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F2A0" w14:textId="2A0E9865" w:rsidR="00FD1D2F" w:rsidRPr="00D165DD" w:rsidRDefault="00E62DBA" w:rsidP="00CB5CA8">
      <w:bookmarkStart w:id="0" w:name="_Hlk1639893"/>
      <w:bookmarkStart w:id="1" w:name="_Hlk5802842"/>
      <w:bookmarkStart w:id="2" w:name="_Hlk2158081"/>
      <w:bookmarkStart w:id="3" w:name="_Hlk2164907"/>
      <w:r w:rsidRPr="00D165DD">
        <w:rPr>
          <w:noProof/>
        </w:rPr>
        <w:drawing>
          <wp:anchor distT="0" distB="0" distL="114300" distR="114300" simplePos="0" relativeHeight="251669504" behindDoc="0" locked="0" layoutInCell="1" allowOverlap="1" wp14:anchorId="2239278C" wp14:editId="0472D661">
            <wp:simplePos x="0" y="0"/>
            <wp:positionH relativeFrom="column">
              <wp:posOffset>135255</wp:posOffset>
            </wp:positionH>
            <wp:positionV relativeFrom="paragraph">
              <wp:posOffset>-158750</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001863AF" w:rsidRPr="00D165DD">
        <w:rPr>
          <w:noProof/>
        </w:rPr>
        <w:drawing>
          <wp:anchor distT="0" distB="0" distL="114300" distR="114300" simplePos="0" relativeHeight="251668480" behindDoc="1" locked="0" layoutInCell="1" allowOverlap="1" wp14:anchorId="35D526ED" wp14:editId="53803803">
            <wp:simplePos x="0" y="0"/>
            <wp:positionH relativeFrom="page">
              <wp:posOffset>-41910</wp:posOffset>
            </wp:positionH>
            <wp:positionV relativeFrom="paragraph">
              <wp:posOffset>-915697</wp:posOffset>
            </wp:positionV>
            <wp:extent cx="7839075" cy="1073467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0B940D" w14:textId="37635DB1" w:rsidR="007050D8" w:rsidRPr="00D165DD" w:rsidRDefault="004469C5" w:rsidP="00CB5CA8">
      <w:r w:rsidRPr="00D165DD">
        <w:rPr>
          <w:noProof/>
        </w:rPr>
        <mc:AlternateContent>
          <mc:Choice Requires="wps">
            <w:drawing>
              <wp:anchor distT="45720" distB="45720" distL="114300" distR="114300" simplePos="0" relativeHeight="251667456" behindDoc="0" locked="0" layoutInCell="1" allowOverlap="1" wp14:anchorId="78751FA4" wp14:editId="4EABADA7">
                <wp:simplePos x="0" y="0"/>
                <wp:positionH relativeFrom="margin">
                  <wp:align>left</wp:align>
                </wp:positionH>
                <wp:positionV relativeFrom="paragraph">
                  <wp:posOffset>7517130</wp:posOffset>
                </wp:positionV>
                <wp:extent cx="5962650" cy="790575"/>
                <wp:effectExtent l="0" t="0" r="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67D73" w14:textId="2ED2138B" w:rsidR="00411B8C" w:rsidRPr="0098553A" w:rsidRDefault="00411B8C" w:rsidP="00EA015E">
                            <w:pP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751FA4" id="_x0000_t202" coordsize="21600,21600" o:spt="202" path="m,l,21600r21600,l21600,xe">
                <v:stroke joinstyle="miter"/>
                <v:path gradientshapeok="t" o:connecttype="rect"/>
              </v:shapetype>
              <v:shape id="Text Box 2" o:spid="_x0000_s1026" type="#_x0000_t202" style="position:absolute;margin-left:0;margin-top:591.9pt;width:469.5pt;height:62.2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" filled="f" stroked="f">
                <v:textbox>
                  <w:txbxContent>
                    <w:p w14:paraId="0A867D73" w14:textId="2ED2138B" w:rsidR="00411B8C" w:rsidRPr="0098553A" w:rsidRDefault="00411B8C" w:rsidP="00EA015E">
                      <w:pPr>
                        <w:rPr>
                          <w:b/>
                          <w:bCs/>
                        </w:rPr>
                      </w:pPr>
                    </w:p>
                  </w:txbxContent>
                </v:textbox>
                <w10:wrap anchorx="margin"/>
              </v:shape>
            </w:pict>
          </mc:Fallback>
        </mc:AlternateContent>
      </w:r>
      <w:r w:rsidRPr="00D165DD">
        <w:rPr>
          <w:noProof/>
        </w:rPr>
        <mc:AlternateContent>
          <mc:Choice Requires="wps">
            <w:drawing>
              <wp:anchor distT="45720" distB="45720" distL="114300" distR="114300" simplePos="0" relativeHeight="251666432" behindDoc="0" locked="0" layoutInCell="1" allowOverlap="1" wp14:anchorId="2051AB3E" wp14:editId="3DB8EF4B">
                <wp:simplePos x="0" y="0"/>
                <wp:positionH relativeFrom="margin">
                  <wp:posOffset>276225</wp:posOffset>
                </wp:positionH>
                <wp:positionV relativeFrom="paragraph">
                  <wp:posOffset>1800860</wp:posOffset>
                </wp:positionV>
                <wp:extent cx="4857750" cy="157162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F8AD3" w14:textId="1A0A9051" w:rsidR="00411B8C" w:rsidRPr="002B1633" w:rsidRDefault="00411B8C" w:rsidP="002B1633">
                            <w:pPr>
                              <w:pStyle w:val="Title"/>
                            </w:pPr>
                            <w:r>
                              <w:t>Media</w:t>
                            </w:r>
                          </w:p>
                          <w:p w14:paraId="2B7CB9E8" w14:textId="17DE405F" w:rsidR="00411B8C" w:rsidRPr="002B1633" w:rsidRDefault="00411B8C" w:rsidP="002B1633">
                            <w:pPr>
                              <w:pStyle w:val="Subtitle"/>
                            </w:pPr>
                            <w:r w:rsidRPr="002B1633">
                              <w:t>A</w:t>
                            </w:r>
                            <w:r w:rsidR="004469C5">
                              <w:t>/</w:t>
                            </w:r>
                            <w:r w:rsidRPr="002B1633">
                              <w:t>T</w:t>
                            </w:r>
                            <w:r w:rsidR="004469C5">
                              <w:t>/</w:t>
                            </w:r>
                            <w:r w:rsidRPr="002B1633">
                              <w:t>M</w:t>
                            </w:r>
                            <w:r w:rsidR="004469C5">
                              <w:t>/</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51AB3E" id="_x0000_s1027" type="#_x0000_t202" style="position:absolute;margin-left:21.75pt;margin-top:141.8pt;width:382.5pt;height:123.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" filled="f" stroked="f">
                <v:textbox>
                  <w:txbxContent>
                    <w:p w14:paraId="189F8AD3" w14:textId="1A0A9051" w:rsidR="00411B8C" w:rsidRPr="002B1633" w:rsidRDefault="00411B8C" w:rsidP="002B1633">
                      <w:pPr>
                        <w:pStyle w:val="Title"/>
                      </w:pPr>
                      <w:r>
                        <w:t>Media</w:t>
                      </w:r>
                    </w:p>
                    <w:p w14:paraId="2B7CB9E8" w14:textId="17DE405F" w:rsidR="00411B8C" w:rsidRPr="002B1633" w:rsidRDefault="00411B8C" w:rsidP="002B1633">
                      <w:pPr>
                        <w:pStyle w:val="Subtitle"/>
                      </w:pPr>
                      <w:r w:rsidRPr="002B1633">
                        <w:t>A</w:t>
                      </w:r>
                      <w:r w:rsidR="004469C5">
                        <w:t>/</w:t>
                      </w:r>
                      <w:r w:rsidRPr="002B1633">
                        <w:t>T</w:t>
                      </w:r>
                      <w:r w:rsidR="004469C5">
                        <w:t>/</w:t>
                      </w:r>
                      <w:r w:rsidRPr="002B1633">
                        <w:t>M</w:t>
                      </w:r>
                      <w:r w:rsidR="004469C5">
                        <w:t>/</w:t>
                      </w:r>
                      <w:r>
                        <w:t>V</w:t>
                      </w:r>
                    </w:p>
                  </w:txbxContent>
                </v:textbox>
                <w10:wrap anchorx="margin"/>
              </v:shape>
            </w:pict>
          </mc:Fallback>
        </mc:AlternateContent>
      </w:r>
      <w:r w:rsidR="007050D8" w:rsidRPr="00D165DD">
        <w:br w:type="page"/>
      </w:r>
    </w:p>
    <w:p w14:paraId="0E27B00A" w14:textId="77777777" w:rsidR="00086741" w:rsidRPr="00D165DD" w:rsidRDefault="00086741" w:rsidP="007E6AC8">
      <w:bookmarkStart w:id="4" w:name="_Hlk23940427"/>
      <w:bookmarkStart w:id="5" w:name="_Hlk24442882"/>
    </w:p>
    <w:p w14:paraId="60061E4C" w14:textId="77777777" w:rsidR="009B4D0C" w:rsidRPr="00D165DD" w:rsidRDefault="009B4D0C" w:rsidP="007E6AC8"/>
    <w:p w14:paraId="44EAFD9C" w14:textId="77777777" w:rsidR="009B4D0C" w:rsidRPr="00D165DD" w:rsidRDefault="009B4D0C" w:rsidP="007E6AC8"/>
    <w:p w14:paraId="4B94D5A5" w14:textId="77777777" w:rsidR="008765B1" w:rsidRPr="00D165DD" w:rsidRDefault="008765B1" w:rsidP="007E6AC8"/>
    <w:p w14:paraId="3DEEC669" w14:textId="77777777" w:rsidR="008765B1" w:rsidRPr="00D165DD" w:rsidRDefault="008765B1" w:rsidP="007E6AC8"/>
    <w:p w14:paraId="3656B9AB" w14:textId="77777777" w:rsidR="008765B1" w:rsidRPr="00D165DD" w:rsidRDefault="008765B1" w:rsidP="007E6AC8"/>
    <w:p w14:paraId="45FB0818" w14:textId="77777777" w:rsidR="008765B1" w:rsidRPr="00D165DD" w:rsidRDefault="008765B1" w:rsidP="007E6AC8"/>
    <w:p w14:paraId="049F31CB" w14:textId="77777777" w:rsidR="008765B1" w:rsidRPr="00D165DD" w:rsidRDefault="008765B1" w:rsidP="007E6AC8"/>
    <w:p w14:paraId="53128261" w14:textId="77777777" w:rsidR="008765B1" w:rsidRPr="00D165DD" w:rsidRDefault="008765B1" w:rsidP="007E6AC8"/>
    <w:p w14:paraId="62486C05" w14:textId="77777777" w:rsidR="008765B1" w:rsidRPr="00D165DD" w:rsidRDefault="008765B1" w:rsidP="007E6AC8"/>
    <w:p w14:paraId="4101652C" w14:textId="77777777" w:rsidR="008765B1" w:rsidRPr="00D165DD" w:rsidRDefault="008765B1" w:rsidP="007E6AC8"/>
    <w:p w14:paraId="4B99056E" w14:textId="77777777" w:rsidR="008765B1" w:rsidRPr="00D165DD" w:rsidRDefault="008765B1" w:rsidP="007E6AC8"/>
    <w:p w14:paraId="1299C43A" w14:textId="77777777" w:rsidR="008765B1" w:rsidRPr="00D165DD" w:rsidRDefault="008765B1" w:rsidP="007E6AC8"/>
    <w:p w14:paraId="4DDBEF00" w14:textId="77777777" w:rsidR="008765B1" w:rsidRPr="00D165DD" w:rsidRDefault="008765B1" w:rsidP="007E6AC8"/>
    <w:p w14:paraId="3461D779" w14:textId="77777777" w:rsidR="008765B1" w:rsidRPr="00D165DD" w:rsidRDefault="008765B1" w:rsidP="007E6AC8"/>
    <w:p w14:paraId="439730AD" w14:textId="7F0B3DA4" w:rsidR="008765B1" w:rsidRPr="008E6A57" w:rsidRDefault="00B14F06" w:rsidP="00DE72BC">
      <w:pPr>
        <w:jc w:val="center"/>
        <w:rPr>
          <w:sz w:val="20"/>
          <w:szCs w:val="20"/>
        </w:rPr>
      </w:pPr>
      <w:r w:rsidRPr="008E6A57">
        <w:rPr>
          <w:sz w:val="20"/>
          <w:szCs w:val="20"/>
        </w:rPr>
        <w:t>Front C</w:t>
      </w:r>
      <w:r w:rsidR="008765B1" w:rsidRPr="008E6A57">
        <w:rPr>
          <w:sz w:val="20"/>
          <w:szCs w:val="20"/>
        </w:rPr>
        <w:t xml:space="preserve">over </w:t>
      </w:r>
      <w:r w:rsidR="006073B6" w:rsidRPr="008E6A57">
        <w:rPr>
          <w:sz w:val="20"/>
          <w:szCs w:val="20"/>
        </w:rPr>
        <w:t>A</w:t>
      </w:r>
      <w:r w:rsidR="008765B1" w:rsidRPr="008E6A57">
        <w:rPr>
          <w:sz w:val="20"/>
          <w:szCs w:val="20"/>
        </w:rPr>
        <w:t xml:space="preserve">rt provided by Canberra College </w:t>
      </w:r>
      <w:r w:rsidR="00D43E36" w:rsidRPr="008E6A57">
        <w:rPr>
          <w:sz w:val="20"/>
          <w:szCs w:val="20"/>
        </w:rPr>
        <w:t>s</w:t>
      </w:r>
      <w:r w:rsidR="008765B1" w:rsidRPr="008E6A57">
        <w:rPr>
          <w:sz w:val="20"/>
          <w:szCs w:val="20"/>
        </w:rPr>
        <w:t>tudent Aidan Giddings</w:t>
      </w:r>
    </w:p>
    <w:p w14:paraId="6D48C7B8" w14:textId="1C22C386" w:rsidR="00B14F06" w:rsidRPr="00D165DD" w:rsidRDefault="00B14F06" w:rsidP="00DE72BC"/>
    <w:p w14:paraId="7CB3B1E2" w14:textId="14BC32E0" w:rsidR="00B14F06" w:rsidRPr="00D165DD" w:rsidRDefault="00B14F06" w:rsidP="00DE72BC">
      <w:r w:rsidRPr="00D165DD">
        <w:br w:type="page"/>
      </w:r>
    </w:p>
    <w:bookmarkEnd w:id="0"/>
    <w:bookmarkEnd w:id="4"/>
    <w:bookmarkEnd w:id="5"/>
    <w:p w14:paraId="22E0FC93" w14:textId="77777777" w:rsidR="00061C4D" w:rsidRPr="00D165DD" w:rsidRDefault="00061C4D" w:rsidP="00061C4D">
      <w:pPr>
        <w:pStyle w:val="Heading2"/>
      </w:pPr>
      <w:r w:rsidRPr="00D165DD">
        <w:lastRenderedPageBreak/>
        <w:t>Table of Contents</w:t>
      </w:r>
    </w:p>
    <w:p w14:paraId="17F92440" w14:textId="21C83DC6" w:rsidR="00BE4DB0" w:rsidRPr="00D165DD" w:rsidRDefault="00061C4D">
      <w:pPr>
        <w:pStyle w:val="TOC1"/>
        <w:rPr>
          <w:rFonts w:asciiTheme="minorHAnsi" w:eastAsiaTheme="minorEastAsia" w:hAnsiTheme="minorHAnsi" w:cstheme="minorBidi"/>
          <w:noProof/>
          <w:lang w:eastAsia="en-AU"/>
        </w:rPr>
      </w:pPr>
      <w:r w:rsidRPr="00D165DD">
        <w:fldChar w:fldCharType="begin"/>
      </w:r>
      <w:r w:rsidRPr="00D165DD">
        <w:instrText xml:space="preserve"> TOC \o "1-1" \h \z \u </w:instrText>
      </w:r>
      <w:r w:rsidRPr="00D165DD">
        <w:fldChar w:fldCharType="separate"/>
      </w:r>
      <w:hyperlink w:anchor="_Toc74059715" w:history="1">
        <w:r w:rsidR="00BE4DB0" w:rsidRPr="00D165DD">
          <w:rPr>
            <w:rStyle w:val="Hyperlink"/>
            <w:noProof/>
          </w:rPr>
          <w:t>The ACT Senior Secondary System</w:t>
        </w:r>
        <w:r w:rsidR="00BE4DB0" w:rsidRPr="00D165DD">
          <w:rPr>
            <w:rStyle w:val="Hyperlink"/>
            <w:noProof/>
          </w:rPr>
          <w:tab/>
        </w:r>
        <w:r w:rsidR="00BE4DB0" w:rsidRPr="00D165DD">
          <w:rPr>
            <w:noProof/>
            <w:webHidden/>
          </w:rPr>
          <w:tab/>
        </w:r>
        <w:r w:rsidR="00BE4DB0" w:rsidRPr="00D165DD">
          <w:rPr>
            <w:noProof/>
            <w:webHidden/>
          </w:rPr>
          <w:fldChar w:fldCharType="begin"/>
        </w:r>
        <w:r w:rsidR="00BE4DB0" w:rsidRPr="00D165DD">
          <w:rPr>
            <w:noProof/>
            <w:webHidden/>
          </w:rPr>
          <w:instrText xml:space="preserve"> PAGEREF _Toc74059715 \h </w:instrText>
        </w:r>
        <w:r w:rsidR="00BE4DB0" w:rsidRPr="00D165DD">
          <w:rPr>
            <w:noProof/>
            <w:webHidden/>
          </w:rPr>
        </w:r>
        <w:r w:rsidR="00BE4DB0" w:rsidRPr="00D165DD">
          <w:rPr>
            <w:noProof/>
            <w:webHidden/>
          </w:rPr>
          <w:fldChar w:fldCharType="separate"/>
        </w:r>
        <w:r w:rsidR="00107337">
          <w:rPr>
            <w:noProof/>
            <w:webHidden/>
          </w:rPr>
          <w:t>1</w:t>
        </w:r>
        <w:r w:rsidR="00BE4DB0" w:rsidRPr="00D165DD">
          <w:rPr>
            <w:noProof/>
            <w:webHidden/>
          </w:rPr>
          <w:fldChar w:fldCharType="end"/>
        </w:r>
      </w:hyperlink>
    </w:p>
    <w:p w14:paraId="4BF05EF3" w14:textId="50117C53" w:rsidR="00BE4DB0" w:rsidRPr="00D165DD" w:rsidRDefault="00BE4DB0">
      <w:pPr>
        <w:pStyle w:val="TOC1"/>
        <w:rPr>
          <w:rFonts w:asciiTheme="minorHAnsi" w:eastAsiaTheme="minorEastAsia" w:hAnsiTheme="minorHAnsi" w:cstheme="minorBidi"/>
          <w:noProof/>
          <w:lang w:eastAsia="en-AU"/>
        </w:rPr>
      </w:pPr>
      <w:hyperlink w:anchor="_Toc74059716" w:history="1">
        <w:r w:rsidRPr="00D165DD">
          <w:rPr>
            <w:rStyle w:val="Hyperlink"/>
            <w:noProof/>
          </w:rPr>
          <w:t>ACT Senior Secondary Certificate</w:t>
        </w:r>
        <w:r w:rsidRPr="00D165DD">
          <w:rPr>
            <w:rStyle w:val="Hyperlink"/>
            <w:noProof/>
          </w:rPr>
          <w:tab/>
        </w:r>
        <w:r w:rsidRPr="00D165DD">
          <w:rPr>
            <w:noProof/>
            <w:webHidden/>
          </w:rPr>
          <w:tab/>
        </w:r>
        <w:r w:rsidRPr="00D165DD">
          <w:rPr>
            <w:noProof/>
            <w:webHidden/>
          </w:rPr>
          <w:fldChar w:fldCharType="begin"/>
        </w:r>
        <w:r w:rsidRPr="00D165DD">
          <w:rPr>
            <w:noProof/>
            <w:webHidden/>
          </w:rPr>
          <w:instrText xml:space="preserve"> PAGEREF _Toc74059716 \h </w:instrText>
        </w:r>
        <w:r w:rsidRPr="00D165DD">
          <w:rPr>
            <w:noProof/>
            <w:webHidden/>
          </w:rPr>
        </w:r>
        <w:r w:rsidRPr="00D165DD">
          <w:rPr>
            <w:noProof/>
            <w:webHidden/>
          </w:rPr>
          <w:fldChar w:fldCharType="separate"/>
        </w:r>
        <w:r w:rsidR="00107337">
          <w:rPr>
            <w:noProof/>
            <w:webHidden/>
          </w:rPr>
          <w:t>2</w:t>
        </w:r>
        <w:r w:rsidRPr="00D165DD">
          <w:rPr>
            <w:noProof/>
            <w:webHidden/>
          </w:rPr>
          <w:fldChar w:fldCharType="end"/>
        </w:r>
      </w:hyperlink>
    </w:p>
    <w:p w14:paraId="5F7776DA" w14:textId="01674174" w:rsidR="00BE4DB0" w:rsidRPr="00D165DD" w:rsidRDefault="00BE4DB0">
      <w:pPr>
        <w:pStyle w:val="TOC1"/>
        <w:rPr>
          <w:rFonts w:asciiTheme="minorHAnsi" w:eastAsiaTheme="minorEastAsia" w:hAnsiTheme="minorHAnsi" w:cstheme="minorBidi"/>
          <w:noProof/>
          <w:lang w:eastAsia="en-AU"/>
        </w:rPr>
      </w:pPr>
      <w:hyperlink w:anchor="_Toc74059717" w:history="1">
        <w:r w:rsidRPr="00D165DD">
          <w:rPr>
            <w:rStyle w:val="Hyperlink"/>
            <w:noProof/>
          </w:rPr>
          <w:t>Vocational Education and Training in ACT Senior Secondary Schools</w:t>
        </w:r>
        <w:r w:rsidRPr="00D165DD">
          <w:rPr>
            <w:noProof/>
            <w:webHidden/>
          </w:rPr>
          <w:tab/>
        </w:r>
        <w:r w:rsidRPr="00D165DD">
          <w:rPr>
            <w:noProof/>
            <w:webHidden/>
          </w:rPr>
          <w:fldChar w:fldCharType="begin"/>
        </w:r>
        <w:r w:rsidRPr="00D165DD">
          <w:rPr>
            <w:noProof/>
            <w:webHidden/>
          </w:rPr>
          <w:instrText xml:space="preserve"> PAGEREF _Toc74059717 \h </w:instrText>
        </w:r>
        <w:r w:rsidRPr="00D165DD">
          <w:rPr>
            <w:noProof/>
            <w:webHidden/>
          </w:rPr>
        </w:r>
        <w:r w:rsidRPr="00D165DD">
          <w:rPr>
            <w:noProof/>
            <w:webHidden/>
          </w:rPr>
          <w:fldChar w:fldCharType="separate"/>
        </w:r>
        <w:r w:rsidR="00107337">
          <w:rPr>
            <w:noProof/>
            <w:webHidden/>
          </w:rPr>
          <w:t>3</w:t>
        </w:r>
        <w:r w:rsidRPr="00D165DD">
          <w:rPr>
            <w:noProof/>
            <w:webHidden/>
          </w:rPr>
          <w:fldChar w:fldCharType="end"/>
        </w:r>
      </w:hyperlink>
    </w:p>
    <w:p w14:paraId="05177C97" w14:textId="41337E14" w:rsidR="00BE4DB0" w:rsidRPr="00D165DD" w:rsidRDefault="00BE4DB0">
      <w:pPr>
        <w:pStyle w:val="TOC1"/>
        <w:rPr>
          <w:rFonts w:asciiTheme="minorHAnsi" w:eastAsiaTheme="minorEastAsia" w:hAnsiTheme="minorHAnsi" w:cstheme="minorBidi"/>
          <w:noProof/>
          <w:lang w:eastAsia="en-AU"/>
        </w:rPr>
      </w:pPr>
      <w:hyperlink w:anchor="_Toc74059718" w:history="1">
        <w:r w:rsidRPr="00D165DD">
          <w:rPr>
            <w:rStyle w:val="Hyperlink"/>
            <w:noProof/>
          </w:rPr>
          <w:t>Learning Principles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_Toc74059718 \h </w:instrText>
        </w:r>
        <w:r w:rsidRPr="00D165DD">
          <w:rPr>
            <w:noProof/>
            <w:webHidden/>
          </w:rPr>
        </w:r>
        <w:r w:rsidRPr="00D165DD">
          <w:rPr>
            <w:noProof/>
            <w:webHidden/>
          </w:rPr>
          <w:fldChar w:fldCharType="separate"/>
        </w:r>
        <w:r w:rsidR="00107337">
          <w:rPr>
            <w:noProof/>
            <w:webHidden/>
          </w:rPr>
          <w:t>4</w:t>
        </w:r>
        <w:r w:rsidRPr="00D165DD">
          <w:rPr>
            <w:noProof/>
            <w:webHidden/>
          </w:rPr>
          <w:fldChar w:fldCharType="end"/>
        </w:r>
      </w:hyperlink>
    </w:p>
    <w:p w14:paraId="711355D7" w14:textId="026855E1" w:rsidR="00BE4DB0" w:rsidRPr="00D165DD" w:rsidRDefault="00BE4DB0">
      <w:pPr>
        <w:pStyle w:val="TOC1"/>
        <w:rPr>
          <w:rFonts w:asciiTheme="minorHAnsi" w:eastAsiaTheme="minorEastAsia" w:hAnsiTheme="minorHAnsi" w:cstheme="minorBidi"/>
          <w:noProof/>
          <w:lang w:eastAsia="en-AU"/>
        </w:rPr>
      </w:pPr>
      <w:hyperlink w:anchor="_Toc74059719" w:history="1">
        <w:r w:rsidRPr="00D165DD">
          <w:rPr>
            <w:rStyle w:val="Hyperlink"/>
            <w:noProof/>
          </w:rPr>
          <w:t>General Capabilities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_Toc74059719 \h </w:instrText>
        </w:r>
        <w:r w:rsidRPr="00D165DD">
          <w:rPr>
            <w:noProof/>
            <w:webHidden/>
          </w:rPr>
        </w:r>
        <w:r w:rsidRPr="00D165DD">
          <w:rPr>
            <w:noProof/>
            <w:webHidden/>
          </w:rPr>
          <w:fldChar w:fldCharType="separate"/>
        </w:r>
        <w:r w:rsidR="00107337">
          <w:rPr>
            <w:noProof/>
            <w:webHidden/>
          </w:rPr>
          <w:t>5</w:t>
        </w:r>
        <w:r w:rsidRPr="00D165DD">
          <w:rPr>
            <w:noProof/>
            <w:webHidden/>
          </w:rPr>
          <w:fldChar w:fldCharType="end"/>
        </w:r>
      </w:hyperlink>
    </w:p>
    <w:p w14:paraId="0DD100A9" w14:textId="35881FC2" w:rsidR="00BE4DB0" w:rsidRPr="00D165DD" w:rsidRDefault="00BE4DB0">
      <w:pPr>
        <w:pStyle w:val="TOC1"/>
        <w:rPr>
          <w:rFonts w:asciiTheme="minorHAnsi" w:eastAsiaTheme="minorEastAsia" w:hAnsiTheme="minorHAnsi" w:cstheme="minorBidi"/>
          <w:noProof/>
          <w:lang w:eastAsia="en-AU"/>
        </w:rPr>
      </w:pPr>
      <w:hyperlink w:anchor="_Toc74059720" w:history="1">
        <w:r w:rsidRPr="00D165DD">
          <w:rPr>
            <w:rStyle w:val="Hyperlink"/>
            <w:noProof/>
          </w:rPr>
          <w:t>Cross-Curriculum Priorities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_Toc74059720 \h </w:instrText>
        </w:r>
        <w:r w:rsidRPr="00D165DD">
          <w:rPr>
            <w:noProof/>
            <w:webHidden/>
          </w:rPr>
        </w:r>
        <w:r w:rsidRPr="00D165DD">
          <w:rPr>
            <w:noProof/>
            <w:webHidden/>
          </w:rPr>
          <w:fldChar w:fldCharType="separate"/>
        </w:r>
        <w:r w:rsidR="00107337">
          <w:rPr>
            <w:noProof/>
            <w:webHidden/>
          </w:rPr>
          <w:t>7</w:t>
        </w:r>
        <w:r w:rsidRPr="00D165DD">
          <w:rPr>
            <w:noProof/>
            <w:webHidden/>
          </w:rPr>
          <w:fldChar w:fldCharType="end"/>
        </w:r>
      </w:hyperlink>
    </w:p>
    <w:p w14:paraId="26130812" w14:textId="586FDB7F" w:rsidR="00BE4DB0" w:rsidRPr="00D165DD" w:rsidRDefault="00BE4DB0">
      <w:pPr>
        <w:pStyle w:val="TOC1"/>
        <w:rPr>
          <w:rFonts w:asciiTheme="minorHAnsi" w:eastAsiaTheme="minorEastAsia" w:hAnsiTheme="minorHAnsi" w:cstheme="minorBidi"/>
          <w:noProof/>
          <w:lang w:eastAsia="en-AU"/>
        </w:rPr>
      </w:pPr>
      <w:hyperlink w:anchor="_Toc74059721" w:history="1">
        <w:r w:rsidRPr="00D165DD">
          <w:rPr>
            <w:rStyle w:val="Hyperlink"/>
            <w:noProof/>
          </w:rPr>
          <w:t>Rationale</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_Toc74059721 \h </w:instrText>
        </w:r>
        <w:r w:rsidRPr="00D165DD">
          <w:rPr>
            <w:noProof/>
            <w:webHidden/>
          </w:rPr>
        </w:r>
        <w:r w:rsidRPr="00D165DD">
          <w:rPr>
            <w:noProof/>
            <w:webHidden/>
          </w:rPr>
          <w:fldChar w:fldCharType="separate"/>
        </w:r>
        <w:r w:rsidR="00107337">
          <w:rPr>
            <w:noProof/>
            <w:webHidden/>
          </w:rPr>
          <w:t>8</w:t>
        </w:r>
        <w:r w:rsidRPr="00D165DD">
          <w:rPr>
            <w:noProof/>
            <w:webHidden/>
          </w:rPr>
          <w:fldChar w:fldCharType="end"/>
        </w:r>
      </w:hyperlink>
    </w:p>
    <w:p w14:paraId="4329689D" w14:textId="1B4471C5" w:rsidR="00BE4DB0" w:rsidRPr="00D165DD" w:rsidRDefault="00BE4DB0">
      <w:pPr>
        <w:pStyle w:val="TOC1"/>
        <w:rPr>
          <w:rFonts w:asciiTheme="minorHAnsi" w:eastAsiaTheme="minorEastAsia" w:hAnsiTheme="minorHAnsi" w:cstheme="minorBidi"/>
          <w:noProof/>
          <w:lang w:eastAsia="en-AU"/>
        </w:rPr>
      </w:pPr>
      <w:hyperlink w:anchor="_Toc74059722" w:history="1">
        <w:r w:rsidRPr="00D165DD">
          <w:rPr>
            <w:rStyle w:val="Hyperlink"/>
            <w:noProof/>
          </w:rPr>
          <w:t>Goals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_Toc74059722 \h </w:instrText>
        </w:r>
        <w:r w:rsidRPr="00D165DD">
          <w:rPr>
            <w:noProof/>
            <w:webHidden/>
          </w:rPr>
        </w:r>
        <w:r w:rsidRPr="00D165DD">
          <w:rPr>
            <w:noProof/>
            <w:webHidden/>
          </w:rPr>
          <w:fldChar w:fldCharType="separate"/>
        </w:r>
        <w:r w:rsidR="00107337">
          <w:rPr>
            <w:noProof/>
            <w:webHidden/>
          </w:rPr>
          <w:t>9</w:t>
        </w:r>
        <w:r w:rsidRPr="00D165DD">
          <w:rPr>
            <w:noProof/>
            <w:webHidden/>
          </w:rPr>
          <w:fldChar w:fldCharType="end"/>
        </w:r>
      </w:hyperlink>
    </w:p>
    <w:p w14:paraId="269F3337" w14:textId="7F550B06" w:rsidR="00BE4DB0" w:rsidRPr="00D165DD" w:rsidRDefault="00BE4DB0">
      <w:pPr>
        <w:pStyle w:val="TOC1"/>
        <w:rPr>
          <w:rFonts w:asciiTheme="minorHAnsi" w:eastAsiaTheme="minorEastAsia" w:hAnsiTheme="minorHAnsi" w:cstheme="minorBidi"/>
          <w:noProof/>
          <w:lang w:eastAsia="en-AU"/>
        </w:rPr>
      </w:pPr>
      <w:hyperlink w:anchor="_Toc74059723" w:history="1">
        <w:r w:rsidRPr="00D165DD">
          <w:rPr>
            <w:rStyle w:val="Hyperlink"/>
            <w:noProof/>
          </w:rPr>
          <w:t>Unit Titles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_Toc74059723 \h </w:instrText>
        </w:r>
        <w:r w:rsidRPr="00D165DD">
          <w:rPr>
            <w:noProof/>
            <w:webHidden/>
          </w:rPr>
        </w:r>
        <w:r w:rsidRPr="00D165DD">
          <w:rPr>
            <w:noProof/>
            <w:webHidden/>
          </w:rPr>
          <w:fldChar w:fldCharType="separate"/>
        </w:r>
        <w:r w:rsidR="00107337">
          <w:rPr>
            <w:noProof/>
            <w:webHidden/>
          </w:rPr>
          <w:t>9</w:t>
        </w:r>
        <w:r w:rsidRPr="00D165DD">
          <w:rPr>
            <w:noProof/>
            <w:webHidden/>
          </w:rPr>
          <w:fldChar w:fldCharType="end"/>
        </w:r>
      </w:hyperlink>
    </w:p>
    <w:p w14:paraId="447C9933" w14:textId="7661BBA8" w:rsidR="00BE4DB0" w:rsidRPr="00D165DD" w:rsidRDefault="00BE4DB0">
      <w:pPr>
        <w:pStyle w:val="TOC1"/>
        <w:rPr>
          <w:rFonts w:asciiTheme="minorHAnsi" w:eastAsiaTheme="minorEastAsia" w:hAnsiTheme="minorHAnsi" w:cstheme="minorBidi"/>
          <w:noProof/>
          <w:lang w:eastAsia="en-AU"/>
        </w:rPr>
      </w:pPr>
      <w:hyperlink w:anchor="_Toc74059724" w:history="1">
        <w:r w:rsidRPr="00D165DD">
          <w:rPr>
            <w:rStyle w:val="Hyperlink"/>
            <w:noProof/>
          </w:rPr>
          <w:t>Organisation of Content</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_Toc74059724 \h </w:instrText>
        </w:r>
        <w:r w:rsidRPr="00D165DD">
          <w:rPr>
            <w:noProof/>
            <w:webHidden/>
          </w:rPr>
        </w:r>
        <w:r w:rsidRPr="00D165DD">
          <w:rPr>
            <w:noProof/>
            <w:webHidden/>
          </w:rPr>
          <w:fldChar w:fldCharType="separate"/>
        </w:r>
        <w:r w:rsidR="00107337">
          <w:rPr>
            <w:noProof/>
            <w:webHidden/>
          </w:rPr>
          <w:t>9</w:t>
        </w:r>
        <w:r w:rsidRPr="00D165DD">
          <w:rPr>
            <w:noProof/>
            <w:webHidden/>
          </w:rPr>
          <w:fldChar w:fldCharType="end"/>
        </w:r>
      </w:hyperlink>
    </w:p>
    <w:p w14:paraId="7B0E19A8" w14:textId="40E301C0" w:rsidR="00BE4DB0" w:rsidRPr="00D165DD" w:rsidRDefault="00BE4DB0">
      <w:pPr>
        <w:pStyle w:val="TOC1"/>
        <w:rPr>
          <w:rFonts w:asciiTheme="minorHAnsi" w:eastAsiaTheme="minorEastAsia" w:hAnsiTheme="minorHAnsi" w:cstheme="minorBidi"/>
          <w:noProof/>
          <w:lang w:eastAsia="en-AU"/>
        </w:rPr>
      </w:pPr>
      <w:hyperlink w:anchor="_Toc74059725" w:history="1">
        <w:r w:rsidRPr="00D165DD">
          <w:rPr>
            <w:rStyle w:val="Hyperlink"/>
            <w:noProof/>
          </w:rPr>
          <w:t>Assessment</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_Toc74059725 \h </w:instrText>
        </w:r>
        <w:r w:rsidRPr="00D165DD">
          <w:rPr>
            <w:noProof/>
            <w:webHidden/>
          </w:rPr>
        </w:r>
        <w:r w:rsidRPr="00D165DD">
          <w:rPr>
            <w:noProof/>
            <w:webHidden/>
          </w:rPr>
          <w:fldChar w:fldCharType="separate"/>
        </w:r>
        <w:r w:rsidR="00107337">
          <w:rPr>
            <w:noProof/>
            <w:webHidden/>
          </w:rPr>
          <w:t>10</w:t>
        </w:r>
        <w:r w:rsidRPr="00D165DD">
          <w:rPr>
            <w:noProof/>
            <w:webHidden/>
          </w:rPr>
          <w:fldChar w:fldCharType="end"/>
        </w:r>
      </w:hyperlink>
    </w:p>
    <w:p w14:paraId="66FB43F4" w14:textId="71B508ED" w:rsidR="00BE4DB0" w:rsidRPr="00D165DD" w:rsidRDefault="00BE4DB0">
      <w:pPr>
        <w:pStyle w:val="TOC1"/>
        <w:rPr>
          <w:rFonts w:asciiTheme="minorHAnsi" w:eastAsiaTheme="minorEastAsia" w:hAnsiTheme="minorHAnsi" w:cstheme="minorBidi"/>
          <w:noProof/>
          <w:lang w:eastAsia="en-AU"/>
        </w:rPr>
      </w:pPr>
      <w:hyperlink w:anchor="_Toc74059726" w:history="1">
        <w:r w:rsidRPr="00D165DD">
          <w:rPr>
            <w:rStyle w:val="Hyperlink"/>
            <w:noProof/>
          </w:rPr>
          <w:t>Achievement Standards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_Toc74059726 \h </w:instrText>
        </w:r>
        <w:r w:rsidRPr="00D165DD">
          <w:rPr>
            <w:noProof/>
            <w:webHidden/>
          </w:rPr>
        </w:r>
        <w:r w:rsidRPr="00D165DD">
          <w:rPr>
            <w:noProof/>
            <w:webHidden/>
          </w:rPr>
          <w:fldChar w:fldCharType="separate"/>
        </w:r>
        <w:r w:rsidR="00107337">
          <w:rPr>
            <w:noProof/>
            <w:webHidden/>
          </w:rPr>
          <w:t>12</w:t>
        </w:r>
        <w:r w:rsidRPr="00D165DD">
          <w:rPr>
            <w:noProof/>
            <w:webHidden/>
          </w:rPr>
          <w:fldChar w:fldCharType="end"/>
        </w:r>
      </w:hyperlink>
    </w:p>
    <w:p w14:paraId="506AE6A5" w14:textId="15A3746A" w:rsidR="00BE4DB0" w:rsidRPr="00D165DD" w:rsidRDefault="00BE4DB0">
      <w:pPr>
        <w:pStyle w:val="TOC1"/>
        <w:rPr>
          <w:rFonts w:asciiTheme="minorHAnsi" w:eastAsiaTheme="minorEastAsia" w:hAnsiTheme="minorHAnsi" w:cstheme="minorBidi"/>
          <w:noProof/>
          <w:lang w:eastAsia="en-AU"/>
        </w:rPr>
      </w:pPr>
      <w:hyperlink w:anchor="_Toc74059727" w:history="1">
        <w:r w:rsidRPr="00D165DD">
          <w:rPr>
            <w:rStyle w:val="Hyperlink"/>
            <w:noProof/>
          </w:rPr>
          <w:t>Creativity in Media</w:t>
        </w:r>
        <w:r w:rsidRPr="00D165DD">
          <w:rPr>
            <w:rFonts w:asciiTheme="minorHAnsi" w:eastAsiaTheme="minorEastAsia" w:hAnsiTheme="minorHAnsi" w:cstheme="minorBidi"/>
            <w:noProof/>
            <w:lang w:eastAsia="en-AU"/>
          </w:rPr>
          <w:tab/>
        </w:r>
        <w:r w:rsidRPr="00D165DD">
          <w:rPr>
            <w:rStyle w:val="Hyperlink"/>
            <w:noProof/>
          </w:rPr>
          <w:t>Value: 1.0</w:t>
        </w:r>
        <w:r w:rsidRPr="00D165DD">
          <w:rPr>
            <w:noProof/>
            <w:webHidden/>
          </w:rPr>
          <w:tab/>
        </w:r>
        <w:r w:rsidRPr="00D165DD">
          <w:rPr>
            <w:noProof/>
            <w:webHidden/>
          </w:rPr>
          <w:fldChar w:fldCharType="begin"/>
        </w:r>
        <w:r w:rsidRPr="00D165DD">
          <w:rPr>
            <w:noProof/>
            <w:webHidden/>
          </w:rPr>
          <w:instrText xml:space="preserve"> PAGEREF _Toc74059727 \h </w:instrText>
        </w:r>
        <w:r w:rsidRPr="00D165DD">
          <w:rPr>
            <w:noProof/>
            <w:webHidden/>
          </w:rPr>
        </w:r>
        <w:r w:rsidRPr="00D165DD">
          <w:rPr>
            <w:noProof/>
            <w:webHidden/>
          </w:rPr>
          <w:fldChar w:fldCharType="separate"/>
        </w:r>
        <w:r w:rsidR="00107337">
          <w:rPr>
            <w:noProof/>
            <w:webHidden/>
          </w:rPr>
          <w:t>18</w:t>
        </w:r>
        <w:r w:rsidRPr="00D165DD">
          <w:rPr>
            <w:noProof/>
            <w:webHidden/>
          </w:rPr>
          <w:fldChar w:fldCharType="end"/>
        </w:r>
      </w:hyperlink>
    </w:p>
    <w:p w14:paraId="301F1D36" w14:textId="6A6A562C" w:rsidR="00BE4DB0" w:rsidRPr="00D165DD" w:rsidRDefault="00BE4DB0">
      <w:pPr>
        <w:pStyle w:val="TOC1"/>
        <w:rPr>
          <w:rFonts w:asciiTheme="minorHAnsi" w:eastAsiaTheme="minorEastAsia" w:hAnsiTheme="minorHAnsi" w:cstheme="minorBidi"/>
          <w:noProof/>
          <w:lang w:eastAsia="en-AU"/>
        </w:rPr>
      </w:pPr>
      <w:hyperlink w:anchor="_Toc74059728" w:history="1">
        <w:r w:rsidRPr="00D165DD">
          <w:rPr>
            <w:rStyle w:val="Hyperlink"/>
            <w:noProof/>
          </w:rPr>
          <w:t>Communicating Meaning in Media</w:t>
        </w:r>
        <w:r w:rsidRPr="00D165DD">
          <w:rPr>
            <w:rFonts w:asciiTheme="minorHAnsi" w:eastAsiaTheme="minorEastAsia" w:hAnsiTheme="minorHAnsi" w:cstheme="minorBidi"/>
            <w:noProof/>
            <w:lang w:eastAsia="en-AU"/>
          </w:rPr>
          <w:tab/>
        </w:r>
        <w:r w:rsidRPr="00D165DD">
          <w:rPr>
            <w:rStyle w:val="Hyperlink"/>
            <w:noProof/>
          </w:rPr>
          <w:t>Value: 1.0</w:t>
        </w:r>
        <w:r w:rsidRPr="00D165DD">
          <w:rPr>
            <w:noProof/>
            <w:webHidden/>
          </w:rPr>
          <w:tab/>
        </w:r>
        <w:r w:rsidRPr="00D165DD">
          <w:rPr>
            <w:noProof/>
            <w:webHidden/>
          </w:rPr>
          <w:fldChar w:fldCharType="begin"/>
        </w:r>
        <w:r w:rsidRPr="00D165DD">
          <w:rPr>
            <w:noProof/>
            <w:webHidden/>
          </w:rPr>
          <w:instrText xml:space="preserve"> PAGEREF _Toc74059728 \h </w:instrText>
        </w:r>
        <w:r w:rsidRPr="00D165DD">
          <w:rPr>
            <w:noProof/>
            <w:webHidden/>
          </w:rPr>
        </w:r>
        <w:r w:rsidRPr="00D165DD">
          <w:rPr>
            <w:noProof/>
            <w:webHidden/>
          </w:rPr>
          <w:fldChar w:fldCharType="separate"/>
        </w:r>
        <w:r w:rsidR="00107337">
          <w:rPr>
            <w:noProof/>
            <w:webHidden/>
          </w:rPr>
          <w:t>22</w:t>
        </w:r>
        <w:r w:rsidRPr="00D165DD">
          <w:rPr>
            <w:noProof/>
            <w:webHidden/>
          </w:rPr>
          <w:fldChar w:fldCharType="end"/>
        </w:r>
      </w:hyperlink>
    </w:p>
    <w:p w14:paraId="34B06F38" w14:textId="0EEF4CF4" w:rsidR="00BE4DB0" w:rsidRPr="00D165DD" w:rsidRDefault="00BE4DB0">
      <w:pPr>
        <w:pStyle w:val="TOC1"/>
        <w:rPr>
          <w:rFonts w:asciiTheme="minorHAnsi" w:eastAsiaTheme="minorEastAsia" w:hAnsiTheme="minorHAnsi" w:cstheme="minorBidi"/>
          <w:noProof/>
          <w:lang w:eastAsia="en-AU"/>
        </w:rPr>
      </w:pPr>
      <w:hyperlink w:anchor="_Toc74059729" w:history="1">
        <w:r w:rsidRPr="00D165DD">
          <w:rPr>
            <w:rStyle w:val="Hyperlink"/>
            <w:noProof/>
          </w:rPr>
          <w:t>Media in Context</w:t>
        </w:r>
        <w:r w:rsidRPr="00D165DD">
          <w:rPr>
            <w:rFonts w:asciiTheme="minorHAnsi" w:eastAsiaTheme="minorEastAsia" w:hAnsiTheme="minorHAnsi" w:cstheme="minorBidi"/>
            <w:noProof/>
            <w:lang w:eastAsia="en-AU"/>
          </w:rPr>
          <w:tab/>
        </w:r>
        <w:r w:rsidRPr="00D165DD">
          <w:rPr>
            <w:rStyle w:val="Hyperlink"/>
            <w:noProof/>
          </w:rPr>
          <w:t>Value: 1.0</w:t>
        </w:r>
        <w:r w:rsidRPr="00D165DD">
          <w:rPr>
            <w:noProof/>
            <w:webHidden/>
          </w:rPr>
          <w:tab/>
        </w:r>
        <w:r w:rsidRPr="00D165DD">
          <w:rPr>
            <w:noProof/>
            <w:webHidden/>
          </w:rPr>
          <w:fldChar w:fldCharType="begin"/>
        </w:r>
        <w:r w:rsidRPr="00D165DD">
          <w:rPr>
            <w:noProof/>
            <w:webHidden/>
          </w:rPr>
          <w:instrText xml:space="preserve"> PAGEREF _Toc74059729 \h </w:instrText>
        </w:r>
        <w:r w:rsidRPr="00D165DD">
          <w:rPr>
            <w:noProof/>
            <w:webHidden/>
          </w:rPr>
        </w:r>
        <w:r w:rsidRPr="00D165DD">
          <w:rPr>
            <w:noProof/>
            <w:webHidden/>
          </w:rPr>
          <w:fldChar w:fldCharType="separate"/>
        </w:r>
        <w:r w:rsidR="00107337">
          <w:rPr>
            <w:noProof/>
            <w:webHidden/>
          </w:rPr>
          <w:t>26</w:t>
        </w:r>
        <w:r w:rsidRPr="00D165DD">
          <w:rPr>
            <w:noProof/>
            <w:webHidden/>
          </w:rPr>
          <w:fldChar w:fldCharType="end"/>
        </w:r>
      </w:hyperlink>
    </w:p>
    <w:p w14:paraId="6FA77F92" w14:textId="6760B5CC" w:rsidR="00BE4DB0" w:rsidRPr="00D165DD" w:rsidRDefault="00BE4DB0">
      <w:pPr>
        <w:pStyle w:val="TOC1"/>
        <w:rPr>
          <w:rFonts w:asciiTheme="minorHAnsi" w:eastAsiaTheme="minorEastAsia" w:hAnsiTheme="minorHAnsi" w:cstheme="minorBidi"/>
          <w:noProof/>
          <w:lang w:eastAsia="en-AU"/>
        </w:rPr>
      </w:pPr>
      <w:hyperlink w:anchor="_Toc74059730" w:history="1">
        <w:r w:rsidRPr="00D165DD">
          <w:rPr>
            <w:rStyle w:val="Hyperlink"/>
            <w:noProof/>
          </w:rPr>
          <w:t>Narratives in Media</w:t>
        </w:r>
        <w:r w:rsidRPr="00D165DD">
          <w:rPr>
            <w:rFonts w:asciiTheme="minorHAnsi" w:eastAsiaTheme="minorEastAsia" w:hAnsiTheme="minorHAnsi" w:cstheme="minorBidi"/>
            <w:noProof/>
            <w:lang w:eastAsia="en-AU"/>
          </w:rPr>
          <w:tab/>
        </w:r>
        <w:r w:rsidRPr="00D165DD">
          <w:rPr>
            <w:rStyle w:val="Hyperlink"/>
            <w:noProof/>
          </w:rPr>
          <w:t>Value: 1.0</w:t>
        </w:r>
        <w:r w:rsidRPr="00D165DD">
          <w:rPr>
            <w:noProof/>
            <w:webHidden/>
          </w:rPr>
          <w:tab/>
        </w:r>
        <w:r w:rsidRPr="00D165DD">
          <w:rPr>
            <w:noProof/>
            <w:webHidden/>
          </w:rPr>
          <w:fldChar w:fldCharType="begin"/>
        </w:r>
        <w:r w:rsidRPr="00D165DD">
          <w:rPr>
            <w:noProof/>
            <w:webHidden/>
          </w:rPr>
          <w:instrText xml:space="preserve"> PAGEREF _Toc74059730 \h </w:instrText>
        </w:r>
        <w:r w:rsidRPr="00D165DD">
          <w:rPr>
            <w:noProof/>
            <w:webHidden/>
          </w:rPr>
        </w:r>
        <w:r w:rsidRPr="00D165DD">
          <w:rPr>
            <w:noProof/>
            <w:webHidden/>
          </w:rPr>
          <w:fldChar w:fldCharType="separate"/>
        </w:r>
        <w:r w:rsidR="00107337">
          <w:rPr>
            <w:noProof/>
            <w:webHidden/>
          </w:rPr>
          <w:t>30</w:t>
        </w:r>
        <w:r w:rsidRPr="00D165DD">
          <w:rPr>
            <w:noProof/>
            <w:webHidden/>
          </w:rPr>
          <w:fldChar w:fldCharType="end"/>
        </w:r>
      </w:hyperlink>
    </w:p>
    <w:p w14:paraId="07D60824" w14:textId="0BBAE62A" w:rsidR="00BE4DB0" w:rsidRPr="00D165DD" w:rsidRDefault="00BE4DB0">
      <w:pPr>
        <w:pStyle w:val="TOC1"/>
        <w:rPr>
          <w:rFonts w:asciiTheme="minorHAnsi" w:eastAsiaTheme="minorEastAsia" w:hAnsiTheme="minorHAnsi" w:cstheme="minorBidi"/>
          <w:noProof/>
          <w:lang w:eastAsia="en-AU"/>
        </w:rPr>
      </w:pPr>
      <w:hyperlink w:anchor="_Toc74059731" w:history="1">
        <w:r w:rsidRPr="00D165DD">
          <w:rPr>
            <w:rStyle w:val="Hyperlink"/>
            <w:noProof/>
          </w:rPr>
          <w:t>Independent Study</w:t>
        </w:r>
        <w:r w:rsidRPr="00D165DD">
          <w:rPr>
            <w:rFonts w:asciiTheme="minorHAnsi" w:eastAsiaTheme="minorEastAsia" w:hAnsiTheme="minorHAnsi" w:cstheme="minorBidi"/>
            <w:noProof/>
            <w:lang w:eastAsia="en-AU"/>
          </w:rPr>
          <w:tab/>
        </w:r>
        <w:r w:rsidRPr="00D165DD">
          <w:rPr>
            <w:rStyle w:val="Hyperlink"/>
            <w:noProof/>
          </w:rPr>
          <w:t>Value: 1.0</w:t>
        </w:r>
        <w:r w:rsidRPr="00D165DD">
          <w:rPr>
            <w:noProof/>
            <w:webHidden/>
          </w:rPr>
          <w:tab/>
        </w:r>
        <w:r w:rsidRPr="00D165DD">
          <w:rPr>
            <w:noProof/>
            <w:webHidden/>
          </w:rPr>
          <w:fldChar w:fldCharType="begin"/>
        </w:r>
        <w:r w:rsidRPr="00D165DD">
          <w:rPr>
            <w:noProof/>
            <w:webHidden/>
          </w:rPr>
          <w:instrText xml:space="preserve"> PAGEREF _Toc74059731 \h </w:instrText>
        </w:r>
        <w:r w:rsidRPr="00D165DD">
          <w:rPr>
            <w:noProof/>
            <w:webHidden/>
          </w:rPr>
        </w:r>
        <w:r w:rsidRPr="00D165DD">
          <w:rPr>
            <w:noProof/>
            <w:webHidden/>
          </w:rPr>
          <w:fldChar w:fldCharType="separate"/>
        </w:r>
        <w:r w:rsidR="00107337">
          <w:rPr>
            <w:noProof/>
            <w:webHidden/>
          </w:rPr>
          <w:t>34</w:t>
        </w:r>
        <w:r w:rsidRPr="00D165DD">
          <w:rPr>
            <w:noProof/>
            <w:webHidden/>
          </w:rPr>
          <w:fldChar w:fldCharType="end"/>
        </w:r>
      </w:hyperlink>
    </w:p>
    <w:p w14:paraId="3903098C" w14:textId="0C30926A" w:rsidR="00BE4DB0" w:rsidRPr="00D165DD" w:rsidRDefault="00BE4DB0">
      <w:pPr>
        <w:pStyle w:val="TOC1"/>
        <w:rPr>
          <w:rFonts w:asciiTheme="minorHAnsi" w:eastAsiaTheme="minorEastAsia" w:hAnsiTheme="minorHAnsi" w:cstheme="minorBidi"/>
          <w:noProof/>
          <w:lang w:eastAsia="en-AU"/>
        </w:rPr>
      </w:pPr>
      <w:hyperlink w:anchor="_Toc74059732" w:history="1">
        <w:r w:rsidRPr="00D165DD">
          <w:rPr>
            <w:rStyle w:val="Hyperlink"/>
            <w:noProof/>
          </w:rPr>
          <w:t>Appendix A – Implementation Guidelines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_Toc74059732 \h </w:instrText>
        </w:r>
        <w:r w:rsidRPr="00D165DD">
          <w:rPr>
            <w:noProof/>
            <w:webHidden/>
          </w:rPr>
        </w:r>
        <w:r w:rsidRPr="00D165DD">
          <w:rPr>
            <w:noProof/>
            <w:webHidden/>
          </w:rPr>
          <w:fldChar w:fldCharType="separate"/>
        </w:r>
        <w:r w:rsidR="00107337">
          <w:rPr>
            <w:noProof/>
            <w:webHidden/>
          </w:rPr>
          <w:t>38</w:t>
        </w:r>
        <w:r w:rsidRPr="00D165DD">
          <w:rPr>
            <w:noProof/>
            <w:webHidden/>
          </w:rPr>
          <w:fldChar w:fldCharType="end"/>
        </w:r>
      </w:hyperlink>
    </w:p>
    <w:p w14:paraId="449209BD" w14:textId="104BA4F4" w:rsidR="00BE4DB0" w:rsidRPr="00D165DD" w:rsidRDefault="00BE4DB0">
      <w:pPr>
        <w:pStyle w:val="TOC1"/>
        <w:rPr>
          <w:rFonts w:asciiTheme="minorHAnsi" w:eastAsiaTheme="minorEastAsia" w:hAnsiTheme="minorHAnsi" w:cstheme="minorBidi"/>
          <w:noProof/>
          <w:lang w:eastAsia="en-AU"/>
        </w:rPr>
      </w:pPr>
      <w:hyperlink w:anchor="_Toc74059733" w:history="1">
        <w:r w:rsidRPr="00D165DD">
          <w:rPr>
            <w:rStyle w:val="Hyperlink"/>
            <w:noProof/>
          </w:rPr>
          <w:t>Appendix B – Course Developers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_Toc74059733 \h </w:instrText>
        </w:r>
        <w:r w:rsidRPr="00D165DD">
          <w:rPr>
            <w:noProof/>
            <w:webHidden/>
          </w:rPr>
        </w:r>
        <w:r w:rsidRPr="00D165DD">
          <w:rPr>
            <w:noProof/>
            <w:webHidden/>
          </w:rPr>
          <w:fldChar w:fldCharType="separate"/>
        </w:r>
        <w:r w:rsidR="00107337">
          <w:rPr>
            <w:noProof/>
            <w:webHidden/>
          </w:rPr>
          <w:t>39</w:t>
        </w:r>
        <w:r w:rsidRPr="00D165DD">
          <w:rPr>
            <w:noProof/>
            <w:webHidden/>
          </w:rPr>
          <w:fldChar w:fldCharType="end"/>
        </w:r>
      </w:hyperlink>
    </w:p>
    <w:p w14:paraId="318C753F" w14:textId="4B6CE9BC" w:rsidR="00BE4DB0" w:rsidRPr="00D165DD" w:rsidRDefault="00BE4DB0">
      <w:pPr>
        <w:pStyle w:val="TOC1"/>
        <w:rPr>
          <w:rFonts w:asciiTheme="minorHAnsi" w:eastAsiaTheme="minorEastAsia" w:hAnsiTheme="minorHAnsi" w:cstheme="minorBidi"/>
          <w:noProof/>
          <w:lang w:eastAsia="en-AU"/>
        </w:rPr>
      </w:pPr>
      <w:hyperlink w:anchor="_Toc74059734" w:history="1">
        <w:r w:rsidRPr="00D165DD">
          <w:rPr>
            <w:rStyle w:val="Hyperlink"/>
            <w:noProof/>
          </w:rPr>
          <w:t>Appendix C – Common Curriculum Elements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_Toc74059734 \h </w:instrText>
        </w:r>
        <w:r w:rsidRPr="00D165DD">
          <w:rPr>
            <w:noProof/>
            <w:webHidden/>
          </w:rPr>
        </w:r>
        <w:r w:rsidRPr="00D165DD">
          <w:rPr>
            <w:noProof/>
            <w:webHidden/>
          </w:rPr>
          <w:fldChar w:fldCharType="separate"/>
        </w:r>
        <w:r w:rsidR="00107337">
          <w:rPr>
            <w:noProof/>
            <w:webHidden/>
          </w:rPr>
          <w:t>42</w:t>
        </w:r>
        <w:r w:rsidRPr="00D165DD">
          <w:rPr>
            <w:noProof/>
            <w:webHidden/>
          </w:rPr>
          <w:fldChar w:fldCharType="end"/>
        </w:r>
      </w:hyperlink>
    </w:p>
    <w:p w14:paraId="747AC6B4" w14:textId="0723125D" w:rsidR="00BE4DB0" w:rsidRPr="00D165DD" w:rsidRDefault="00BE4DB0">
      <w:pPr>
        <w:pStyle w:val="TOC1"/>
        <w:rPr>
          <w:rFonts w:asciiTheme="minorHAnsi" w:eastAsiaTheme="minorEastAsia" w:hAnsiTheme="minorHAnsi" w:cstheme="minorBidi"/>
          <w:noProof/>
          <w:lang w:eastAsia="en-AU"/>
        </w:rPr>
      </w:pPr>
      <w:hyperlink w:anchor="_Toc74059735" w:history="1">
        <w:r w:rsidRPr="00D165DD">
          <w:rPr>
            <w:rStyle w:val="Hyperlink"/>
            <w:noProof/>
          </w:rPr>
          <w:t>Appendix D – Glossary of Verbs</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_Toc74059735 \h </w:instrText>
        </w:r>
        <w:r w:rsidRPr="00D165DD">
          <w:rPr>
            <w:noProof/>
            <w:webHidden/>
          </w:rPr>
        </w:r>
        <w:r w:rsidRPr="00D165DD">
          <w:rPr>
            <w:noProof/>
            <w:webHidden/>
          </w:rPr>
          <w:fldChar w:fldCharType="separate"/>
        </w:r>
        <w:r w:rsidR="00107337">
          <w:rPr>
            <w:noProof/>
            <w:webHidden/>
          </w:rPr>
          <w:t>43</w:t>
        </w:r>
        <w:r w:rsidRPr="00D165DD">
          <w:rPr>
            <w:noProof/>
            <w:webHidden/>
          </w:rPr>
          <w:fldChar w:fldCharType="end"/>
        </w:r>
      </w:hyperlink>
    </w:p>
    <w:p w14:paraId="2525D8E9" w14:textId="576CB69E" w:rsidR="00BE4DB0" w:rsidRPr="00D165DD" w:rsidRDefault="00BE4DB0">
      <w:pPr>
        <w:pStyle w:val="TOC1"/>
        <w:rPr>
          <w:rFonts w:asciiTheme="minorHAnsi" w:eastAsiaTheme="minorEastAsia" w:hAnsiTheme="minorHAnsi" w:cstheme="minorBidi"/>
          <w:noProof/>
          <w:lang w:eastAsia="en-AU"/>
        </w:rPr>
      </w:pPr>
      <w:hyperlink w:anchor="_Toc74059736" w:history="1">
        <w:r w:rsidRPr="00D165DD">
          <w:rPr>
            <w:rStyle w:val="Hyperlink"/>
            <w:noProof/>
          </w:rPr>
          <w:t>Appendix E – Glossary for ACT Senior Secondary Curriculum</w:t>
        </w:r>
        <w:r w:rsidRPr="00D165DD">
          <w:rPr>
            <w:noProof/>
            <w:webHidden/>
          </w:rPr>
          <w:tab/>
        </w:r>
        <w:r w:rsidRPr="00D165DD">
          <w:rPr>
            <w:noProof/>
            <w:webHidden/>
          </w:rPr>
          <w:fldChar w:fldCharType="begin"/>
        </w:r>
        <w:r w:rsidRPr="00D165DD">
          <w:rPr>
            <w:noProof/>
            <w:webHidden/>
          </w:rPr>
          <w:instrText xml:space="preserve"> PAGEREF _Toc74059736 \h </w:instrText>
        </w:r>
        <w:r w:rsidRPr="00D165DD">
          <w:rPr>
            <w:noProof/>
            <w:webHidden/>
          </w:rPr>
        </w:r>
        <w:r w:rsidRPr="00D165DD">
          <w:rPr>
            <w:noProof/>
            <w:webHidden/>
          </w:rPr>
          <w:fldChar w:fldCharType="separate"/>
        </w:r>
        <w:r w:rsidR="00107337">
          <w:rPr>
            <w:noProof/>
            <w:webHidden/>
          </w:rPr>
          <w:t>44</w:t>
        </w:r>
        <w:r w:rsidRPr="00D165DD">
          <w:rPr>
            <w:noProof/>
            <w:webHidden/>
          </w:rPr>
          <w:fldChar w:fldCharType="end"/>
        </w:r>
      </w:hyperlink>
    </w:p>
    <w:p w14:paraId="37FF1D50" w14:textId="18651590" w:rsidR="00BE4DB0" w:rsidRPr="00D165DD" w:rsidRDefault="00BE4DB0">
      <w:pPr>
        <w:pStyle w:val="TOC1"/>
        <w:rPr>
          <w:rFonts w:asciiTheme="minorHAnsi" w:eastAsiaTheme="minorEastAsia" w:hAnsiTheme="minorHAnsi" w:cstheme="minorBidi"/>
          <w:noProof/>
          <w:lang w:eastAsia="en-AU"/>
        </w:rPr>
      </w:pPr>
      <w:hyperlink w:anchor="_Toc74059737" w:history="1">
        <w:r w:rsidRPr="00D165DD">
          <w:rPr>
            <w:rStyle w:val="Hyperlink"/>
            <w:noProof/>
          </w:rPr>
          <w:t>Appendix F – Implementation of VET Qualifications</w:t>
        </w:r>
        <w:r w:rsidRPr="00D165DD">
          <w:rPr>
            <w:noProof/>
            <w:webHidden/>
          </w:rPr>
          <w:tab/>
        </w:r>
        <w:r w:rsidRPr="00D165DD">
          <w:rPr>
            <w:noProof/>
            <w:webHidden/>
          </w:rPr>
          <w:fldChar w:fldCharType="begin"/>
        </w:r>
        <w:r w:rsidRPr="00D165DD">
          <w:rPr>
            <w:noProof/>
            <w:webHidden/>
          </w:rPr>
          <w:instrText xml:space="preserve"> PAGEREF _Toc74059737 \h </w:instrText>
        </w:r>
        <w:r w:rsidRPr="00D165DD">
          <w:rPr>
            <w:noProof/>
            <w:webHidden/>
          </w:rPr>
        </w:r>
        <w:r w:rsidRPr="00D165DD">
          <w:rPr>
            <w:noProof/>
            <w:webHidden/>
          </w:rPr>
          <w:fldChar w:fldCharType="separate"/>
        </w:r>
        <w:r w:rsidR="00107337">
          <w:rPr>
            <w:noProof/>
            <w:webHidden/>
          </w:rPr>
          <w:t>45</w:t>
        </w:r>
        <w:r w:rsidRPr="00D165DD">
          <w:rPr>
            <w:noProof/>
            <w:webHidden/>
          </w:rPr>
          <w:fldChar w:fldCharType="end"/>
        </w:r>
      </w:hyperlink>
    </w:p>
    <w:p w14:paraId="51146884" w14:textId="0060868D" w:rsidR="00BE4DB0" w:rsidRPr="00D165DD" w:rsidRDefault="00BE4DB0">
      <w:pPr>
        <w:pStyle w:val="TOC1"/>
        <w:rPr>
          <w:rFonts w:asciiTheme="minorHAnsi" w:eastAsiaTheme="minorEastAsia" w:hAnsiTheme="minorHAnsi" w:cstheme="minorBidi"/>
          <w:noProof/>
          <w:lang w:eastAsia="en-AU"/>
        </w:rPr>
      </w:pPr>
      <w:hyperlink w:anchor="_Toc74059738" w:history="1">
        <w:r w:rsidRPr="00D165DD">
          <w:rPr>
            <w:rStyle w:val="Hyperlink"/>
            <w:noProof/>
          </w:rPr>
          <w:t>Appendix G – Course Adoption</w:t>
        </w:r>
        <w:r w:rsidRPr="00D165DD">
          <w:rPr>
            <w:noProof/>
            <w:webHidden/>
          </w:rPr>
          <w:tab/>
        </w:r>
        <w:r w:rsidRPr="00D165DD">
          <w:rPr>
            <w:noProof/>
            <w:webHidden/>
          </w:rPr>
          <w:tab/>
        </w:r>
        <w:r w:rsidRPr="00D165DD">
          <w:rPr>
            <w:noProof/>
            <w:webHidden/>
          </w:rPr>
          <w:fldChar w:fldCharType="begin"/>
        </w:r>
        <w:r w:rsidRPr="00D165DD">
          <w:rPr>
            <w:noProof/>
            <w:webHidden/>
          </w:rPr>
          <w:instrText xml:space="preserve"> PAGEREF _Toc74059738 \h </w:instrText>
        </w:r>
        <w:r w:rsidRPr="00D165DD">
          <w:rPr>
            <w:noProof/>
            <w:webHidden/>
          </w:rPr>
        </w:r>
        <w:r w:rsidRPr="00D165DD">
          <w:rPr>
            <w:noProof/>
            <w:webHidden/>
          </w:rPr>
          <w:fldChar w:fldCharType="separate"/>
        </w:r>
        <w:r w:rsidR="00107337">
          <w:rPr>
            <w:noProof/>
            <w:webHidden/>
          </w:rPr>
          <w:t>49</w:t>
        </w:r>
        <w:r w:rsidRPr="00D165DD">
          <w:rPr>
            <w:noProof/>
            <w:webHidden/>
          </w:rPr>
          <w:fldChar w:fldCharType="end"/>
        </w:r>
      </w:hyperlink>
    </w:p>
    <w:p w14:paraId="26339679" w14:textId="16FA83B8" w:rsidR="00EA015E" w:rsidRPr="00D165DD" w:rsidRDefault="00061C4D" w:rsidP="00AB36F4">
      <w:r w:rsidRPr="00D165DD">
        <w:fldChar w:fldCharType="end"/>
      </w:r>
      <w:r w:rsidR="00EA015E" w:rsidRPr="00D165DD">
        <w:br w:type="page"/>
      </w:r>
    </w:p>
    <w:p w14:paraId="000BB102" w14:textId="77777777" w:rsidR="005258D1" w:rsidRPr="00D165DD" w:rsidRDefault="005258D1" w:rsidP="00061C4D"/>
    <w:p w14:paraId="38ACEA0F" w14:textId="77777777" w:rsidR="00EA015E" w:rsidRDefault="00EA015E" w:rsidP="00061C4D"/>
    <w:p w14:paraId="3335BBCB" w14:textId="77777777" w:rsidR="008E6A57" w:rsidRDefault="008E6A57" w:rsidP="00061C4D"/>
    <w:p w14:paraId="47F6F717" w14:textId="77777777" w:rsidR="008E6A57" w:rsidRDefault="008E6A57" w:rsidP="00061C4D"/>
    <w:p w14:paraId="7B65257E" w14:textId="77777777" w:rsidR="008E6A57" w:rsidRDefault="008E6A57" w:rsidP="00061C4D"/>
    <w:p w14:paraId="5C6C212E" w14:textId="77777777" w:rsidR="008E6A57" w:rsidRDefault="008E6A57" w:rsidP="00061C4D"/>
    <w:p w14:paraId="68AA2982" w14:textId="77777777" w:rsidR="008E6A57" w:rsidRDefault="008E6A57" w:rsidP="00061C4D"/>
    <w:p w14:paraId="282BA5C3" w14:textId="77777777" w:rsidR="008E6A57" w:rsidRDefault="008E6A57" w:rsidP="00061C4D"/>
    <w:p w14:paraId="13F215C0" w14:textId="77777777" w:rsidR="008E6A57" w:rsidRDefault="008E6A57" w:rsidP="00061C4D"/>
    <w:p w14:paraId="31679572" w14:textId="77777777" w:rsidR="008E6A57" w:rsidRDefault="008E6A57" w:rsidP="00061C4D"/>
    <w:p w14:paraId="54B9DFCD" w14:textId="77777777" w:rsidR="008E6A57" w:rsidRDefault="008E6A57" w:rsidP="00061C4D"/>
    <w:p w14:paraId="1498D3CE" w14:textId="77777777" w:rsidR="008E6A57" w:rsidRDefault="008E6A57" w:rsidP="00061C4D"/>
    <w:p w14:paraId="5D2711B3" w14:textId="77777777" w:rsidR="008E6A57" w:rsidRDefault="008E6A57" w:rsidP="00061C4D"/>
    <w:p w14:paraId="09BD0444" w14:textId="77777777" w:rsidR="008E6A57" w:rsidRDefault="008E6A57" w:rsidP="00061C4D"/>
    <w:p w14:paraId="08BD8A2D" w14:textId="77777777" w:rsidR="008E6A57" w:rsidRDefault="008E6A57" w:rsidP="00061C4D"/>
    <w:p w14:paraId="15319D47" w14:textId="0BA6EAD0" w:rsidR="008E6A57" w:rsidRPr="008E6A57" w:rsidRDefault="008E6A57" w:rsidP="008E6A57">
      <w:pPr>
        <w:jc w:val="center"/>
        <w:rPr>
          <w:i/>
          <w:iCs/>
          <w:sz w:val="20"/>
          <w:szCs w:val="20"/>
        </w:rPr>
      </w:pPr>
      <w:r w:rsidRPr="008E6A57">
        <w:rPr>
          <w:i/>
          <w:iCs/>
          <w:sz w:val="20"/>
          <w:szCs w:val="20"/>
        </w:rPr>
        <w:t>This page left intentionally blank</w:t>
      </w:r>
    </w:p>
    <w:p w14:paraId="50F18D65" w14:textId="77777777" w:rsidR="008E6A57" w:rsidRDefault="008E6A57" w:rsidP="00061C4D"/>
    <w:p w14:paraId="309FBDA6" w14:textId="77777777" w:rsidR="008E6A57" w:rsidRPr="00D165DD" w:rsidRDefault="008E6A57" w:rsidP="00061C4D"/>
    <w:p w14:paraId="6A31CA2D" w14:textId="77777777" w:rsidR="00EA015E" w:rsidRPr="00D165DD" w:rsidRDefault="00EA015E" w:rsidP="00061C4D"/>
    <w:p w14:paraId="1FC39945" w14:textId="5C9C107F" w:rsidR="00EA015E" w:rsidRPr="00D165DD" w:rsidRDefault="00EA015E" w:rsidP="00061C4D">
      <w:pPr>
        <w:sectPr w:rsidR="00EA015E" w:rsidRPr="00D165DD" w:rsidSect="006C4343">
          <w:footerReference w:type="default" r:id="rId13"/>
          <w:pgSz w:w="11906" w:h="16838"/>
          <w:pgMar w:top="1440" w:right="1440" w:bottom="1440" w:left="1440" w:header="708" w:footer="708" w:gutter="0"/>
          <w:cols w:space="708"/>
          <w:docGrid w:linePitch="360"/>
        </w:sectPr>
      </w:pPr>
    </w:p>
    <w:p w14:paraId="20AF6F2C" w14:textId="77777777" w:rsidR="007050D8" w:rsidRPr="00D165DD" w:rsidRDefault="007050D8" w:rsidP="00E16986">
      <w:pPr>
        <w:pStyle w:val="Heading1"/>
        <w:spacing w:before="120"/>
      </w:pPr>
      <w:bookmarkStart w:id="6" w:name="_Toc17727768"/>
      <w:bookmarkStart w:id="7" w:name="_Toc74059715"/>
      <w:bookmarkStart w:id="8" w:name="_Hlk23940538"/>
      <w:bookmarkEnd w:id="1"/>
      <w:bookmarkEnd w:id="2"/>
      <w:bookmarkEnd w:id="3"/>
      <w:r w:rsidRPr="00D165DD">
        <w:lastRenderedPageBreak/>
        <w:t>The ACT Senior Secondary System</w:t>
      </w:r>
      <w:bookmarkEnd w:id="6"/>
      <w:bookmarkEnd w:id="7"/>
    </w:p>
    <w:p w14:paraId="79038918" w14:textId="77777777" w:rsidR="007050D8" w:rsidRPr="00D165DD" w:rsidRDefault="007050D8" w:rsidP="007050D8">
      <w:bookmarkStart w:id="9" w:name="_Hlk19627945"/>
      <w:r w:rsidRPr="00D165DD">
        <w:t>The ACT senior secondary system recognises a range of university, vocational or life skills pathways.</w:t>
      </w:r>
    </w:p>
    <w:p w14:paraId="6A87013B" w14:textId="77777777" w:rsidR="007050D8" w:rsidRPr="00D165DD" w:rsidRDefault="007050D8" w:rsidP="007050D8">
      <w:r w:rsidRPr="00D165DD">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4DF68D29" w14:textId="77777777" w:rsidR="007050D8" w:rsidRPr="00D165DD" w:rsidRDefault="007050D8" w:rsidP="007050D8">
      <w:r w:rsidRPr="00D165DD">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3C30970F" w14:textId="77777777" w:rsidR="007050D8" w:rsidRPr="00D165DD" w:rsidRDefault="007050D8" w:rsidP="007050D8">
      <w:r w:rsidRPr="00D165DD">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7B43FA84" w14:textId="2AF9D11B" w:rsidR="007050D8" w:rsidRPr="00D165DD" w:rsidRDefault="007050D8" w:rsidP="007050D8">
      <w:r w:rsidRPr="00D165DD">
        <w:t xml:space="preserve">School-based continuous assessment means that students are continually assessed throughout </w:t>
      </w:r>
      <w:r w:rsidR="13859B37" w:rsidRPr="00D165DD">
        <w:t>Y</w:t>
      </w:r>
      <w:r w:rsidRPr="00D165DD">
        <w:t>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04F6A9B8" w14:textId="77777777" w:rsidR="007050D8" w:rsidRPr="00D165DD" w:rsidRDefault="007050D8" w:rsidP="007050D8">
      <w:r w:rsidRPr="00D165DD">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15BFA822" w14:textId="730A2A3E" w:rsidR="007050D8" w:rsidRPr="00D165DD" w:rsidRDefault="007050D8" w:rsidP="007050D8">
      <w:r w:rsidRPr="00D165DD">
        <w:t>The integrity of the ACT Senior Secondary Certificate is upheld by a robust, collaborative</w:t>
      </w:r>
      <w:r w:rsidR="00C91032" w:rsidRPr="00D165DD">
        <w:t>,</w:t>
      </w:r>
      <w:r w:rsidRPr="00D165DD">
        <w:t xml:space="preserve"> and rigorous structured consensus-based peer reviewed moderation process. System moderation involves all </w:t>
      </w:r>
      <w:r w:rsidR="26C0E926" w:rsidRPr="00D165DD">
        <w:t>Y</w:t>
      </w:r>
      <w:r w:rsidRPr="00D165DD">
        <w:t>ear 11 and 12 teachers from public, non-government and international colleges delivering the ACT Senior Secondary Certificate.</w:t>
      </w:r>
    </w:p>
    <w:p w14:paraId="6EE32861" w14:textId="77777777" w:rsidR="007050D8" w:rsidRPr="00D165DD" w:rsidRDefault="007050D8" w:rsidP="007050D8">
      <w:r w:rsidRPr="00D165DD">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2447AA7E" w14:textId="6803932B" w:rsidR="007050D8" w:rsidRPr="00D165DD" w:rsidRDefault="007050D8" w:rsidP="007050D8">
      <w:r w:rsidRPr="00D165DD">
        <w:t>Senior secondary curriculum makes provision for student-centred teaching approaches, integrated and project-based learning inquiry, formative assessment</w:t>
      </w:r>
      <w:r w:rsidR="00C91032" w:rsidRPr="00D165DD">
        <w:t>,</w:t>
      </w:r>
      <w:r w:rsidRPr="00D165DD">
        <w:t xml:space="preserve"> and teacher autonomy. ACT Senior Secondary Curriculum makes provision for diverse learners and students with mild to moderate intellectual disabilities, so that all students can achieve an ACT Senior Secondary Certificate.</w:t>
      </w:r>
    </w:p>
    <w:p w14:paraId="08EC1E83" w14:textId="6C31C231" w:rsidR="007050D8" w:rsidRPr="00D165DD" w:rsidRDefault="007050D8" w:rsidP="007050D8">
      <w:r w:rsidRPr="00D165DD">
        <w:t>The ACT Board of Senior Secondary Studies (BSSS) leads senior secondary education. It is responsible for quality assurance in senior secondary curriculum, assessment</w:t>
      </w:r>
      <w:r w:rsidR="00C91032" w:rsidRPr="00D165DD">
        <w:t>,</w:t>
      </w:r>
      <w:r w:rsidRPr="00D165DD">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2EBF3C5" w14:textId="77777777" w:rsidR="00244D5B" w:rsidRPr="00D165DD" w:rsidRDefault="00244D5B" w:rsidP="00175DF2">
      <w:pPr>
        <w:pStyle w:val="TOC1"/>
      </w:pPr>
      <w:r w:rsidRPr="00D165DD">
        <w:br w:type="page"/>
      </w:r>
    </w:p>
    <w:p w14:paraId="1E6593DE" w14:textId="77777777" w:rsidR="00A40970" w:rsidRPr="00D165DD" w:rsidRDefault="00A40970" w:rsidP="00CB5CA8">
      <w:pPr>
        <w:pStyle w:val="Heading1"/>
      </w:pPr>
      <w:bookmarkStart w:id="10" w:name="_Toc74059716"/>
      <w:bookmarkStart w:id="11" w:name="_Hlk1641330"/>
      <w:bookmarkStart w:id="12" w:name="_Toc346702732"/>
      <w:bookmarkStart w:id="13" w:name="_Hlk2158203"/>
      <w:bookmarkStart w:id="14" w:name="_Hlk10627683"/>
      <w:r w:rsidRPr="00D165DD">
        <w:lastRenderedPageBreak/>
        <w:t xml:space="preserve">ACT </w:t>
      </w:r>
      <w:r w:rsidR="00D355E0" w:rsidRPr="00D165DD">
        <w:t>Senior Secondary Certificate</w:t>
      </w:r>
      <w:bookmarkEnd w:id="10"/>
    </w:p>
    <w:p w14:paraId="5A5B11C9" w14:textId="77777777" w:rsidR="00A40970" w:rsidRPr="00D165DD" w:rsidRDefault="00A40970" w:rsidP="00A40970">
      <w:r w:rsidRPr="00D165DD">
        <w:t>Courses of study for the ACT Senior Secondary Certificate</w:t>
      </w:r>
      <w:r w:rsidR="00DE78AE" w:rsidRPr="00D165DD">
        <w:t>:</w:t>
      </w:r>
    </w:p>
    <w:p w14:paraId="5D610C5F" w14:textId="77777777" w:rsidR="00A40970" w:rsidRPr="00D165DD" w:rsidRDefault="00A40970" w:rsidP="00D43E36">
      <w:pPr>
        <w:pStyle w:val="ListBullets"/>
      </w:pPr>
      <w:r w:rsidRPr="00D165DD">
        <w:t>provide a variety of pathways, to meet different learning needs and encourage students to complete their secondary education</w:t>
      </w:r>
    </w:p>
    <w:p w14:paraId="1F62D4F4" w14:textId="77777777" w:rsidR="00A40970" w:rsidRPr="00D165DD" w:rsidRDefault="00A40970" w:rsidP="00D43E36">
      <w:pPr>
        <w:pStyle w:val="ListBullets"/>
      </w:pPr>
      <w:r w:rsidRPr="00D165DD">
        <w:t>enable students to develop the essential capabilities for twenty-first century learners</w:t>
      </w:r>
    </w:p>
    <w:p w14:paraId="571E2BD8" w14:textId="77777777" w:rsidR="00A40970" w:rsidRPr="00D165DD" w:rsidRDefault="00A40970" w:rsidP="00D43E36">
      <w:pPr>
        <w:pStyle w:val="ListBullets"/>
      </w:pPr>
      <w:r w:rsidRPr="00D165DD">
        <w:t>empower students as active participants in their own learning</w:t>
      </w:r>
    </w:p>
    <w:p w14:paraId="113ACAA4" w14:textId="77777777" w:rsidR="00A40970" w:rsidRPr="00D165DD" w:rsidRDefault="00E374CC" w:rsidP="00D43E36">
      <w:pPr>
        <w:pStyle w:val="ListBullets"/>
      </w:pPr>
      <w:r w:rsidRPr="00D165DD">
        <w:t>engage students in</w:t>
      </w:r>
      <w:r w:rsidR="00A40970" w:rsidRPr="00D165DD">
        <w:t xml:space="preserve"> contemporary issues </w:t>
      </w:r>
      <w:r w:rsidRPr="00D165DD">
        <w:t>relevant to their lives</w:t>
      </w:r>
    </w:p>
    <w:p w14:paraId="6F9BA4E0" w14:textId="4BF3CF61" w:rsidR="00A40970" w:rsidRPr="00D165DD" w:rsidRDefault="00972E4C" w:rsidP="00D43E36">
      <w:pPr>
        <w:pStyle w:val="ListBullets"/>
      </w:pPr>
      <w:r w:rsidRPr="00D165DD">
        <w:t xml:space="preserve">foster students’ </w:t>
      </w:r>
      <w:r w:rsidR="00A40970" w:rsidRPr="00D165DD">
        <w:t>intellectual, social</w:t>
      </w:r>
      <w:r w:rsidR="00C91032" w:rsidRPr="00D165DD">
        <w:t>,</w:t>
      </w:r>
      <w:r w:rsidR="00A40970" w:rsidRPr="00D165DD">
        <w:t xml:space="preserve"> and </w:t>
      </w:r>
      <w:r w:rsidRPr="00D165DD">
        <w:t xml:space="preserve">ethical </w:t>
      </w:r>
      <w:r w:rsidR="00A40970" w:rsidRPr="00D165DD">
        <w:t>development</w:t>
      </w:r>
    </w:p>
    <w:p w14:paraId="6B8233AD" w14:textId="77777777" w:rsidR="00A40970" w:rsidRPr="00D165DD" w:rsidRDefault="00057146" w:rsidP="00D43E36">
      <w:pPr>
        <w:pStyle w:val="ListBullets"/>
      </w:pPr>
      <w:r w:rsidRPr="00D165DD">
        <w:t>nurture</w:t>
      </w:r>
      <w:r w:rsidR="00A40970" w:rsidRPr="00D165DD">
        <w:t xml:space="preserve"> students’ wellbeing, and physical and spiritual development</w:t>
      </w:r>
    </w:p>
    <w:p w14:paraId="672D2EA5" w14:textId="77777777" w:rsidR="00A40970" w:rsidRPr="00D165DD" w:rsidRDefault="00A40970" w:rsidP="00D43E36">
      <w:pPr>
        <w:pStyle w:val="ListBullets"/>
      </w:pPr>
      <w:r w:rsidRPr="00D165DD">
        <w:t>enable effective and respectful participation in a diverse society</w:t>
      </w:r>
      <w:r w:rsidR="00972E4C" w:rsidRPr="00D165DD">
        <w:t>.</w:t>
      </w:r>
    </w:p>
    <w:p w14:paraId="5F9B92DB" w14:textId="77777777" w:rsidR="00A40970" w:rsidRPr="00D165DD" w:rsidRDefault="00726AB8" w:rsidP="00A40970">
      <w:r w:rsidRPr="00D165DD">
        <w:t xml:space="preserve">Each </w:t>
      </w:r>
      <w:r w:rsidR="00A40970" w:rsidRPr="00D165DD">
        <w:t>course of study</w:t>
      </w:r>
      <w:r w:rsidR="00DE78AE" w:rsidRPr="00D165DD">
        <w:t>:</w:t>
      </w:r>
    </w:p>
    <w:p w14:paraId="2C9724DB" w14:textId="6367A68F" w:rsidR="00A40970" w:rsidRPr="00D165DD" w:rsidRDefault="00A40970" w:rsidP="00D43E36">
      <w:pPr>
        <w:pStyle w:val="ListBullets"/>
      </w:pPr>
      <w:r w:rsidRPr="00D165DD">
        <w:t>comprise</w:t>
      </w:r>
      <w:r w:rsidR="00726AB8" w:rsidRPr="00D165DD">
        <w:t>s</w:t>
      </w:r>
      <w:r w:rsidRPr="00D165DD">
        <w:t xml:space="preserve"> an integrated and interconnected set of knowledge, skills, behaviours</w:t>
      </w:r>
      <w:r w:rsidR="00C91032" w:rsidRPr="00D165DD">
        <w:t>,</w:t>
      </w:r>
      <w:r w:rsidRPr="00D165DD">
        <w:t xml:space="preserve"> and dispositions that students develop and use in their learning across the curriculum</w:t>
      </w:r>
    </w:p>
    <w:p w14:paraId="35860C95" w14:textId="1A6DB27D" w:rsidR="00A40970" w:rsidRPr="00D165DD" w:rsidRDefault="00726AB8" w:rsidP="00D43E36">
      <w:pPr>
        <w:pStyle w:val="ListBullets"/>
        <w:rPr>
          <w:szCs w:val="24"/>
        </w:rPr>
      </w:pPr>
      <w:r w:rsidRPr="00D165DD">
        <w:t>is</w:t>
      </w:r>
      <w:r w:rsidR="00A40970" w:rsidRPr="00D165DD">
        <w:t xml:space="preserve"> based on a model of learning that integrates intended student outcomes, pedagogy</w:t>
      </w:r>
      <w:r w:rsidR="00C91032" w:rsidRPr="00D165DD">
        <w:t>,</w:t>
      </w:r>
      <w:r w:rsidR="00A40970" w:rsidRPr="00D165DD">
        <w:t xml:space="preserve"> and assessment</w:t>
      </w:r>
    </w:p>
    <w:p w14:paraId="5F928CB3" w14:textId="77777777" w:rsidR="00A40970" w:rsidRPr="00D165DD" w:rsidRDefault="00A40970" w:rsidP="00D43E36">
      <w:pPr>
        <w:pStyle w:val="ListBullets"/>
      </w:pPr>
      <w:r w:rsidRPr="00D165DD">
        <w:t>outline</w:t>
      </w:r>
      <w:r w:rsidR="00726AB8" w:rsidRPr="00D165DD">
        <w:t>s</w:t>
      </w:r>
      <w:r w:rsidRPr="00D165DD">
        <w:t xml:space="preserve"> teaching strategies</w:t>
      </w:r>
      <w:r w:rsidR="00691B15" w:rsidRPr="00D165DD">
        <w:t xml:space="preserve"> which </w:t>
      </w:r>
      <w:r w:rsidRPr="00D165DD">
        <w:t>are grounded in learning principles and encompass quality teaching</w:t>
      </w:r>
    </w:p>
    <w:p w14:paraId="6450DE31" w14:textId="7D652685" w:rsidR="00A40970" w:rsidRPr="00D165DD" w:rsidRDefault="00A40970" w:rsidP="00D43E36">
      <w:pPr>
        <w:pStyle w:val="ListBullets"/>
      </w:pPr>
      <w:r w:rsidRPr="00D165DD">
        <w:t>promote</w:t>
      </w:r>
      <w:r w:rsidR="00726AB8" w:rsidRPr="00D165DD">
        <w:t>s</w:t>
      </w:r>
      <w:r w:rsidRPr="00D165DD">
        <w:t xml:space="preserve"> intellectual quality, establish a rich learning environment</w:t>
      </w:r>
      <w:r w:rsidR="00C91032" w:rsidRPr="00D165DD">
        <w:t>,</w:t>
      </w:r>
      <w:r w:rsidRPr="00D165DD">
        <w:t xml:space="preserve"> and generate relevant connections between learning and life experiences</w:t>
      </w:r>
    </w:p>
    <w:p w14:paraId="115773B7" w14:textId="77777777" w:rsidR="00972E4C" w:rsidRPr="00D165DD" w:rsidRDefault="00972E4C" w:rsidP="00D43E36">
      <w:pPr>
        <w:pStyle w:val="ListBullets"/>
      </w:pPr>
      <w:r w:rsidRPr="00D165DD">
        <w:t>provide</w:t>
      </w:r>
      <w:r w:rsidR="00726AB8" w:rsidRPr="00D165DD">
        <w:t>s</w:t>
      </w:r>
      <w:r w:rsidRPr="00D165DD">
        <w:t xml:space="preserve"> formal assessment and certification of students’ achievements.</w:t>
      </w:r>
    </w:p>
    <w:p w14:paraId="5692C95B" w14:textId="77777777" w:rsidR="00DE3EF0" w:rsidRPr="00D165DD" w:rsidRDefault="00DE3EF0">
      <w:pPr>
        <w:spacing w:before="0"/>
      </w:pPr>
      <w:r w:rsidRPr="00D165DD">
        <w:br w:type="page"/>
      </w:r>
    </w:p>
    <w:p w14:paraId="58438C89" w14:textId="77777777" w:rsidR="00DE3EF0" w:rsidRPr="00D165DD" w:rsidRDefault="00DE3EF0" w:rsidP="006631FD">
      <w:pPr>
        <w:pStyle w:val="Heading1"/>
      </w:pPr>
      <w:bookmarkStart w:id="15" w:name="_Toc74059717"/>
      <w:r w:rsidRPr="00D165DD">
        <w:lastRenderedPageBreak/>
        <w:t>Vocational Education and Training in ACT Senior Secondary Schools</w:t>
      </w:r>
      <w:bookmarkEnd w:id="15"/>
    </w:p>
    <w:p w14:paraId="080CB4D7" w14:textId="77777777" w:rsidR="0007136A" w:rsidRPr="00550A20" w:rsidRDefault="0007136A" w:rsidP="0007136A">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6A825F77" w14:textId="77777777" w:rsidR="0007136A" w:rsidRPr="00550A20" w:rsidRDefault="0007136A" w:rsidP="0007136A">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26953D63" w14:textId="77777777" w:rsidR="0007136A" w:rsidRPr="00550A20" w:rsidRDefault="0007136A" w:rsidP="0007136A">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4660BAAF" w14:textId="77777777" w:rsidR="0007136A" w:rsidRPr="00550A20" w:rsidRDefault="0007136A" w:rsidP="0007136A">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07E69C80" w14:textId="77777777" w:rsidR="0007136A" w:rsidRPr="00550A20" w:rsidRDefault="0007136A" w:rsidP="0007136A">
      <w:pPr>
        <w:spacing w:after="240"/>
        <w:rPr>
          <w:rFonts w:cs="Calibri"/>
        </w:rPr>
      </w:pPr>
      <w:r w:rsidRPr="00550A20">
        <w:rPr>
          <w:rFonts w:cs="Calibri"/>
        </w:rPr>
        <w:t>The BSSS certificates VET that:</w:t>
      </w:r>
    </w:p>
    <w:p w14:paraId="350E9492" w14:textId="77777777" w:rsidR="0007136A" w:rsidRPr="00550A20" w:rsidRDefault="0007136A" w:rsidP="0007136A">
      <w:pPr>
        <w:pStyle w:val="ListParagraph"/>
        <w:numPr>
          <w:ilvl w:val="0"/>
          <w:numId w:val="48"/>
        </w:numPr>
        <w:spacing w:before="0"/>
        <w:ind w:left="567" w:hanging="283"/>
        <w:contextualSpacing w:val="0"/>
        <w:rPr>
          <w:rFonts w:cs="Calibri"/>
        </w:rPr>
      </w:pPr>
      <w:r w:rsidRPr="00550A20">
        <w:rPr>
          <w:rFonts w:cs="Calibri"/>
        </w:rPr>
        <w:t>is listed on the national training.gov.au website</w:t>
      </w:r>
    </w:p>
    <w:p w14:paraId="0B66761D" w14:textId="77777777" w:rsidR="0007136A" w:rsidRPr="00550A20" w:rsidRDefault="0007136A" w:rsidP="0007136A">
      <w:pPr>
        <w:pStyle w:val="ListParagraph"/>
        <w:numPr>
          <w:ilvl w:val="0"/>
          <w:numId w:val="48"/>
        </w:numPr>
        <w:spacing w:before="0"/>
        <w:ind w:left="567" w:hanging="283"/>
        <w:contextualSpacing w:val="0"/>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74CDFE8A" w14:textId="77777777" w:rsidR="0007136A" w:rsidRPr="00550A20" w:rsidRDefault="0007136A" w:rsidP="0007136A">
      <w:pPr>
        <w:pStyle w:val="ListParagraph"/>
        <w:numPr>
          <w:ilvl w:val="0"/>
          <w:numId w:val="48"/>
        </w:numPr>
        <w:spacing w:before="0"/>
        <w:ind w:left="567" w:hanging="283"/>
        <w:contextualSpacing w:val="0"/>
        <w:rPr>
          <w:rFonts w:cs="Calibri"/>
        </w:rPr>
      </w:pPr>
      <w:r w:rsidRPr="00550A20">
        <w:rPr>
          <w:rFonts w:cs="Calibri"/>
        </w:rPr>
        <w:t>is delivered and assessed in accordance with relevant Training Package requirements</w:t>
      </w:r>
      <w:r>
        <w:rPr>
          <w:rFonts w:cs="Calibri"/>
        </w:rPr>
        <w:t>, and</w:t>
      </w:r>
    </w:p>
    <w:p w14:paraId="1DAAE354" w14:textId="77777777" w:rsidR="0007136A" w:rsidRPr="002065BF" w:rsidRDefault="0007136A" w:rsidP="0007136A">
      <w:pPr>
        <w:pStyle w:val="ListParagraph"/>
        <w:numPr>
          <w:ilvl w:val="0"/>
          <w:numId w:val="48"/>
        </w:numPr>
        <w:spacing w:before="0" w:after="240"/>
        <w:ind w:left="567" w:hanging="283"/>
        <w:contextualSpacing w:val="0"/>
        <w:rPr>
          <w:rFonts w:cs="Calibri"/>
        </w:rPr>
      </w:pPr>
      <w:r w:rsidRPr="00550A20">
        <w:rPr>
          <w:rFonts w:cs="Calibri"/>
        </w:rPr>
        <w:t>is listed in the Victorian Purchasing Guide</w:t>
      </w:r>
    </w:p>
    <w:p w14:paraId="3FDFD645" w14:textId="77777777" w:rsidR="0007136A" w:rsidRPr="00550A20" w:rsidRDefault="0007136A" w:rsidP="0007136A">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092BFD38" w14:textId="77777777" w:rsidR="0007136A" w:rsidRPr="00550A20" w:rsidRDefault="0007136A" w:rsidP="0007136A">
      <w:pPr>
        <w:pStyle w:val="ListParagraph"/>
        <w:numPr>
          <w:ilvl w:val="0"/>
          <w:numId w:val="49"/>
        </w:numPr>
        <w:spacing w:before="0"/>
        <w:ind w:left="567" w:hanging="283"/>
        <w:contextualSpacing w:val="0"/>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779E1340" w14:textId="77777777" w:rsidR="0007136A" w:rsidRPr="00550A20" w:rsidRDefault="0007136A" w:rsidP="0007136A">
      <w:pPr>
        <w:pStyle w:val="ListParagraph"/>
        <w:numPr>
          <w:ilvl w:val="0"/>
          <w:numId w:val="49"/>
        </w:numPr>
        <w:spacing w:before="0"/>
        <w:ind w:left="567" w:hanging="283"/>
        <w:contextualSpacing w:val="0"/>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06556A27" w14:textId="77777777" w:rsidR="0007136A" w:rsidRPr="00550A20" w:rsidRDefault="0007136A" w:rsidP="0007136A">
      <w:pPr>
        <w:pStyle w:val="ListParagraph"/>
        <w:numPr>
          <w:ilvl w:val="0"/>
          <w:numId w:val="49"/>
        </w:numPr>
        <w:spacing w:before="0"/>
        <w:ind w:left="567" w:hanging="283"/>
        <w:contextualSpacing w:val="0"/>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15D5FCDD" w14:textId="77777777" w:rsidR="0007136A" w:rsidRPr="002065BF" w:rsidRDefault="0007136A" w:rsidP="0007136A">
      <w:pPr>
        <w:pStyle w:val="ListParagraph"/>
        <w:numPr>
          <w:ilvl w:val="0"/>
          <w:numId w:val="49"/>
        </w:numPr>
        <w:spacing w:before="0" w:after="240"/>
        <w:ind w:left="567" w:hanging="283"/>
        <w:contextualSpacing w:val="0"/>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4D526195" w14:textId="77777777" w:rsidR="0007136A" w:rsidRPr="00550A20" w:rsidRDefault="0007136A" w:rsidP="0007136A">
      <w:pPr>
        <w:spacing w:after="240"/>
        <w:rPr>
          <w:rFonts w:cs="Calibri"/>
        </w:rPr>
      </w:pPr>
      <w:r w:rsidRPr="00550A20">
        <w:rPr>
          <w:rFonts w:cs="Calibri"/>
        </w:rPr>
        <w:t>The BSSS credit arrangements recognise VET studies externally:</w:t>
      </w:r>
    </w:p>
    <w:p w14:paraId="6C766CEA" w14:textId="77777777" w:rsidR="0007136A" w:rsidRPr="00550A20" w:rsidRDefault="0007136A" w:rsidP="0007136A">
      <w:pPr>
        <w:pStyle w:val="ListParagraph"/>
        <w:numPr>
          <w:ilvl w:val="0"/>
          <w:numId w:val="50"/>
        </w:numPr>
        <w:spacing w:before="0"/>
        <w:contextualSpacing w:val="0"/>
        <w:rPr>
          <w:rFonts w:cs="Calibri"/>
        </w:rPr>
      </w:pPr>
      <w:r w:rsidRPr="00550A20">
        <w:rPr>
          <w:rFonts w:cs="Calibri"/>
        </w:rPr>
        <w:t>through direct credit when the qualification or Units of Competence relate to a VET course that is being studied by the student</w:t>
      </w:r>
    </w:p>
    <w:p w14:paraId="163D3A68" w14:textId="77777777" w:rsidR="0007136A" w:rsidRDefault="0007136A" w:rsidP="0007136A">
      <w:pPr>
        <w:pStyle w:val="ListParagraph"/>
        <w:numPr>
          <w:ilvl w:val="0"/>
          <w:numId w:val="50"/>
        </w:numPr>
        <w:spacing w:before="0"/>
        <w:contextualSpacing w:val="0"/>
        <w:rPr>
          <w:rFonts w:cs="Calibri"/>
        </w:rPr>
      </w:pPr>
      <w:r w:rsidRPr="00550A20">
        <w:rPr>
          <w:rFonts w:cs="Calibri"/>
        </w:rPr>
        <w:t>towards the Senior Secondary Certificate, providing the VET does not duplicate content.</w:t>
      </w:r>
    </w:p>
    <w:p w14:paraId="45F662C0" w14:textId="77777777" w:rsidR="0007136A" w:rsidRPr="00521FE7" w:rsidRDefault="0007136A" w:rsidP="0007136A">
      <w:pPr>
        <w:rPr>
          <w:rFonts w:cs="Calibri"/>
        </w:rPr>
      </w:pPr>
    </w:p>
    <w:p w14:paraId="183737B8" w14:textId="77777777" w:rsidR="0007136A" w:rsidRPr="005F61AB" w:rsidRDefault="0007136A" w:rsidP="0007136A">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4E271C42" w14:textId="77777777" w:rsidR="00DE3EF0" w:rsidRPr="00D165DD" w:rsidRDefault="00DE3EF0" w:rsidP="00DE3EF0">
      <w:pPr>
        <w:spacing w:before="0"/>
      </w:pPr>
      <w:r w:rsidRPr="00D165DD">
        <w:br w:type="page"/>
      </w:r>
    </w:p>
    <w:p w14:paraId="71F33BDF" w14:textId="77777777" w:rsidR="00972E4C" w:rsidRPr="00D165DD" w:rsidRDefault="00972E4C" w:rsidP="00CB5CA8">
      <w:pPr>
        <w:pStyle w:val="Heading2"/>
      </w:pPr>
      <w:bookmarkStart w:id="16" w:name="_Hlk1636713"/>
      <w:bookmarkStart w:id="17" w:name="_Hlk1651805"/>
      <w:bookmarkStart w:id="18" w:name="_Hlk1636677"/>
      <w:bookmarkStart w:id="19" w:name="_Toc525640292"/>
      <w:bookmarkEnd w:id="11"/>
      <w:bookmarkEnd w:id="12"/>
      <w:r w:rsidRPr="00D165DD">
        <w:lastRenderedPageBreak/>
        <w:t>Underpinning beliefs</w:t>
      </w:r>
    </w:p>
    <w:p w14:paraId="666E2CBF" w14:textId="77777777" w:rsidR="00972E4C" w:rsidRPr="00D165DD" w:rsidRDefault="00972E4C" w:rsidP="00D43E36">
      <w:pPr>
        <w:pStyle w:val="ListBullets"/>
      </w:pPr>
      <w:r w:rsidRPr="00D165DD">
        <w:t>All students are able to learn.</w:t>
      </w:r>
    </w:p>
    <w:p w14:paraId="0BE034FD" w14:textId="77777777" w:rsidR="00972E4C" w:rsidRPr="00D165DD" w:rsidRDefault="00972E4C" w:rsidP="00D43E36">
      <w:pPr>
        <w:pStyle w:val="ListBullets"/>
      </w:pPr>
      <w:r w:rsidRPr="00D165DD">
        <w:t>Learning is a partnership between students and teachers.</w:t>
      </w:r>
    </w:p>
    <w:p w14:paraId="3013AA2F" w14:textId="77777777" w:rsidR="00726AB8" w:rsidRPr="00D165DD" w:rsidRDefault="00972E4C" w:rsidP="00D43E36">
      <w:pPr>
        <w:pStyle w:val="ListBullets"/>
      </w:pPr>
      <w:r w:rsidRPr="00D165DD">
        <w:t>Teachers are responsible for advancing student learning.</w:t>
      </w:r>
    </w:p>
    <w:p w14:paraId="110FFD37" w14:textId="77777777" w:rsidR="00AD47F3" w:rsidRPr="00D165DD" w:rsidRDefault="00AD47F3" w:rsidP="00AD47F3">
      <w:pPr>
        <w:jc w:val="center"/>
      </w:pPr>
      <w:r w:rsidRPr="00D165DD">
        <w:rPr>
          <w:noProof/>
        </w:rPr>
        <w:drawing>
          <wp:inline distT="0" distB="0" distL="0" distR="0" wp14:anchorId="72E6900D" wp14:editId="07365626">
            <wp:extent cx="2847975" cy="2724150"/>
            <wp:effectExtent l="0" t="0" r="9525" b="0"/>
            <wp:docPr id="1233726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2847975" cy="2724150"/>
                    </a:xfrm>
                    <a:prstGeom prst="rect">
                      <a:avLst/>
                    </a:prstGeom>
                  </pic:spPr>
                </pic:pic>
              </a:graphicData>
            </a:graphic>
          </wp:inline>
        </w:drawing>
      </w:r>
    </w:p>
    <w:p w14:paraId="789A2EE7" w14:textId="77777777" w:rsidR="00972E4C" w:rsidRPr="00D165DD" w:rsidRDefault="00972E4C" w:rsidP="00B431DB">
      <w:pPr>
        <w:pStyle w:val="Heading1"/>
      </w:pPr>
      <w:bookmarkStart w:id="20" w:name="_Toc74059718"/>
      <w:r w:rsidRPr="00D165DD">
        <w:t xml:space="preserve">Learning </w:t>
      </w:r>
      <w:r w:rsidR="002C6620" w:rsidRPr="00D165DD">
        <w:t>P</w:t>
      </w:r>
      <w:r w:rsidRPr="00D165DD">
        <w:t>rinciples</w:t>
      </w:r>
      <w:bookmarkEnd w:id="20"/>
    </w:p>
    <w:p w14:paraId="0E1DD41B" w14:textId="271F9666"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Learning builds on existing knowledge, understandings</w:t>
      </w:r>
      <w:r w:rsidR="00C91032" w:rsidRPr="00D165DD">
        <w:rPr>
          <w:rFonts w:asciiTheme="minorHAnsi" w:hAnsiTheme="minorHAnsi" w:cstheme="minorHAnsi"/>
        </w:rPr>
        <w:t>,</w:t>
      </w:r>
      <w:r w:rsidRPr="00D165DD">
        <w:rPr>
          <w:rFonts w:asciiTheme="minorHAnsi" w:hAnsiTheme="minorHAnsi" w:cstheme="minorHAnsi"/>
        </w:rPr>
        <w:t xml:space="preserve"> and skills.</w:t>
      </w:r>
    </w:p>
    <w:p w14:paraId="09C96250" w14:textId="77777777" w:rsidR="00972E4C" w:rsidRPr="00D165DD" w:rsidRDefault="00972E4C" w:rsidP="00346C0C">
      <w:pPr>
        <w:pStyle w:val="NormalItalicindented"/>
      </w:pPr>
      <w:r w:rsidRPr="00D165DD">
        <w:t>(Prior knowledge)</w:t>
      </w:r>
    </w:p>
    <w:p w14:paraId="37D016BE" w14:textId="71205DA3"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When learning is organised around major concepts, principles</w:t>
      </w:r>
      <w:r w:rsidR="00C91032" w:rsidRPr="00D165DD">
        <w:rPr>
          <w:rFonts w:asciiTheme="minorHAnsi" w:hAnsiTheme="minorHAnsi" w:cstheme="minorHAnsi"/>
        </w:rPr>
        <w:t>,</w:t>
      </w:r>
      <w:r w:rsidRPr="00D165DD">
        <w:rPr>
          <w:rFonts w:asciiTheme="minorHAnsi" w:hAnsiTheme="minorHAnsi" w:cstheme="minorHAnsi"/>
        </w:rPr>
        <w:t xml:space="preserve"> and significant real</w:t>
      </w:r>
      <w:r w:rsidR="00D165DD" w:rsidRPr="00D165DD">
        <w:rPr>
          <w:rFonts w:asciiTheme="minorHAnsi" w:hAnsiTheme="minorHAnsi" w:cstheme="minorHAnsi"/>
        </w:rPr>
        <w:t>-</w:t>
      </w:r>
      <w:r w:rsidRPr="00D165DD">
        <w:rPr>
          <w:rFonts w:asciiTheme="minorHAnsi" w:hAnsiTheme="minorHAnsi" w:cstheme="minorHAnsi"/>
        </w:rPr>
        <w:t>world issues, within and across disciplines, it helps students make connections and build knowledge structures.</w:t>
      </w:r>
    </w:p>
    <w:p w14:paraId="6DA3F935" w14:textId="77777777" w:rsidR="00972E4C" w:rsidRPr="00D165DD" w:rsidRDefault="00972E4C" w:rsidP="00346C0C">
      <w:pPr>
        <w:pStyle w:val="NormalItalicindented"/>
      </w:pPr>
      <w:r w:rsidRPr="00D165DD">
        <w:t>(Deep knowledge and connectedness)</w:t>
      </w:r>
    </w:p>
    <w:p w14:paraId="683C70AF" w14:textId="77777777"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Learning is facilitated when students actively monitor their own learning and consciously develop ways of organising and applying knowledge within and across contexts.</w:t>
      </w:r>
    </w:p>
    <w:p w14:paraId="2376AC38" w14:textId="77777777" w:rsidR="00972E4C" w:rsidRPr="00D165DD" w:rsidRDefault="00972E4C" w:rsidP="00346C0C">
      <w:pPr>
        <w:pStyle w:val="NormalItalicindented"/>
      </w:pPr>
      <w:r w:rsidRPr="00D165DD">
        <w:t>(Metacognition)</w:t>
      </w:r>
    </w:p>
    <w:p w14:paraId="54DB9995" w14:textId="77777777"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Learners’ sense of self and motivation to learn affects learning.</w:t>
      </w:r>
    </w:p>
    <w:p w14:paraId="5139CDAF" w14:textId="77777777" w:rsidR="00972E4C" w:rsidRPr="00D165DD" w:rsidRDefault="00972E4C" w:rsidP="00346C0C">
      <w:pPr>
        <w:pStyle w:val="NormalItalicindented"/>
      </w:pPr>
      <w:r w:rsidRPr="00D165DD">
        <w:t>(Self-concept)</w:t>
      </w:r>
    </w:p>
    <w:p w14:paraId="3F0904E8" w14:textId="77777777"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Learning needs to take place in a context of high expectations.</w:t>
      </w:r>
    </w:p>
    <w:p w14:paraId="2AC0B780" w14:textId="77777777" w:rsidR="00972E4C" w:rsidRPr="00D165DD" w:rsidRDefault="00972E4C" w:rsidP="00346C0C">
      <w:pPr>
        <w:pStyle w:val="NormalItalicindented"/>
      </w:pPr>
      <w:r w:rsidRPr="00D165DD">
        <w:t>(High expectations)</w:t>
      </w:r>
    </w:p>
    <w:p w14:paraId="3834EDBE" w14:textId="77777777"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Learners learn in different ways and at different rates.</w:t>
      </w:r>
    </w:p>
    <w:p w14:paraId="47FC0F4F" w14:textId="77777777" w:rsidR="00972E4C" w:rsidRPr="00D165DD" w:rsidRDefault="00972E4C" w:rsidP="00346C0C">
      <w:pPr>
        <w:pStyle w:val="NormalItalicindented"/>
      </w:pPr>
      <w:r w:rsidRPr="00D165DD">
        <w:t>(Individual differences)</w:t>
      </w:r>
    </w:p>
    <w:p w14:paraId="6032E2A2" w14:textId="77777777"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Different cultural environments, including the use of language, shape learners’ understandings and the way they learn.</w:t>
      </w:r>
    </w:p>
    <w:p w14:paraId="7BE07198" w14:textId="77777777" w:rsidR="00972E4C" w:rsidRPr="00D165DD" w:rsidRDefault="00972E4C" w:rsidP="00346C0C">
      <w:pPr>
        <w:pStyle w:val="NormalItalicindented"/>
      </w:pPr>
      <w:r w:rsidRPr="00D165DD">
        <w:t>(Socio-cultural effects)</w:t>
      </w:r>
    </w:p>
    <w:p w14:paraId="41EBD93D" w14:textId="77777777"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Learning is a social and collaborative function as well as an individual one.</w:t>
      </w:r>
    </w:p>
    <w:p w14:paraId="18482B5E" w14:textId="77777777" w:rsidR="00972E4C" w:rsidRPr="00D165DD" w:rsidRDefault="00972E4C" w:rsidP="00346C0C">
      <w:pPr>
        <w:pStyle w:val="NormalItalicindented"/>
      </w:pPr>
      <w:r w:rsidRPr="00D165DD">
        <w:t>(Collaborative learning)</w:t>
      </w:r>
    </w:p>
    <w:p w14:paraId="17E76B07" w14:textId="77777777" w:rsidR="00972E4C" w:rsidRPr="00D165DD"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D165DD">
        <w:rPr>
          <w:rFonts w:asciiTheme="minorHAnsi" w:hAnsiTheme="minorHAnsi" w:cstheme="minorHAnsi"/>
        </w:rPr>
        <w:t>Learning is strengthened when learning outcomes and criteria for judging learning are made explicit and when students receive frequent feedback on their progress.</w:t>
      </w:r>
    </w:p>
    <w:p w14:paraId="31332DA5" w14:textId="77777777" w:rsidR="00793567" w:rsidRDefault="00972E4C" w:rsidP="00346C0C">
      <w:pPr>
        <w:pStyle w:val="NormalItalicindented"/>
      </w:pPr>
      <w:r w:rsidRPr="00D165DD">
        <w:t>(Explicit expectations and feedback)</w:t>
      </w:r>
      <w:bookmarkEnd w:id="16"/>
    </w:p>
    <w:p w14:paraId="6B699379" w14:textId="4AB8DE41" w:rsidR="00C91032" w:rsidRPr="00793567" w:rsidRDefault="00C91032" w:rsidP="00346C0C">
      <w:pPr>
        <w:pStyle w:val="NormalItalicindented"/>
        <w:rPr>
          <w:i w:val="0"/>
          <w:iCs/>
        </w:rPr>
      </w:pPr>
      <w:r w:rsidRPr="00793567">
        <w:rPr>
          <w:i w:val="0"/>
          <w:iCs/>
        </w:rPr>
        <w:br w:type="page"/>
      </w:r>
    </w:p>
    <w:p w14:paraId="134300C6" w14:textId="77777777" w:rsidR="008765B1" w:rsidRPr="00D165DD" w:rsidRDefault="008765B1" w:rsidP="00CB5CA8">
      <w:pPr>
        <w:pStyle w:val="Heading1"/>
        <w:rPr>
          <w:rFonts w:eastAsia="Calibri"/>
        </w:rPr>
      </w:pPr>
      <w:bookmarkStart w:id="21" w:name="_Toc115507345"/>
      <w:bookmarkStart w:id="22" w:name="_Toc116204762"/>
      <w:bookmarkStart w:id="23" w:name="_Toc116795620"/>
      <w:bookmarkStart w:id="24" w:name="_Toc116796569"/>
      <w:bookmarkStart w:id="25" w:name="_Toc116796752"/>
      <w:bookmarkStart w:id="26" w:name="_Toc150233023"/>
      <w:bookmarkStart w:id="27" w:name="_Toc150756606"/>
      <w:bookmarkStart w:id="28" w:name="_Toc150769948"/>
      <w:bookmarkStart w:id="29" w:name="_Toc315681953"/>
      <w:bookmarkStart w:id="30" w:name="_Toc346702744"/>
      <w:bookmarkStart w:id="31" w:name="_Toc74059719"/>
      <w:bookmarkStart w:id="32" w:name="_Hlk1636837"/>
      <w:bookmarkEnd w:id="17"/>
      <w:r w:rsidRPr="00D165DD">
        <w:lastRenderedPageBreak/>
        <w:t xml:space="preserve">General </w:t>
      </w:r>
      <w:bookmarkEnd w:id="21"/>
      <w:r w:rsidRPr="00D165DD">
        <w:t>C</w:t>
      </w:r>
      <w:r w:rsidRPr="00D165DD">
        <w:rPr>
          <w:rFonts w:eastAsia="Calibri"/>
        </w:rPr>
        <w:t>apabilities</w:t>
      </w:r>
      <w:bookmarkEnd w:id="22"/>
      <w:bookmarkEnd w:id="23"/>
      <w:bookmarkEnd w:id="24"/>
      <w:bookmarkEnd w:id="25"/>
      <w:bookmarkEnd w:id="26"/>
      <w:bookmarkEnd w:id="27"/>
      <w:bookmarkEnd w:id="28"/>
      <w:bookmarkEnd w:id="29"/>
      <w:bookmarkEnd w:id="30"/>
      <w:bookmarkEnd w:id="31"/>
    </w:p>
    <w:p w14:paraId="393EF4DC" w14:textId="77777777" w:rsidR="008765B1" w:rsidRPr="00D165DD" w:rsidRDefault="008765B1" w:rsidP="008765B1">
      <w:pPr>
        <w:rPr>
          <w:rFonts w:cs="Times New (W1)"/>
        </w:rPr>
      </w:pPr>
      <w:bookmarkStart w:id="33" w:name="_Hlk1641431"/>
      <w:r w:rsidRPr="00D165DD">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4EB0E04E" w14:textId="77777777" w:rsidR="008765B1" w:rsidRPr="00D165DD" w:rsidRDefault="008765B1" w:rsidP="008765B1">
      <w:pPr>
        <w:rPr>
          <w:rFonts w:cs="Times New (W1)"/>
        </w:rPr>
      </w:pPr>
      <w:r w:rsidRPr="00D165DD">
        <w:rPr>
          <w:rFonts w:cs="Times New (W1)"/>
        </w:rPr>
        <w:t>The capabilities include:</w:t>
      </w:r>
    </w:p>
    <w:p w14:paraId="2429049C" w14:textId="77777777" w:rsidR="008765B1" w:rsidRPr="00D165DD" w:rsidRDefault="008765B1" w:rsidP="008765B1">
      <w:pPr>
        <w:pStyle w:val="ListBullets"/>
      </w:pPr>
      <w:r w:rsidRPr="00D165DD">
        <w:t>literacy</w:t>
      </w:r>
    </w:p>
    <w:p w14:paraId="3B67D778" w14:textId="77777777" w:rsidR="008765B1" w:rsidRPr="00D165DD" w:rsidRDefault="008765B1" w:rsidP="008765B1">
      <w:pPr>
        <w:pStyle w:val="ListBullets"/>
      </w:pPr>
      <w:r w:rsidRPr="00D165DD">
        <w:t>numeracy</w:t>
      </w:r>
    </w:p>
    <w:p w14:paraId="119FC10C" w14:textId="77777777" w:rsidR="008765B1" w:rsidRPr="00D165DD" w:rsidRDefault="008765B1" w:rsidP="008765B1">
      <w:pPr>
        <w:pStyle w:val="ListBullets"/>
      </w:pPr>
      <w:r w:rsidRPr="00D165DD">
        <w:t>information and communication technology (ICT)</w:t>
      </w:r>
    </w:p>
    <w:p w14:paraId="35F5B44E" w14:textId="77777777" w:rsidR="008765B1" w:rsidRPr="00D165DD" w:rsidRDefault="008765B1" w:rsidP="008765B1">
      <w:pPr>
        <w:pStyle w:val="ListBullets"/>
      </w:pPr>
      <w:r w:rsidRPr="00D165DD">
        <w:t>critical and creative thinking</w:t>
      </w:r>
    </w:p>
    <w:p w14:paraId="036D5EFA" w14:textId="77777777" w:rsidR="008765B1" w:rsidRPr="00D165DD" w:rsidRDefault="008765B1" w:rsidP="008765B1">
      <w:pPr>
        <w:pStyle w:val="ListBullets"/>
      </w:pPr>
      <w:r w:rsidRPr="00D165DD">
        <w:t>personal and social</w:t>
      </w:r>
    </w:p>
    <w:p w14:paraId="6BC7AD9A" w14:textId="77777777" w:rsidR="008765B1" w:rsidRPr="00D165DD" w:rsidRDefault="008765B1" w:rsidP="008765B1">
      <w:pPr>
        <w:pStyle w:val="ListBullets"/>
      </w:pPr>
      <w:r w:rsidRPr="00D165DD">
        <w:t xml:space="preserve">ethical </w:t>
      </w:r>
      <w:r w:rsidR="005B0C62" w:rsidRPr="00D165DD">
        <w:t>understanding</w:t>
      </w:r>
    </w:p>
    <w:p w14:paraId="2687B5FD" w14:textId="77777777" w:rsidR="008765B1" w:rsidRPr="00D165DD" w:rsidRDefault="008765B1" w:rsidP="008765B1">
      <w:pPr>
        <w:pStyle w:val="ListBullets"/>
      </w:pPr>
      <w:r w:rsidRPr="00D165DD">
        <w:t>intercultural understanding</w:t>
      </w:r>
    </w:p>
    <w:p w14:paraId="1437321E" w14:textId="77777777" w:rsidR="008765B1" w:rsidRPr="00D165DD" w:rsidRDefault="008765B1" w:rsidP="008765B1">
      <w:pPr>
        <w:rPr>
          <w:rFonts w:cs="Times New (W1)"/>
        </w:rPr>
      </w:pPr>
      <w:r w:rsidRPr="00D165DD">
        <w:t>Courses of study for the ACT Senior Secondary Certificate should be both relevant to the lives of</w:t>
      </w:r>
      <w:r w:rsidRPr="00D165DD">
        <w:rPr>
          <w:rFonts w:cs="Times New (W1)"/>
        </w:rPr>
        <w:t xml:space="preserve"> students and incorporate the contemporary issues they face. Hence, courses address the following three priorities. These priorities are:</w:t>
      </w:r>
    </w:p>
    <w:p w14:paraId="41AD45B6" w14:textId="77777777" w:rsidR="008765B1" w:rsidRPr="00D165DD" w:rsidRDefault="008765B1" w:rsidP="008765B1">
      <w:pPr>
        <w:pStyle w:val="ListBullets"/>
      </w:pPr>
      <w:r w:rsidRPr="00D165DD">
        <w:t>Aboriginal and Torres Strait Islander histories and cultures</w:t>
      </w:r>
    </w:p>
    <w:p w14:paraId="3E455961" w14:textId="77777777" w:rsidR="008765B1" w:rsidRPr="00D165DD" w:rsidRDefault="008765B1" w:rsidP="008765B1">
      <w:pPr>
        <w:pStyle w:val="ListBullets"/>
      </w:pPr>
      <w:r w:rsidRPr="00D165DD">
        <w:t>Asia and Australia’s engagement with Asia</w:t>
      </w:r>
    </w:p>
    <w:p w14:paraId="6088B9D5" w14:textId="77777777" w:rsidR="008765B1" w:rsidRPr="00D165DD" w:rsidRDefault="008765B1" w:rsidP="008765B1">
      <w:pPr>
        <w:pStyle w:val="ListBullets"/>
      </w:pPr>
      <w:r w:rsidRPr="00D165DD">
        <w:t>Sustainability</w:t>
      </w:r>
    </w:p>
    <w:p w14:paraId="030A11F6" w14:textId="77777777" w:rsidR="008765B1" w:rsidRPr="00D165DD" w:rsidRDefault="008765B1" w:rsidP="008765B1">
      <w:r w:rsidRPr="00D165DD">
        <w:t xml:space="preserve">Elaboration of these General Capabilities and priorities is available on the ACARA website at </w:t>
      </w:r>
      <w:hyperlink r:id="rId15" w:history="1">
        <w:r w:rsidRPr="00D165DD">
          <w:rPr>
            <w:rStyle w:val="Hyperlink"/>
          </w:rPr>
          <w:t>www.australiancurriculum.edu.au</w:t>
        </w:r>
      </w:hyperlink>
      <w:r w:rsidRPr="00D165DD">
        <w:t>.</w:t>
      </w:r>
    </w:p>
    <w:p w14:paraId="7FD2AE12" w14:textId="77777777" w:rsidR="008765B1" w:rsidRPr="00D165DD" w:rsidRDefault="008765B1" w:rsidP="280A8F5A">
      <w:pPr>
        <w:pStyle w:val="Heading3"/>
      </w:pPr>
      <w:bookmarkStart w:id="34" w:name="_Hlk2173241"/>
      <w:bookmarkEnd w:id="13"/>
      <w:bookmarkEnd w:id="18"/>
      <w:bookmarkEnd w:id="32"/>
      <w:bookmarkEnd w:id="33"/>
      <w:r w:rsidRPr="00D165DD">
        <w:t>Literacy</w:t>
      </w:r>
    </w:p>
    <w:p w14:paraId="122D3CB7" w14:textId="5DDDAFC9" w:rsidR="009E175F" w:rsidRPr="00D165DD" w:rsidRDefault="0010580A" w:rsidP="0058532F">
      <w:bookmarkStart w:id="35" w:name="_Hlk11328469"/>
      <w:bookmarkEnd w:id="8"/>
      <w:bookmarkEnd w:id="14"/>
      <w:r w:rsidRPr="00D165DD">
        <w:t>Students develop their literacy skills through exploring media products that display a range of styles, forms</w:t>
      </w:r>
      <w:r w:rsidR="00C91032" w:rsidRPr="00D165DD">
        <w:t>,</w:t>
      </w:r>
      <w:r w:rsidRPr="00D165DD">
        <w:t xml:space="preserve"> and conventions. They analyse, create, research, evaluate and appraise media products, concepts</w:t>
      </w:r>
      <w:r w:rsidR="00C91032" w:rsidRPr="00D165DD">
        <w:t>,</w:t>
      </w:r>
      <w:r w:rsidRPr="00D165DD">
        <w:t xml:space="preserve"> and theories. In Media, students communicate with a variety of audiences, using appropriate mediums, technologies</w:t>
      </w:r>
      <w:r w:rsidR="00C91032" w:rsidRPr="00D165DD">
        <w:t>,</w:t>
      </w:r>
      <w:r w:rsidRPr="00D165DD">
        <w:t xml:space="preserve"> and methods of communication. </w:t>
      </w:r>
      <w:r w:rsidR="00DC3AB0" w:rsidRPr="00D165DD">
        <w:t>Literacy in Media involves reading, writing, viewing, listening</w:t>
      </w:r>
      <w:r w:rsidR="00C91032" w:rsidRPr="00D165DD">
        <w:t>,</w:t>
      </w:r>
      <w:r w:rsidR="00DC3AB0" w:rsidRPr="00D165DD">
        <w:t xml:space="preserve"> and speaking. Students</w:t>
      </w:r>
      <w:r w:rsidRPr="00D165DD">
        <w:t xml:space="preserve"> extend their vocabulary </w:t>
      </w:r>
      <w:r w:rsidR="00DC3AB0" w:rsidRPr="00D165DD">
        <w:t>through the use of metalanguage in media. They</w:t>
      </w:r>
      <w:r w:rsidRPr="00D165DD">
        <w:t xml:space="preserve"> express and communicate ideas</w:t>
      </w:r>
      <w:r w:rsidR="00DC3AB0" w:rsidRPr="00D165DD">
        <w:t xml:space="preserve"> and understand the use of language for different purposes in a range of contexts</w:t>
      </w:r>
      <w:r w:rsidRPr="00D165DD">
        <w:t xml:space="preserve">. </w:t>
      </w:r>
      <w:r w:rsidR="00DC3AB0" w:rsidRPr="00D165DD">
        <w:t>Media</w:t>
      </w:r>
      <w:r w:rsidRPr="00D165DD">
        <w:t xml:space="preserve"> provides the opportunity for students to expand their individual and </w:t>
      </w:r>
      <w:r w:rsidR="00DC3AB0" w:rsidRPr="00D165DD">
        <w:t>collaborative</w:t>
      </w:r>
      <w:r w:rsidRPr="00D165DD">
        <w:t xml:space="preserve"> communication skills</w:t>
      </w:r>
      <w:r w:rsidR="00DC3AB0" w:rsidRPr="00D165DD">
        <w:t xml:space="preserve"> to articulate knowledge and understandings</w:t>
      </w:r>
      <w:r w:rsidRPr="00D165DD">
        <w:t>.</w:t>
      </w:r>
    </w:p>
    <w:p w14:paraId="727B1198" w14:textId="70AC0448" w:rsidR="008765B1" w:rsidRPr="00D165DD" w:rsidRDefault="008765B1" w:rsidP="280A8F5A">
      <w:pPr>
        <w:pStyle w:val="Heading3"/>
      </w:pPr>
      <w:r w:rsidRPr="00D165DD">
        <w:t>Numeracy</w:t>
      </w:r>
    </w:p>
    <w:bookmarkEnd w:id="35"/>
    <w:p w14:paraId="5AFE3562" w14:textId="1962873C" w:rsidR="00D9475B" w:rsidRPr="00D165DD" w:rsidRDefault="0010580A" w:rsidP="00346C0C">
      <w:r w:rsidRPr="00D165DD">
        <w:t xml:space="preserve">In </w:t>
      </w:r>
      <w:r w:rsidR="00DF2400" w:rsidRPr="00D165DD">
        <w:rPr>
          <w:rFonts w:cs="Arial"/>
        </w:rPr>
        <w:t>Media</w:t>
      </w:r>
      <w:r w:rsidRPr="00D165DD">
        <w:t xml:space="preserve">, numeracy involves students recognising and understanding the role of mathematics in the world and having the dispositions and capacities to use mathematical knowledge and skills purposefully. </w:t>
      </w:r>
      <w:r w:rsidR="00DF2400" w:rsidRPr="00D165DD">
        <w:t xml:space="preserve">Media students select and use </w:t>
      </w:r>
      <w:r w:rsidR="00A05162" w:rsidRPr="00D165DD">
        <w:t>mathematical approaches to problem solving, mathematical formulae, ratios, making inferences, posing</w:t>
      </w:r>
      <w:r w:rsidR="00C91032" w:rsidRPr="00D165DD">
        <w:t>,</w:t>
      </w:r>
      <w:r w:rsidR="00A05162" w:rsidRPr="00D165DD">
        <w:t xml:space="preserve"> and proving arguments and interpreting data.</w:t>
      </w:r>
      <w:r w:rsidR="003930FE" w:rsidRPr="00D165DD">
        <w:t xml:space="preserve"> Students use a range of numerical concepts to organise, analyse and create</w:t>
      </w:r>
      <w:r w:rsidR="00A05162" w:rsidRPr="00D165DD">
        <w:t xml:space="preserve"> </w:t>
      </w:r>
      <w:r w:rsidR="003930FE" w:rsidRPr="00D165DD">
        <w:t>media products.</w:t>
      </w:r>
    </w:p>
    <w:p w14:paraId="093F9D2A" w14:textId="77777777" w:rsidR="00D9475B" w:rsidRPr="00D165DD" w:rsidRDefault="00D9475B" w:rsidP="00346C0C">
      <w:r w:rsidRPr="00D165DD">
        <w:br w:type="page"/>
      </w:r>
    </w:p>
    <w:p w14:paraId="23DE523C" w14:textId="06F05F1E" w:rsidR="006073B6" w:rsidRPr="00D165DD" w:rsidRDefault="008765B1" w:rsidP="280A8F5A">
      <w:pPr>
        <w:pStyle w:val="Heading3"/>
      </w:pPr>
      <w:bookmarkStart w:id="36" w:name="_Hlk5798724"/>
      <w:bookmarkEnd w:id="36"/>
      <w:r w:rsidRPr="00D165DD">
        <w:lastRenderedPageBreak/>
        <w:t>Information and Communication Technology (ICT) Capability</w:t>
      </w:r>
    </w:p>
    <w:p w14:paraId="365509E5" w14:textId="4B8489F1" w:rsidR="009E175F" w:rsidRPr="00D165DD" w:rsidRDefault="0010580A" w:rsidP="00346C0C">
      <w:bookmarkStart w:id="37" w:name="_Hlk11328486"/>
      <w:r w:rsidRPr="00D165DD">
        <w:t xml:space="preserve">Students extend their understanding of the range of technologies </w:t>
      </w:r>
      <w:r w:rsidR="003930FE" w:rsidRPr="00D165DD">
        <w:t>when developing skills, techniques</w:t>
      </w:r>
      <w:r w:rsidR="00C91032" w:rsidRPr="00D165DD">
        <w:t>,</w:t>
      </w:r>
      <w:r w:rsidR="003930FE" w:rsidRPr="00D165DD">
        <w:t xml:space="preserve"> and processes to produce media products</w:t>
      </w:r>
      <w:r w:rsidRPr="00D165DD">
        <w:t>. They select and incorporate technology where appropriate, to support their creative and critical thinking endeavours. Students develop awareness of emergent technologies and possible applications to</w:t>
      </w:r>
      <w:r w:rsidR="003930FE" w:rsidRPr="00D165DD">
        <w:t xml:space="preserve"> media products</w:t>
      </w:r>
      <w:r w:rsidRPr="00D165DD">
        <w:t>.</w:t>
      </w:r>
      <w:r w:rsidR="003930FE" w:rsidRPr="00D165DD">
        <w:t xml:space="preserve"> They use and adapt technological methods to take risks. Students use digital technologies to locate, access, select and evaluate information, work collaboratively</w:t>
      </w:r>
      <w:r w:rsidR="00A2695D" w:rsidRPr="00D165DD">
        <w:t>,</w:t>
      </w:r>
      <w:r w:rsidR="003930FE" w:rsidRPr="00D165DD">
        <w:t xml:space="preserve"> share and exchange information as well as to create</w:t>
      </w:r>
      <w:r w:rsidR="00A2695D" w:rsidRPr="00D165DD">
        <w:t xml:space="preserve"> media products</w:t>
      </w:r>
      <w:r w:rsidR="003930FE" w:rsidRPr="00D165DD">
        <w:t>.</w:t>
      </w:r>
    </w:p>
    <w:p w14:paraId="7F5ADD60" w14:textId="6552D8D3" w:rsidR="008765B1" w:rsidRPr="00D165DD" w:rsidRDefault="008765B1" w:rsidP="280A8F5A">
      <w:pPr>
        <w:pStyle w:val="Heading3"/>
      </w:pPr>
      <w:r w:rsidRPr="00D165DD">
        <w:t>Critical and Creative Thinking</w:t>
      </w:r>
    </w:p>
    <w:p w14:paraId="4EE4C728" w14:textId="3A9EF91F" w:rsidR="0010580A" w:rsidRPr="00D165DD" w:rsidRDefault="0010580A" w:rsidP="0010580A">
      <w:bookmarkStart w:id="38" w:name="_Hlk10704304"/>
      <w:bookmarkEnd w:id="37"/>
      <w:r w:rsidRPr="00D165DD">
        <w:t xml:space="preserve">Students develop skills to think critically and creatively through using the </w:t>
      </w:r>
      <w:r w:rsidR="00CB7ED9" w:rsidRPr="00D165DD">
        <w:t xml:space="preserve">codes and conventions </w:t>
      </w:r>
      <w:r w:rsidRPr="00D165DD">
        <w:t xml:space="preserve">of </w:t>
      </w:r>
      <w:r w:rsidR="00CB7ED9" w:rsidRPr="00D165DD">
        <w:t>media</w:t>
      </w:r>
      <w:r w:rsidRPr="00D165DD">
        <w:t xml:space="preserve">. They use these skills to find solutions to creative problems, including the investigation of new possibilities for achieving aesthetic outcomes in </w:t>
      </w:r>
      <w:r w:rsidR="00CB7ED9" w:rsidRPr="00D165DD">
        <w:t xml:space="preserve">media </w:t>
      </w:r>
      <w:r w:rsidRPr="00D165DD">
        <w:t>products.</w:t>
      </w:r>
      <w:r w:rsidR="00CB7ED9" w:rsidRPr="00D165DD">
        <w:t xml:space="preserve"> Through engaging with media concepts and theories, students develop their sense of self and others in the world.</w:t>
      </w:r>
    </w:p>
    <w:p w14:paraId="1F529EBE" w14:textId="061E5B84" w:rsidR="009E175F" w:rsidRPr="00D165DD" w:rsidRDefault="0010580A" w:rsidP="0010580A">
      <w:r w:rsidRPr="00D165DD">
        <w:t xml:space="preserve">The process of making and presenting </w:t>
      </w:r>
      <w:r w:rsidR="00CB7ED9" w:rsidRPr="00D165DD">
        <w:t>media products</w:t>
      </w:r>
      <w:r w:rsidRPr="00D165DD">
        <w:t xml:space="preserve"> gives students opportunities to develop skills in interpreting, researching, revising</w:t>
      </w:r>
      <w:r w:rsidR="00C91032" w:rsidRPr="00D165DD">
        <w:t>,</w:t>
      </w:r>
      <w:r w:rsidRPr="00D165DD">
        <w:t xml:space="preserve"> and refining, as well as problem-solving, goal</w:t>
      </w:r>
      <w:r w:rsidR="00090834" w:rsidRPr="00D165DD">
        <w:t xml:space="preserve"> </w:t>
      </w:r>
      <w:r w:rsidRPr="00D165DD">
        <w:t xml:space="preserve">setting and decision-making. Responding in </w:t>
      </w:r>
      <w:r w:rsidR="00CB7ED9" w:rsidRPr="00D165DD">
        <w:t xml:space="preserve">media </w:t>
      </w:r>
      <w:r w:rsidRPr="00D165DD">
        <w:t>involves cognition, emotion, and intuition</w:t>
      </w:r>
      <w:r w:rsidR="00ED7BE7" w:rsidRPr="00D165DD">
        <w:t xml:space="preserve"> </w:t>
      </w:r>
      <w:r w:rsidRPr="00D165DD">
        <w:t>and engages students in interpreting, evaluating</w:t>
      </w:r>
      <w:r w:rsidR="00C91032" w:rsidRPr="00D165DD">
        <w:t>,</w:t>
      </w:r>
      <w:r w:rsidRPr="00D165DD">
        <w:t xml:space="preserve"> and reflecting</w:t>
      </w:r>
      <w:r w:rsidR="00CB7ED9" w:rsidRPr="00D165DD">
        <w:t>.</w:t>
      </w:r>
    </w:p>
    <w:p w14:paraId="197FE206" w14:textId="7769579A" w:rsidR="008765B1" w:rsidRPr="00D165DD" w:rsidRDefault="008765B1" w:rsidP="280A8F5A">
      <w:pPr>
        <w:pStyle w:val="Heading3"/>
      </w:pPr>
      <w:r w:rsidRPr="00D165DD">
        <w:t>Personal and Social Capability</w:t>
      </w:r>
    </w:p>
    <w:p w14:paraId="3CDF2117" w14:textId="09B063C3" w:rsidR="0010580A" w:rsidRPr="00D165DD" w:rsidRDefault="0010580A" w:rsidP="0001722B">
      <w:bookmarkStart w:id="39" w:name="_Hlk10704316"/>
      <w:bookmarkEnd w:id="38"/>
      <w:r w:rsidRPr="00D165DD">
        <w:t xml:space="preserve">Students have the opportunity to develop their curiosity and imagination, creativity, personal identity, self-esteem, and confidence. The study of </w:t>
      </w:r>
      <w:r w:rsidR="008B717C" w:rsidRPr="00D165DD">
        <w:t>Media</w:t>
      </w:r>
      <w:r w:rsidRPr="00D165DD">
        <w:t xml:space="preserve"> empowers students to understand and influence their world through </w:t>
      </w:r>
      <w:r w:rsidR="006B1458" w:rsidRPr="00D165DD">
        <w:t>exploring perspectives</w:t>
      </w:r>
      <w:r w:rsidRPr="00D165DD">
        <w:t xml:space="preserve">, situations and modes of symbolic expression and communication. As they make and respond to </w:t>
      </w:r>
      <w:r w:rsidR="008B717C" w:rsidRPr="00D165DD">
        <w:t>media product</w:t>
      </w:r>
      <w:r w:rsidRPr="00D165DD">
        <w:t>s, students develop their intellectual, social, physical, emotional</w:t>
      </w:r>
      <w:r w:rsidR="00C91032" w:rsidRPr="00D165DD">
        <w:t>,</w:t>
      </w:r>
      <w:r w:rsidRPr="00D165DD">
        <w:t xml:space="preserve"> and moral domains. They also have opportunities to improve their skills in experimentation, self-discipline, teamwork, and leadership.</w:t>
      </w:r>
    </w:p>
    <w:p w14:paraId="0E2C89A8" w14:textId="24C65FEF" w:rsidR="009E175F" w:rsidRPr="00D165DD" w:rsidRDefault="0010580A" w:rsidP="0001722B">
      <w:r w:rsidRPr="00D165DD">
        <w:t xml:space="preserve">Learning in </w:t>
      </w:r>
      <w:r w:rsidR="006B1458" w:rsidRPr="00D165DD">
        <w:t>media</w:t>
      </w:r>
      <w:r w:rsidRPr="00D165DD">
        <w:t xml:space="preserve"> is a collaborative and cooperative process, developing students’ intrapersonal and interpersonal awareness. The skills associated with managing personal resources to achieve goals in a timely fashion, and effective group processes, are refined and developed. Students learn by participating in creative problem-solving; generating, analysing, and evaluating ideas; developing</w:t>
      </w:r>
      <w:r w:rsidR="006B1458" w:rsidRPr="00D165DD">
        <w:t xml:space="preserve"> and expressing concepts</w:t>
      </w:r>
      <w:r w:rsidRPr="00D165DD">
        <w:t xml:space="preserve">; learning to set goals and working collaboratively to achieve them; as well as presenting their product. They build personal and social capability through evaluating and reflecting on their own participation in the </w:t>
      </w:r>
      <w:r w:rsidR="005A71E5" w:rsidRPr="00D165DD">
        <w:t>pre-production, production and post</w:t>
      </w:r>
      <w:r w:rsidR="005D4907" w:rsidRPr="00D165DD">
        <w:t>-</w:t>
      </w:r>
      <w:r w:rsidR="005A71E5" w:rsidRPr="00D165DD">
        <w:t>production processes and media products</w:t>
      </w:r>
      <w:r w:rsidRPr="00D165DD">
        <w:t>.</w:t>
      </w:r>
    </w:p>
    <w:p w14:paraId="6AB3AD59" w14:textId="3FA092CD" w:rsidR="008765B1" w:rsidRPr="00D165DD" w:rsidRDefault="008765B1" w:rsidP="280A8F5A">
      <w:pPr>
        <w:pStyle w:val="Heading3"/>
      </w:pPr>
      <w:r w:rsidRPr="00D165DD">
        <w:t xml:space="preserve">Ethical </w:t>
      </w:r>
      <w:r w:rsidR="00AE7FC3" w:rsidRPr="00D165DD">
        <w:t>Understanding</w:t>
      </w:r>
    </w:p>
    <w:p w14:paraId="537558E9" w14:textId="69D8A13A" w:rsidR="00D9475B" w:rsidRPr="00D165DD" w:rsidRDefault="0010580A" w:rsidP="0058532F">
      <w:bookmarkStart w:id="40" w:name="_Hlk10704325"/>
      <w:bookmarkEnd w:id="39"/>
      <w:bookmarkEnd w:id="40"/>
      <w:r w:rsidRPr="00D165DD">
        <w:t xml:space="preserve">Students engage </w:t>
      </w:r>
      <w:r w:rsidR="0053085A" w:rsidRPr="00D165DD">
        <w:t>in a variety of challenges and opportunities in</w:t>
      </w:r>
      <w:r w:rsidRPr="00D165DD">
        <w:t xml:space="preserve"> </w:t>
      </w:r>
      <w:r w:rsidR="0053085A" w:rsidRPr="00D165DD">
        <w:t>Media</w:t>
      </w:r>
      <w:r w:rsidRPr="00D165DD">
        <w:t xml:space="preserve"> and in doing so encounter a broad range of ethical issues. They explore artistic, social, environmental, political, </w:t>
      </w:r>
      <w:r w:rsidR="0053085A" w:rsidRPr="00D165DD">
        <w:t>legal</w:t>
      </w:r>
      <w:r w:rsidR="00C91032" w:rsidRPr="00D165DD">
        <w:t>,</w:t>
      </w:r>
      <w:r w:rsidR="0053085A" w:rsidRPr="00D165DD">
        <w:t xml:space="preserve"> </w:t>
      </w:r>
      <w:r w:rsidRPr="00D165DD">
        <w:t>and economic issues</w:t>
      </w:r>
      <w:r w:rsidR="0053085A" w:rsidRPr="00D165DD">
        <w:t>, problem solving to understand cause and effect and achieving a solution.</w:t>
      </w:r>
      <w:r w:rsidRPr="00D165DD">
        <w:t xml:space="preserve"> The development of </w:t>
      </w:r>
      <w:r w:rsidR="0053085A" w:rsidRPr="00D165DD">
        <w:t>medi</w:t>
      </w:r>
      <w:r w:rsidRPr="00D165DD">
        <w:t>a involves an understanding of, and working with, social, moral</w:t>
      </w:r>
      <w:r w:rsidR="00C91032" w:rsidRPr="00D165DD">
        <w:t>,</w:t>
      </w:r>
      <w:r w:rsidRPr="00D165DD">
        <w:t xml:space="preserve"> and legal requirements. Experiences in </w:t>
      </w:r>
      <w:r w:rsidR="0053085A" w:rsidRPr="00D165DD">
        <w:t>media</w:t>
      </w:r>
      <w:r w:rsidRPr="00D165DD">
        <w:t xml:space="preserve"> can work to counteract discrimination and </w:t>
      </w:r>
      <w:r w:rsidR="00D9475B" w:rsidRPr="00D165DD">
        <w:t>practice</w:t>
      </w:r>
      <w:r w:rsidRPr="00D165DD">
        <w:t xml:space="preserve"> inclusion and equity, by developing understanding and empathy for others regardless of diversity of ability, gender, sexuality, cultural and linguistic background, and socio-economic background.</w:t>
      </w:r>
    </w:p>
    <w:p w14:paraId="144A5D23" w14:textId="5DA9BAEF" w:rsidR="002E360E" w:rsidRPr="00D165DD" w:rsidRDefault="008765B1" w:rsidP="280A8F5A">
      <w:pPr>
        <w:pStyle w:val="Heading3"/>
      </w:pPr>
      <w:r w:rsidRPr="00D165DD">
        <w:t>Intercultural Understanding</w:t>
      </w:r>
    </w:p>
    <w:p w14:paraId="68671022" w14:textId="40F31CD4" w:rsidR="008B2296" w:rsidRPr="00D165DD" w:rsidRDefault="0010580A" w:rsidP="008B2296">
      <w:r w:rsidRPr="00D165DD">
        <w:t xml:space="preserve">Intercultural Understanding is developed in </w:t>
      </w:r>
      <w:r w:rsidR="00305CA0" w:rsidRPr="00D165DD">
        <w:t>Media</w:t>
      </w:r>
      <w:r w:rsidRPr="00D165DD">
        <w:t xml:space="preserve"> through</w:t>
      </w:r>
      <w:r w:rsidRPr="00D165DD">
        <w:rPr>
          <w:b/>
          <w:bCs/>
        </w:rPr>
        <w:t xml:space="preserve"> </w:t>
      </w:r>
      <w:r w:rsidR="001C57FB" w:rsidRPr="00D165DD">
        <w:t xml:space="preserve">students </w:t>
      </w:r>
      <w:r w:rsidRPr="00D165DD">
        <w:t xml:space="preserve">exploring </w:t>
      </w:r>
      <w:r w:rsidR="00305CA0" w:rsidRPr="00D165DD">
        <w:t xml:space="preserve">their own perspectives and the perspectives, values and attitudes of others </w:t>
      </w:r>
      <w:r w:rsidRPr="00D165DD">
        <w:t xml:space="preserve">and extending students’ global awareness and their appreciation of cultural diversity. Students learn about the nature, function and purposes of </w:t>
      </w:r>
      <w:r w:rsidR="00305CA0" w:rsidRPr="00D165DD">
        <w:t>media</w:t>
      </w:r>
      <w:r w:rsidRPr="00D165DD">
        <w:t>, forms and styles</w:t>
      </w:r>
      <w:r w:rsidR="00305CA0" w:rsidRPr="00D165DD">
        <w:t>, codes and conventions</w:t>
      </w:r>
      <w:r w:rsidRPr="00D165DD">
        <w:t xml:space="preserve"> in different cultures and contexts. In developing a</w:t>
      </w:r>
      <w:r w:rsidR="00305CA0" w:rsidRPr="00D165DD">
        <w:t xml:space="preserve">n </w:t>
      </w:r>
      <w:r w:rsidRPr="00D165DD">
        <w:t xml:space="preserve">historical perspective on </w:t>
      </w:r>
      <w:r w:rsidR="00305CA0" w:rsidRPr="00D165DD">
        <w:t>media</w:t>
      </w:r>
      <w:r w:rsidRPr="00D165DD">
        <w:t>, students understand how communities’ cultural and social identities are shaped and how they function in today’s world.</w:t>
      </w:r>
      <w:r w:rsidR="008B2296" w:rsidRPr="00D165DD">
        <w:br w:type="page"/>
      </w:r>
    </w:p>
    <w:p w14:paraId="2731E537" w14:textId="6786C05D" w:rsidR="008765B1" w:rsidRPr="00D165DD" w:rsidRDefault="008765B1" w:rsidP="280A8F5A">
      <w:pPr>
        <w:pStyle w:val="Heading1"/>
      </w:pPr>
      <w:bookmarkStart w:id="41" w:name="_Toc74059720"/>
      <w:r w:rsidRPr="00D165DD">
        <w:lastRenderedPageBreak/>
        <w:t>Cross</w:t>
      </w:r>
      <w:r w:rsidR="005D4907" w:rsidRPr="00D165DD">
        <w:t>-</w:t>
      </w:r>
      <w:r w:rsidRPr="00D165DD">
        <w:t>Curriculum Priorities</w:t>
      </w:r>
      <w:bookmarkEnd w:id="41"/>
    </w:p>
    <w:p w14:paraId="7F529A07" w14:textId="77777777" w:rsidR="009753FA" w:rsidRPr="00D165DD" w:rsidRDefault="009753FA" w:rsidP="280A8F5A">
      <w:pPr>
        <w:pStyle w:val="Heading3"/>
      </w:pPr>
      <w:bookmarkStart w:id="42" w:name="_Hlk11312136"/>
      <w:r w:rsidRPr="00D165DD">
        <w:t>Aboriginal and Torres Strait Islander Histories and Cultures</w:t>
      </w:r>
    </w:p>
    <w:p w14:paraId="6D44ABCA" w14:textId="01B53466" w:rsidR="00C51150" w:rsidRPr="00D165DD" w:rsidRDefault="0010580A" w:rsidP="008D3CCF">
      <w:bookmarkStart w:id="43" w:name="_Hlk11312143"/>
      <w:bookmarkEnd w:id="42"/>
      <w:r w:rsidRPr="00D165DD">
        <w:t xml:space="preserve">The study of </w:t>
      </w:r>
      <w:r w:rsidR="003B6C04" w:rsidRPr="00D165DD">
        <w:t>Media</w:t>
      </w:r>
      <w:r w:rsidRPr="00D165DD">
        <w:t xml:space="preserve"> provides opportunities to learn about </w:t>
      </w:r>
      <w:r w:rsidR="001F4F41" w:rsidRPr="00D165DD">
        <w:t xml:space="preserve">First Nations Australian </w:t>
      </w:r>
      <w:r w:rsidRPr="00D165DD">
        <w:t>cultures</w:t>
      </w:r>
      <w:r w:rsidR="006F4D3F" w:rsidRPr="00D165DD">
        <w:t>,</w:t>
      </w:r>
      <w:r w:rsidRPr="00D165DD">
        <w:t xml:space="preserve"> traditions</w:t>
      </w:r>
      <w:r w:rsidR="00D165DD">
        <w:t>,</w:t>
      </w:r>
      <w:r w:rsidR="006F4D3F" w:rsidRPr="00D165DD">
        <w:t xml:space="preserve"> and contemporary experiences</w:t>
      </w:r>
      <w:r w:rsidRPr="00D165DD">
        <w:t xml:space="preserve">. </w:t>
      </w:r>
      <w:r w:rsidR="001F4F41" w:rsidRPr="00D165DD">
        <w:t xml:space="preserve">First Nations Australian </w:t>
      </w:r>
      <w:r w:rsidRPr="00D165DD">
        <w:t xml:space="preserve">cultures carry an ancient tradition </w:t>
      </w:r>
      <w:r w:rsidR="006F4D3F" w:rsidRPr="00D165DD">
        <w:t xml:space="preserve">into the present </w:t>
      </w:r>
      <w:r w:rsidRPr="00D165DD">
        <w:t>with stories that communicate histories</w:t>
      </w:r>
      <w:r w:rsidR="006F4D3F" w:rsidRPr="00D165DD">
        <w:t xml:space="preserve"> and experiences</w:t>
      </w:r>
      <w:r w:rsidRPr="00D165DD">
        <w:t xml:space="preserve"> that are unique and yet share parallels with other ancient</w:t>
      </w:r>
      <w:r w:rsidR="006F4D3F" w:rsidRPr="00D165DD">
        <w:t xml:space="preserve"> and enduring</w:t>
      </w:r>
      <w:r w:rsidRPr="00D165DD">
        <w:t xml:space="preserve"> cultures. Exploration of the </w:t>
      </w:r>
      <w:r w:rsidR="00EB7522" w:rsidRPr="00D165DD">
        <w:t>history, cultures and media</w:t>
      </w:r>
      <w:r w:rsidRPr="00D165DD">
        <w:t xml:space="preserve"> of </w:t>
      </w:r>
      <w:r w:rsidR="001F4F41" w:rsidRPr="00D165DD">
        <w:t xml:space="preserve">First Nations Australian </w:t>
      </w:r>
      <w:r w:rsidRPr="00D165DD">
        <w:t>cultures provides a rich opportunity to build a greater understanding, as well as fostering values of mutual understanding and respect between cultures.</w:t>
      </w:r>
    </w:p>
    <w:p w14:paraId="76CFD0FE" w14:textId="03F7E7BD" w:rsidR="00C51150" w:rsidRPr="00D165DD" w:rsidRDefault="009753FA" w:rsidP="0010580A">
      <w:pPr>
        <w:pStyle w:val="Heading3"/>
      </w:pPr>
      <w:r w:rsidRPr="00D165DD">
        <w:t>Asia and Australia’s Engagement with Asia</w:t>
      </w:r>
      <w:bookmarkStart w:id="44" w:name="_Hlk11312150"/>
      <w:bookmarkEnd w:id="43"/>
    </w:p>
    <w:p w14:paraId="5881FC86" w14:textId="2BB4D901" w:rsidR="0010580A" w:rsidRPr="00D165DD" w:rsidRDefault="003B6C04" w:rsidP="00346C0C">
      <w:r w:rsidRPr="00D165DD">
        <w:t>Media</w:t>
      </w:r>
      <w:r w:rsidR="0010580A" w:rsidRPr="00D165DD">
        <w:t xml:space="preserve"> provides opportunities to explore </w:t>
      </w:r>
      <w:r w:rsidRPr="00D165DD">
        <w:t xml:space="preserve">narrative </w:t>
      </w:r>
      <w:r w:rsidR="0010580A" w:rsidRPr="00D165DD">
        <w:t>traditions from the Asian region, representing a highly diverse spectrum of cultures, traditions</w:t>
      </w:r>
      <w:r w:rsidR="00C91032" w:rsidRPr="00D165DD">
        <w:t>,</w:t>
      </w:r>
      <w:r w:rsidR="0010580A" w:rsidRPr="00D165DD">
        <w:t xml:space="preserve"> and peoples. Engaging in a respectful exploration of particular traditions </w:t>
      </w:r>
      <w:r w:rsidRPr="00D165DD">
        <w:t xml:space="preserve">and narratives </w:t>
      </w:r>
      <w:r w:rsidR="0010580A" w:rsidRPr="00D165DD">
        <w:t>from Asian countries such as Japan, China, India, Indonesia</w:t>
      </w:r>
      <w:r w:rsidR="00C91032" w:rsidRPr="00D165DD">
        <w:t>,</w:t>
      </w:r>
      <w:r w:rsidR="0010580A" w:rsidRPr="00D165DD">
        <w:t xml:space="preserve"> and Korea, will enable students to understand more deeply the values and histories of our near neighbours.</w:t>
      </w:r>
    </w:p>
    <w:p w14:paraId="593A1D36" w14:textId="3D967E1E" w:rsidR="009753FA" w:rsidRPr="00D165DD" w:rsidRDefault="009753FA" w:rsidP="280A8F5A">
      <w:pPr>
        <w:pStyle w:val="Heading3"/>
      </w:pPr>
      <w:r w:rsidRPr="00D165DD">
        <w:t>Sustainability</w:t>
      </w:r>
    </w:p>
    <w:bookmarkEnd w:id="44"/>
    <w:p w14:paraId="2CBEAF91" w14:textId="5DF1413E" w:rsidR="0010580A" w:rsidRPr="00D165DD" w:rsidRDefault="0010580A" w:rsidP="0010580A">
      <w:r w:rsidRPr="00D165DD">
        <w:t xml:space="preserve">The study of </w:t>
      </w:r>
      <w:r w:rsidR="003B6C04" w:rsidRPr="00D165DD">
        <w:t>Media</w:t>
      </w:r>
      <w:r w:rsidRPr="00D165DD">
        <w:t xml:space="preserve"> is an opportunity to engage students in thinking critically about the world’s future and fostering awareness of the role of the arts in developing social and environmental sustainability. The challenge of sustainability and the human impact on our environment such as the ongoing challenge of human overconsumption and production of waste can be explored through </w:t>
      </w:r>
      <w:r w:rsidR="00BB7619" w:rsidRPr="00D165DD">
        <w:t>media</w:t>
      </w:r>
      <w:r w:rsidRPr="00D165DD">
        <w:t xml:space="preserve">. This is achieved through engagement in creative problem solving to address sustainability issues and by exploring sustainable practices in the production of </w:t>
      </w:r>
      <w:r w:rsidR="00BB7619" w:rsidRPr="00D165DD">
        <w:t>media.</w:t>
      </w:r>
    </w:p>
    <w:p w14:paraId="6777B7E3" w14:textId="559C99B0" w:rsidR="00552131" w:rsidRPr="00D165DD" w:rsidRDefault="00552131" w:rsidP="00346C0C">
      <w:r w:rsidRPr="00D165DD">
        <w:br w:type="page"/>
      </w:r>
    </w:p>
    <w:p w14:paraId="40641DB2" w14:textId="2AAEDEA1" w:rsidR="00CB5CA8" w:rsidRPr="00D165DD" w:rsidRDefault="00F776D2" w:rsidP="00346C0C">
      <w:pPr>
        <w:spacing w:after="120"/>
        <w:jc w:val="center"/>
        <w:rPr>
          <w:b/>
          <w:bCs/>
          <w:sz w:val="36"/>
          <w:szCs w:val="32"/>
        </w:rPr>
      </w:pPr>
      <w:bookmarkStart w:id="45" w:name="_Hlk22111893"/>
      <w:r w:rsidRPr="00D165DD">
        <w:rPr>
          <w:b/>
          <w:bCs/>
          <w:sz w:val="36"/>
          <w:szCs w:val="36"/>
        </w:rPr>
        <w:lastRenderedPageBreak/>
        <w:t>Media</w:t>
      </w:r>
    </w:p>
    <w:p w14:paraId="303C1001" w14:textId="124C8FED" w:rsidR="009E175F" w:rsidRPr="00D165DD" w:rsidRDefault="009E175F" w:rsidP="00C91032">
      <w:pPr>
        <w:spacing w:after="120"/>
        <w:jc w:val="center"/>
        <w:rPr>
          <w:b/>
          <w:sz w:val="32"/>
          <w:szCs w:val="32"/>
        </w:rPr>
      </w:pPr>
      <w:r w:rsidRPr="00D165DD">
        <w:rPr>
          <w:b/>
          <w:sz w:val="32"/>
          <w:szCs w:val="32"/>
        </w:rPr>
        <w:t>A</w:t>
      </w:r>
      <w:r w:rsidR="00552730">
        <w:rPr>
          <w:b/>
          <w:sz w:val="32"/>
          <w:szCs w:val="32"/>
        </w:rPr>
        <w:t xml:space="preserve"> </w:t>
      </w:r>
      <w:r w:rsidR="004469C5">
        <w:rPr>
          <w:b/>
          <w:sz w:val="32"/>
          <w:szCs w:val="32"/>
        </w:rPr>
        <w:t>/</w:t>
      </w:r>
      <w:r w:rsidR="00552730">
        <w:rPr>
          <w:b/>
          <w:sz w:val="32"/>
          <w:szCs w:val="32"/>
        </w:rPr>
        <w:t xml:space="preserve"> </w:t>
      </w:r>
      <w:r w:rsidRPr="00D165DD">
        <w:rPr>
          <w:b/>
          <w:sz w:val="32"/>
          <w:szCs w:val="32"/>
        </w:rPr>
        <w:t>T</w:t>
      </w:r>
      <w:r w:rsidR="00552730">
        <w:rPr>
          <w:b/>
          <w:sz w:val="32"/>
          <w:szCs w:val="32"/>
        </w:rPr>
        <w:t xml:space="preserve"> </w:t>
      </w:r>
      <w:r w:rsidR="004469C5">
        <w:rPr>
          <w:b/>
          <w:sz w:val="32"/>
          <w:szCs w:val="32"/>
        </w:rPr>
        <w:t>/</w:t>
      </w:r>
      <w:r w:rsidR="00552730">
        <w:rPr>
          <w:b/>
          <w:sz w:val="32"/>
          <w:szCs w:val="32"/>
        </w:rPr>
        <w:t xml:space="preserve"> </w:t>
      </w:r>
      <w:r w:rsidRPr="00D165DD">
        <w:rPr>
          <w:b/>
          <w:sz w:val="32"/>
          <w:szCs w:val="32"/>
        </w:rPr>
        <w:t>M</w:t>
      </w:r>
      <w:r w:rsidR="00552730">
        <w:rPr>
          <w:b/>
          <w:sz w:val="32"/>
          <w:szCs w:val="32"/>
        </w:rPr>
        <w:t xml:space="preserve"> </w:t>
      </w:r>
      <w:r w:rsidR="004469C5">
        <w:rPr>
          <w:b/>
          <w:sz w:val="32"/>
          <w:szCs w:val="32"/>
        </w:rPr>
        <w:t>/</w:t>
      </w:r>
      <w:r w:rsidR="00552730">
        <w:rPr>
          <w:b/>
          <w:sz w:val="32"/>
          <w:szCs w:val="32"/>
        </w:rPr>
        <w:t xml:space="preserve"> </w:t>
      </w:r>
      <w:r w:rsidR="00E62DBA" w:rsidRPr="00D165DD">
        <w:rPr>
          <w:b/>
          <w:sz w:val="32"/>
          <w:szCs w:val="32"/>
        </w:rPr>
        <w:t>V</w:t>
      </w:r>
    </w:p>
    <w:p w14:paraId="48B0DF00" w14:textId="1D7913B1" w:rsidR="006E2EDC" w:rsidRPr="00D165DD" w:rsidRDefault="006E2EDC" w:rsidP="2ECE96A7">
      <w:pPr>
        <w:pStyle w:val="Heading1"/>
      </w:pPr>
      <w:bookmarkStart w:id="46" w:name="_Toc74059721"/>
      <w:bookmarkStart w:id="47" w:name="_Toc525640293"/>
      <w:bookmarkEnd w:id="19"/>
      <w:bookmarkEnd w:id="45"/>
      <w:r w:rsidRPr="00D165DD">
        <w:t>Rationale</w:t>
      </w:r>
      <w:bookmarkEnd w:id="46"/>
    </w:p>
    <w:p w14:paraId="68A11E1F" w14:textId="1BDB9EAC" w:rsidR="0074337E" w:rsidRPr="00D165DD" w:rsidRDefault="0074337E" w:rsidP="0001722B">
      <w:r w:rsidRPr="00D165DD">
        <w:t xml:space="preserve">The study of </w:t>
      </w:r>
      <w:r w:rsidRPr="00D165DD">
        <w:rPr>
          <w:i/>
          <w:iCs/>
        </w:rPr>
        <w:t>Media</w:t>
      </w:r>
      <w:r w:rsidRPr="00D165DD">
        <w:t xml:space="preserve"> develops knowledge and understanding of traditional and contemporary media practices through engagement with media works from a range of different</w:t>
      </w:r>
      <w:r w:rsidR="004B36CE" w:rsidRPr="00D165DD">
        <w:t xml:space="preserve"> styles,</w:t>
      </w:r>
      <w:r w:rsidR="001D3BB2" w:rsidRPr="00D165DD">
        <w:t xml:space="preserve"> </w:t>
      </w:r>
      <w:r w:rsidRPr="00D165DD">
        <w:t>times, places</w:t>
      </w:r>
      <w:r w:rsidR="00C91032" w:rsidRPr="00D165DD">
        <w:t>,</w:t>
      </w:r>
      <w:r w:rsidRPr="00D165DD">
        <w:t xml:space="preserve"> and cultures. Through exploration of </w:t>
      </w:r>
      <w:r w:rsidR="00ED7051" w:rsidRPr="00D165DD">
        <w:t>codes and conventions</w:t>
      </w:r>
      <w:r w:rsidRPr="00D165DD">
        <w:t xml:space="preserve">, students understand that </w:t>
      </w:r>
      <w:r w:rsidR="004B36CE" w:rsidRPr="00D165DD">
        <w:t>media</w:t>
      </w:r>
      <w:r w:rsidRPr="00D165DD">
        <w:t xml:space="preserve"> stems from traditions, that media </w:t>
      </w:r>
      <w:r w:rsidR="004B36CE" w:rsidRPr="00D165DD">
        <w:t>is dynamic and changes</w:t>
      </w:r>
      <w:r w:rsidRPr="00D165DD">
        <w:t xml:space="preserve"> over time and that media works differ widely in different contexts. They learn as</w:t>
      </w:r>
      <w:r w:rsidR="00021850" w:rsidRPr="00D165DD">
        <w:t xml:space="preserve"> consumers and content creators</w:t>
      </w:r>
      <w:r w:rsidRPr="00D165DD">
        <w:t>, by responding critically to media</w:t>
      </w:r>
      <w:r w:rsidR="00006A80" w:rsidRPr="00D165DD">
        <w:t xml:space="preserve"> products, concepts</w:t>
      </w:r>
      <w:r w:rsidR="00C91032" w:rsidRPr="00D165DD">
        <w:t>,</w:t>
      </w:r>
      <w:r w:rsidR="00006A80" w:rsidRPr="00D165DD">
        <w:t xml:space="preserve"> and theories</w:t>
      </w:r>
      <w:r w:rsidR="00021850" w:rsidRPr="00D165DD">
        <w:t xml:space="preserve">. Through theories of communication and evaluation of media products, students </w:t>
      </w:r>
      <w:r w:rsidRPr="00D165DD">
        <w:t>enrich</w:t>
      </w:r>
      <w:r w:rsidR="00021850" w:rsidRPr="00D165DD">
        <w:t xml:space="preserve"> </w:t>
      </w:r>
      <w:r w:rsidRPr="00D165DD">
        <w:t>their intercultural understanding.</w:t>
      </w:r>
    </w:p>
    <w:p w14:paraId="080D6AB9" w14:textId="0F1F7762" w:rsidR="0074337E" w:rsidRPr="00D165DD" w:rsidRDefault="0074337E" w:rsidP="0001722B">
      <w:r w:rsidRPr="00D165DD">
        <w:t>Media</w:t>
      </w:r>
      <w:r w:rsidR="00021850" w:rsidRPr="00D165DD">
        <w:t xml:space="preserve"> products </w:t>
      </w:r>
      <w:r w:rsidRPr="00D165DD">
        <w:t>have the capacity to engage, inspire and enrich all students, excite the imagination</w:t>
      </w:r>
      <w:r w:rsidR="00C91032" w:rsidRPr="00D165DD">
        <w:t>,</w:t>
      </w:r>
      <w:r w:rsidRPr="00D165DD">
        <w:t xml:space="preserve"> and encourage students to reach their creative and expressive potential. </w:t>
      </w:r>
      <w:r w:rsidRPr="00D165DD">
        <w:rPr>
          <w:i/>
          <w:iCs/>
        </w:rPr>
        <w:t>Media</w:t>
      </w:r>
      <w:r w:rsidRPr="00D165DD">
        <w:t xml:space="preserve"> builds confidence, empathy, understanding about human experience, and a sense of identity and belonging. </w:t>
      </w:r>
      <w:r w:rsidR="00021850" w:rsidRPr="00D165DD">
        <w:t xml:space="preserve">Students </w:t>
      </w:r>
      <w:r w:rsidRPr="00D165DD">
        <w:t>learn</w:t>
      </w:r>
      <w:r w:rsidR="00021850" w:rsidRPr="00D165DD">
        <w:t xml:space="preserve"> to become flexible and adaptable, as well as developing </w:t>
      </w:r>
      <w:r w:rsidRPr="00D165DD">
        <w:t>self-management skills, showing initiative</w:t>
      </w:r>
      <w:r w:rsidR="00C91032" w:rsidRPr="00D165DD">
        <w:t>,</w:t>
      </w:r>
      <w:r w:rsidRPr="00D165DD">
        <w:t xml:space="preserve"> and demonstrating leadership and interpersonal skills.</w:t>
      </w:r>
      <w:r w:rsidR="00E01827" w:rsidRPr="00D165DD">
        <w:t xml:space="preserve"> They work collaboratively, independently</w:t>
      </w:r>
      <w:r w:rsidR="00C91032" w:rsidRPr="00D165DD">
        <w:t>,</w:t>
      </w:r>
      <w:r w:rsidR="00E01827" w:rsidRPr="00D165DD">
        <w:t xml:space="preserve"> and ethically whilst making and responding to media products. Through the creative process, they develop capacity as problem solvers, risk takers, and critical and creative thinkers. They learn that media exists in process, as much as in finished media products and understand the collaborative contribution of a production team.</w:t>
      </w:r>
    </w:p>
    <w:p w14:paraId="35F05338" w14:textId="75F55F60" w:rsidR="006C7C69" w:rsidRPr="00D165DD" w:rsidRDefault="0074337E" w:rsidP="006F4D3F">
      <w:r w:rsidRPr="00D165DD">
        <w:t>The skills and knowledge acquired through the study of Media prepare students for a variety of pathways such as media</w:t>
      </w:r>
      <w:r w:rsidR="00C92CDE" w:rsidRPr="00D165DD">
        <w:t xml:space="preserve"> (journalism/ film/television/ internet)</w:t>
      </w:r>
      <w:r w:rsidRPr="00D165DD">
        <w:t>, communications</w:t>
      </w:r>
      <w:r w:rsidR="00C92CDE" w:rsidRPr="00D165DD">
        <w:t xml:space="preserve">, marketing, advertising, public service, </w:t>
      </w:r>
      <w:r w:rsidR="00EE59B3" w:rsidRPr="00D165DD">
        <w:t>public relations</w:t>
      </w:r>
      <w:r w:rsidR="00C92CDE" w:rsidRPr="00D165DD">
        <w:t>, multi-media producers and digital developers</w:t>
      </w:r>
      <w:r w:rsidRPr="00D165DD">
        <w:t>. While some students may pursue a career in media and related fields, they also participate in media for enjoyment and satisfaction. They experience the pleasure that comes from developing personal skills, knowledge and understandings that can be transferred to a range of careers and situations.</w:t>
      </w:r>
    </w:p>
    <w:p w14:paraId="2D6F79C7" w14:textId="289F9718" w:rsidR="006C7C69" w:rsidRPr="00D165DD" w:rsidRDefault="006C7C69" w:rsidP="006F4D3F">
      <w:bookmarkStart w:id="48" w:name="_Hlk72935572"/>
      <w:r w:rsidRPr="00D165DD">
        <w:t>Media forms encompassed by this course include:</w:t>
      </w:r>
    </w:p>
    <w:p w14:paraId="4CEB9476" w14:textId="0557C6BD" w:rsidR="006C7C69" w:rsidRPr="00D165DD" w:rsidRDefault="00090834" w:rsidP="00090834">
      <w:pPr>
        <w:pStyle w:val="ListBullets"/>
      </w:pPr>
      <w:r w:rsidRPr="00D165DD">
        <w:t>moving image, for example film, television, video, animation</w:t>
      </w:r>
    </w:p>
    <w:p w14:paraId="04AB612A" w14:textId="4823DDD4" w:rsidR="006C7C69" w:rsidRPr="00D165DD" w:rsidRDefault="00090834" w:rsidP="00090834">
      <w:pPr>
        <w:pStyle w:val="ListBullets"/>
      </w:pPr>
      <w:r w:rsidRPr="00D165DD">
        <w:t>audio, for example radio, podcast</w:t>
      </w:r>
    </w:p>
    <w:p w14:paraId="3DBB4A1F" w14:textId="1A2E797C" w:rsidR="006C7C69" w:rsidRPr="00D165DD" w:rsidRDefault="00090834" w:rsidP="00090834">
      <w:pPr>
        <w:pStyle w:val="ListBullets"/>
      </w:pPr>
      <w:r w:rsidRPr="00D165DD">
        <w:t>print, for example magazine, zine, comic, graphic novel, newspaper, poster</w:t>
      </w:r>
    </w:p>
    <w:p w14:paraId="1E5F3AA9" w14:textId="437DB1E4" w:rsidR="006C7C69" w:rsidRPr="00D165DD" w:rsidRDefault="00090834" w:rsidP="00090834">
      <w:pPr>
        <w:pStyle w:val="ListBullets"/>
      </w:pPr>
      <w:r w:rsidRPr="00D165DD">
        <w:t>digital, for example online video and audio, streaming video and audio, podcast, magazine, comic, graphic novel, newspaper, video game, blog, website, app</w:t>
      </w:r>
    </w:p>
    <w:p w14:paraId="3B3C5AE8" w14:textId="3F75D5F5" w:rsidR="00090834" w:rsidRPr="00D165DD" w:rsidRDefault="00090834" w:rsidP="00090834">
      <w:pPr>
        <w:pStyle w:val="ListBullets"/>
      </w:pPr>
      <w:r w:rsidRPr="00D165DD">
        <w:t>convergent or hybridised media: the combination or joining of two or more media forms, such as photography and animation, print productions and a digital game, augmented and virtual reality products.</w:t>
      </w:r>
    </w:p>
    <w:p w14:paraId="2B1E3AEB" w14:textId="77777777" w:rsidR="00090834" w:rsidRPr="00D165DD" w:rsidRDefault="00090834">
      <w:pPr>
        <w:spacing w:before="0"/>
        <w:rPr>
          <w:rFonts w:eastAsia="Times New Roman" w:cs="Calibri"/>
        </w:rPr>
      </w:pPr>
      <w:r w:rsidRPr="00D165DD">
        <w:br w:type="page"/>
      </w:r>
    </w:p>
    <w:p w14:paraId="5A9C1E48" w14:textId="1543B933" w:rsidR="006E2EDC" w:rsidRPr="00D165DD" w:rsidRDefault="006E2EDC" w:rsidP="00727D5D">
      <w:pPr>
        <w:pStyle w:val="Heading1"/>
      </w:pPr>
      <w:bookmarkStart w:id="49" w:name="_Toc74059722"/>
      <w:bookmarkEnd w:id="48"/>
      <w:r w:rsidRPr="00D165DD">
        <w:t>Goals</w:t>
      </w:r>
      <w:bookmarkEnd w:id="47"/>
      <w:bookmarkEnd w:id="49"/>
    </w:p>
    <w:p w14:paraId="696BBFFF" w14:textId="60E4B77A" w:rsidR="00564C4B" w:rsidRPr="00D165DD" w:rsidRDefault="6831BB39" w:rsidP="280A8F5A">
      <w:bookmarkStart w:id="50" w:name="_Toc525640294"/>
      <w:r w:rsidRPr="00D165DD">
        <w:rPr>
          <w:rFonts w:cs="Calibri"/>
        </w:rPr>
        <w:t>This course should enable students to:</w:t>
      </w:r>
    </w:p>
    <w:p w14:paraId="7F1656D9" w14:textId="77777777" w:rsidR="008942D9" w:rsidRPr="00D165DD" w:rsidRDefault="008942D9" w:rsidP="008942D9">
      <w:pPr>
        <w:pStyle w:val="ListBullets"/>
      </w:pPr>
      <w:bookmarkStart w:id="51" w:name="_Hlk52269214"/>
      <w:bookmarkStart w:id="52" w:name="_Hlk11328914"/>
      <w:bookmarkStart w:id="53" w:name="_Hlk11312430"/>
      <w:bookmarkEnd w:id="50"/>
      <w:r w:rsidRPr="00D165DD">
        <w:t>critically analyse how meaning is created and interpreted</w:t>
      </w:r>
    </w:p>
    <w:p w14:paraId="170EB434" w14:textId="77777777" w:rsidR="008942D9" w:rsidRPr="00D165DD" w:rsidRDefault="008942D9" w:rsidP="008942D9">
      <w:pPr>
        <w:pStyle w:val="ListBullets"/>
      </w:pPr>
      <w:r w:rsidRPr="00D165DD">
        <w:t>communicate meaning in a range of forms and mediums</w:t>
      </w:r>
    </w:p>
    <w:p w14:paraId="2A23DBA0" w14:textId="3155C5F3" w:rsidR="008942D9" w:rsidRPr="00D165DD" w:rsidRDefault="008942D9" w:rsidP="008942D9">
      <w:pPr>
        <w:pStyle w:val="ListBullets"/>
      </w:pPr>
      <w:r w:rsidRPr="00D165DD">
        <w:t>use inquiry and problem solving to synthesise styles, forms, processes, practices</w:t>
      </w:r>
      <w:r w:rsidR="00C91032" w:rsidRPr="00D165DD">
        <w:t>,</w:t>
      </w:r>
      <w:r w:rsidRPr="00D165DD">
        <w:t xml:space="preserve"> and theories creatively to produce </w:t>
      </w:r>
      <w:r w:rsidR="00ED7051" w:rsidRPr="00D165DD">
        <w:t xml:space="preserve">media </w:t>
      </w:r>
      <w:r w:rsidRPr="00D165DD">
        <w:t>works</w:t>
      </w:r>
    </w:p>
    <w:p w14:paraId="3CAD4D76" w14:textId="77777777" w:rsidR="008942D9" w:rsidRPr="00D165DD" w:rsidRDefault="008942D9" w:rsidP="008942D9">
      <w:pPr>
        <w:pStyle w:val="ListBullets"/>
      </w:pPr>
      <w:r w:rsidRPr="00D165DD">
        <w:t>apply critical and creative thinking skills</w:t>
      </w:r>
    </w:p>
    <w:p w14:paraId="5F817484" w14:textId="67E46E33" w:rsidR="008942D9" w:rsidRPr="00D165DD" w:rsidRDefault="008942D9" w:rsidP="008942D9">
      <w:pPr>
        <w:pStyle w:val="ListBullets"/>
      </w:pPr>
      <w:r w:rsidRPr="00D165DD">
        <w:t xml:space="preserve">refine and apply technical skills to create and present meaningful </w:t>
      </w:r>
      <w:r w:rsidR="00C165C0" w:rsidRPr="00D165DD">
        <w:t>media products</w:t>
      </w:r>
    </w:p>
    <w:p w14:paraId="045FE531" w14:textId="5AD738F0" w:rsidR="008942D9" w:rsidRPr="00D165DD" w:rsidRDefault="008942D9" w:rsidP="008942D9">
      <w:pPr>
        <w:pStyle w:val="ListBullets"/>
      </w:pPr>
      <w:r w:rsidRPr="00D165DD">
        <w:t xml:space="preserve">critically analyse the influence of a diverse range of contexts in </w:t>
      </w:r>
      <w:r w:rsidR="00C165C0" w:rsidRPr="00D165DD">
        <w:t>media</w:t>
      </w:r>
    </w:p>
    <w:p w14:paraId="6DE8383A" w14:textId="77777777" w:rsidR="008942D9" w:rsidRPr="00D165DD" w:rsidRDefault="008942D9" w:rsidP="008942D9">
      <w:pPr>
        <w:pStyle w:val="ListBullets"/>
      </w:pPr>
      <w:r w:rsidRPr="00D165DD">
        <w:t>reflect on creative processes and own learning</w:t>
      </w:r>
    </w:p>
    <w:p w14:paraId="23B71BF1" w14:textId="164BD44A" w:rsidR="00C91032" w:rsidRPr="00D165DD" w:rsidRDefault="008942D9" w:rsidP="00C91032">
      <w:pPr>
        <w:pStyle w:val="ListBullets"/>
      </w:pPr>
      <w:r w:rsidRPr="00D165DD">
        <w:t>apply skills to work safely, ethically, independently</w:t>
      </w:r>
      <w:r w:rsidR="00C91032" w:rsidRPr="00D165DD">
        <w:t>,</w:t>
      </w:r>
      <w:r w:rsidRPr="00D165DD">
        <w:t xml:space="preserve"> and collaboratively.</w:t>
      </w:r>
    </w:p>
    <w:p w14:paraId="6B1257BD" w14:textId="4EB11E58" w:rsidR="006E2EDC" w:rsidRPr="00D165DD" w:rsidRDefault="006E2EDC" w:rsidP="00061C4D">
      <w:pPr>
        <w:pStyle w:val="Heading1"/>
      </w:pPr>
      <w:bookmarkStart w:id="54" w:name="_Toc74059723"/>
      <w:bookmarkEnd w:id="51"/>
      <w:r w:rsidRPr="00D165DD">
        <w:t xml:space="preserve">Unit </w:t>
      </w:r>
      <w:r w:rsidR="001C779C" w:rsidRPr="00D165DD">
        <w:t>T</w:t>
      </w:r>
      <w:r w:rsidRPr="00D165DD">
        <w:t>itles</w:t>
      </w:r>
      <w:bookmarkEnd w:id="54"/>
    </w:p>
    <w:p w14:paraId="3D820EED" w14:textId="63746A54" w:rsidR="00CE5BD4" w:rsidRPr="00D165DD" w:rsidRDefault="00E62DBA" w:rsidP="004B5752">
      <w:pPr>
        <w:pStyle w:val="ListBullets"/>
      </w:pPr>
      <w:bookmarkStart w:id="55" w:name="_Hlk56602637"/>
      <w:bookmarkEnd w:id="52"/>
      <w:r w:rsidRPr="00D165DD">
        <w:t xml:space="preserve">Creativity in </w:t>
      </w:r>
      <w:r w:rsidR="002B1633" w:rsidRPr="00D165DD">
        <w:t>Media</w:t>
      </w:r>
    </w:p>
    <w:p w14:paraId="65DC239D" w14:textId="1326398E" w:rsidR="002B1633" w:rsidRPr="00D165DD" w:rsidRDefault="00E62DBA" w:rsidP="002B1633">
      <w:pPr>
        <w:pStyle w:val="ListBullets"/>
      </w:pPr>
      <w:r w:rsidRPr="00D165DD">
        <w:t xml:space="preserve">Communicating Meaning in </w:t>
      </w:r>
      <w:r w:rsidR="002B1633" w:rsidRPr="00D165DD">
        <w:t>Media</w:t>
      </w:r>
    </w:p>
    <w:p w14:paraId="494F2955" w14:textId="11A899CC" w:rsidR="002B1633" w:rsidRPr="00D165DD" w:rsidRDefault="002B1633" w:rsidP="002B1633">
      <w:pPr>
        <w:pStyle w:val="ListBullets"/>
      </w:pPr>
      <w:r w:rsidRPr="00D165DD">
        <w:t>Media</w:t>
      </w:r>
      <w:r w:rsidR="00E62DBA" w:rsidRPr="00D165DD">
        <w:t xml:space="preserve"> in Context</w:t>
      </w:r>
    </w:p>
    <w:p w14:paraId="7CF17FE9" w14:textId="309930CB" w:rsidR="002B1633" w:rsidRPr="00D165DD" w:rsidRDefault="00E62DBA" w:rsidP="002B1633">
      <w:pPr>
        <w:pStyle w:val="ListBullets"/>
      </w:pPr>
      <w:r w:rsidRPr="00D165DD">
        <w:t xml:space="preserve">Narratives in </w:t>
      </w:r>
      <w:r w:rsidR="002B1633" w:rsidRPr="00D165DD">
        <w:t>Media</w:t>
      </w:r>
    </w:p>
    <w:bookmarkEnd w:id="55"/>
    <w:p w14:paraId="1F8E1E5D" w14:textId="515DEAA2" w:rsidR="006E2EDC" w:rsidRPr="00D165DD" w:rsidRDefault="00DE3EF0" w:rsidP="004B5752">
      <w:pPr>
        <w:pStyle w:val="ListBullets"/>
      </w:pPr>
      <w:r w:rsidRPr="00D165DD">
        <w:t>Independent</w:t>
      </w:r>
      <w:r w:rsidR="006E2EDC" w:rsidRPr="00D165DD">
        <w:t xml:space="preserve"> Study</w:t>
      </w:r>
    </w:p>
    <w:p w14:paraId="5A65E0C6" w14:textId="77777777" w:rsidR="006E2EDC" w:rsidRPr="00D165DD" w:rsidRDefault="006E2EDC" w:rsidP="00812BD2">
      <w:pPr>
        <w:pStyle w:val="Heading1"/>
      </w:pPr>
      <w:bookmarkStart w:id="56" w:name="_Toc74059724"/>
      <w:bookmarkStart w:id="57" w:name="_Hlk5799443"/>
      <w:r w:rsidRPr="00D165DD">
        <w:t xml:space="preserve">Organisation of </w:t>
      </w:r>
      <w:r w:rsidR="002C6620" w:rsidRPr="00D165DD">
        <w:t>C</w:t>
      </w:r>
      <w:r w:rsidRPr="00D165DD">
        <w:t>ontent</w:t>
      </w:r>
      <w:bookmarkEnd w:id="56"/>
    </w:p>
    <w:p w14:paraId="6F9711D3" w14:textId="313BFD7F" w:rsidR="00E9290A" w:rsidRPr="00D165DD" w:rsidRDefault="00E62DBA" w:rsidP="00036F01">
      <w:pPr>
        <w:pStyle w:val="Heading3"/>
      </w:pPr>
      <w:bookmarkStart w:id="58" w:name="_Hlk42600269"/>
      <w:bookmarkEnd w:id="53"/>
      <w:bookmarkEnd w:id="57"/>
      <w:r w:rsidRPr="00D165DD">
        <w:t xml:space="preserve">Creativity in </w:t>
      </w:r>
      <w:r w:rsidR="002B1633" w:rsidRPr="00D165DD">
        <w:t>Media</w:t>
      </w:r>
    </w:p>
    <w:p w14:paraId="48B632AA" w14:textId="77777777" w:rsidR="00D76E7E" w:rsidRPr="00D165DD" w:rsidRDefault="00D76E7E" w:rsidP="00D76E7E">
      <w:r w:rsidRPr="00D165DD">
        <w:t>Students learn about the creative process in Media. They explore techniques and strategies used to create and interpret media products. Students apply the creative process, techniques, and strategies to express their understanding of self, others, and the world.</w:t>
      </w:r>
    </w:p>
    <w:p w14:paraId="57C09847" w14:textId="4995A3E0" w:rsidR="002B1633" w:rsidRPr="00D165DD" w:rsidRDefault="00E62DBA" w:rsidP="002B1633">
      <w:pPr>
        <w:pStyle w:val="Heading3"/>
      </w:pPr>
      <w:r w:rsidRPr="00D165DD">
        <w:t xml:space="preserve">Communicating Meaning in </w:t>
      </w:r>
      <w:r w:rsidR="002B1633" w:rsidRPr="00D165DD">
        <w:t>Media</w:t>
      </w:r>
    </w:p>
    <w:p w14:paraId="25E277DB" w14:textId="77777777" w:rsidR="00D76E7E" w:rsidRPr="00D165DD" w:rsidRDefault="00D76E7E" w:rsidP="00D76E7E">
      <w:r w:rsidRPr="00D165DD">
        <w:t>Students learn about how meaning is communicated in a variety of Media forms and styles. They explore techniques for communicating their ideas for a purpose and a target audience. Students apply techniques to communicate their understanding on a range of issues through Media.</w:t>
      </w:r>
    </w:p>
    <w:p w14:paraId="129ED1CF" w14:textId="5CF0A718" w:rsidR="002B1633" w:rsidRPr="00D165DD" w:rsidRDefault="002B1633" w:rsidP="002B1633">
      <w:pPr>
        <w:pStyle w:val="Heading3"/>
      </w:pPr>
      <w:r w:rsidRPr="00D165DD">
        <w:t>Media</w:t>
      </w:r>
      <w:r w:rsidR="00E62DBA" w:rsidRPr="00D165DD">
        <w:t xml:space="preserve"> in Context</w:t>
      </w:r>
    </w:p>
    <w:p w14:paraId="4FB173AE" w14:textId="77777777" w:rsidR="00D76E7E" w:rsidRPr="00D165DD" w:rsidRDefault="00D76E7E" w:rsidP="00D76E7E">
      <w:r w:rsidRPr="00D165DD">
        <w:t>Students learn about how social, historical, political and/or cultural contexts have shaped media products. They explore how media practitioners throughout the world and history have expressed their perspectives, values, and attitudes. Students apply their media knowledge and skills, engaging with intercultural perspectives and observing ethical principles to create Media products.</w:t>
      </w:r>
    </w:p>
    <w:p w14:paraId="71E3A8E5" w14:textId="180CE2C8" w:rsidR="002B1633" w:rsidRPr="00D165DD" w:rsidRDefault="00E62DBA" w:rsidP="002B1633">
      <w:pPr>
        <w:pStyle w:val="Heading3"/>
      </w:pPr>
      <w:r w:rsidRPr="00D165DD">
        <w:t xml:space="preserve">Narratives in </w:t>
      </w:r>
      <w:r w:rsidR="002B1633" w:rsidRPr="00D165DD">
        <w:t>Media</w:t>
      </w:r>
    </w:p>
    <w:p w14:paraId="0A3AA303" w14:textId="11A62599" w:rsidR="00D76E7E" w:rsidRDefault="00D76E7E" w:rsidP="00D76E7E">
      <w:r w:rsidRPr="00D165DD">
        <w:t>Students learn about narrative forms and structures for fictional and non-fictional media products. Through analysis of narrative in media products, students gain insights into how people connect and perspectives on the world. They explore various presentations of narratives and the role of the storyteller to inform, entertain and persuade. Students apply their storytelling, theoretical and technical skills to construct fiction and non-fiction narratives in a variety of media formats.</w:t>
      </w:r>
    </w:p>
    <w:p w14:paraId="2DFD2996" w14:textId="50DC3FCF" w:rsidR="00793567" w:rsidRDefault="00793567">
      <w:pPr>
        <w:spacing w:before="0"/>
      </w:pPr>
      <w:r>
        <w:br w:type="page"/>
      </w:r>
    </w:p>
    <w:p w14:paraId="43CB5E6C" w14:textId="77777777" w:rsidR="00DE3EF0" w:rsidRPr="00D165DD" w:rsidRDefault="00DE3EF0" w:rsidP="00DE3EF0">
      <w:pPr>
        <w:pStyle w:val="Heading3"/>
      </w:pPr>
      <w:bookmarkStart w:id="59" w:name="_Hlk57102337"/>
      <w:r w:rsidRPr="00D165DD">
        <w:t>Independent Study</w:t>
      </w:r>
    </w:p>
    <w:p w14:paraId="25C7D6E8" w14:textId="77777777" w:rsidR="00552730" w:rsidRPr="00A8690B" w:rsidRDefault="00552730" w:rsidP="00552730">
      <w:pPr>
        <w:spacing w:after="120"/>
        <w:rPr>
          <w:lang w:eastAsia="en-AU"/>
        </w:rPr>
      </w:pPr>
      <w:bookmarkStart w:id="60" w:name="_Hlk87531859"/>
      <w:bookmarkStart w:id="61" w:name="_Hlk105663411"/>
      <w:bookmarkStart w:id="62" w:name="_Toc525640296"/>
      <w:bookmarkStart w:id="63" w:name="_Toc74059725"/>
      <w:bookmarkStart w:id="64" w:name="_Hlk11329218"/>
      <w:bookmarkStart w:id="65" w:name="_Hlk1641873"/>
      <w:bookmarkStart w:id="66" w:name="_Hlk1652251"/>
      <w:bookmarkStart w:id="67" w:name="_Hlk1637394"/>
      <w:bookmarkEnd w:id="58"/>
      <w:bookmarkEnd w:id="59"/>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7E8C4676" w14:textId="77777777" w:rsidR="00552730" w:rsidRPr="00A8690B" w:rsidRDefault="00552730" w:rsidP="00552730">
      <w:pPr>
        <w:spacing w:after="120"/>
        <w:rPr>
          <w:lang w:eastAsia="en-AU"/>
        </w:rPr>
      </w:pPr>
      <w:r w:rsidRPr="00A8690B">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60"/>
      <w:r w:rsidRPr="00A8690B">
        <w:t>Principal approval can also be sought by a student in Year 12 to enrol concurrently in an Independent Study unit and their third 1.0 unit in this course of study.</w:t>
      </w:r>
    </w:p>
    <w:bookmarkEnd w:id="61"/>
    <w:p w14:paraId="0944A7BF" w14:textId="765F8537" w:rsidR="0018149E" w:rsidRPr="00D165DD" w:rsidRDefault="0018149E" w:rsidP="0018149E">
      <w:pPr>
        <w:rPr>
          <w:rFonts w:eastAsiaTheme="minorHAnsi" w:cs="Calibri"/>
          <w:b/>
          <w:bCs/>
        </w:rPr>
      </w:pPr>
      <w:r w:rsidRPr="00D165DD">
        <w:rPr>
          <w:b/>
          <w:bCs/>
        </w:rPr>
        <w:t>Note: There are no VET competencies attached to Independent Study units.</w:t>
      </w:r>
    </w:p>
    <w:p w14:paraId="5AEEA579" w14:textId="77777777" w:rsidR="006E2EDC" w:rsidRPr="00D165DD" w:rsidRDefault="006E2EDC" w:rsidP="00727D5D">
      <w:pPr>
        <w:pStyle w:val="Heading1"/>
      </w:pPr>
      <w:r w:rsidRPr="00D165DD">
        <w:t>Assessment</w:t>
      </w:r>
      <w:bookmarkEnd w:id="62"/>
      <w:bookmarkEnd w:id="63"/>
    </w:p>
    <w:p w14:paraId="7D958312" w14:textId="5260C22C" w:rsidR="006E2EDC" w:rsidRPr="00D165DD" w:rsidRDefault="006E2EDC" w:rsidP="006E2EDC">
      <w:bookmarkStart w:id="68" w:name="_Hlk1650941"/>
      <w:r w:rsidRPr="00D165DD">
        <w:t xml:space="preserve">The identification of criteria within the </w:t>
      </w:r>
      <w:r w:rsidR="4A1D3A8C" w:rsidRPr="00D165DD">
        <w:t>A</w:t>
      </w:r>
      <w:r w:rsidRPr="00D165DD">
        <w:t xml:space="preserve">chievement </w:t>
      </w:r>
      <w:r w:rsidR="5A0FE83C" w:rsidRPr="00D165DD">
        <w:t>S</w:t>
      </w:r>
      <w:r w:rsidRPr="00D165DD">
        <w:t>tandards and assessment task types and weightings provide</w:t>
      </w:r>
      <w:r w:rsidR="00090834" w:rsidRPr="00D165DD">
        <w:t>s</w:t>
      </w:r>
      <w:r w:rsidRPr="00D165DD">
        <w:t xml:space="preserve"> a common and agreed basis for the collection of evidence of student achievement.</w:t>
      </w:r>
    </w:p>
    <w:p w14:paraId="22EC5D97" w14:textId="77777777" w:rsidR="006E2EDC" w:rsidRPr="00D165DD" w:rsidRDefault="006E2EDC" w:rsidP="006E2EDC">
      <w:r w:rsidRPr="00D165DD">
        <w:rPr>
          <w:b/>
          <w:bCs/>
        </w:rPr>
        <w:t>Assessment Criteria</w:t>
      </w:r>
      <w:r w:rsidRPr="00D165DD">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6F9EC7D0" w14:textId="77777777" w:rsidR="006E2EDC" w:rsidRPr="00D165DD" w:rsidRDefault="006E2EDC" w:rsidP="006E2EDC">
      <w:r w:rsidRPr="00D165DD">
        <w:rPr>
          <w:b/>
          <w:bCs/>
        </w:rPr>
        <w:t>Assessment Tasks</w:t>
      </w:r>
      <w:r w:rsidRPr="00D165DD">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D165DD">
        <w:t>A</w:t>
      </w:r>
      <w:r w:rsidRPr="00D165DD">
        <w:t xml:space="preserve">ppendix </w:t>
      </w:r>
      <w:r w:rsidR="00C43D4F" w:rsidRPr="00D165DD">
        <w:t>C</w:t>
      </w:r>
      <w:r w:rsidRPr="00D165DD">
        <w:t>). It is highly desirable that assessment tasks engage students in demonstrating higher order thinking.</w:t>
      </w:r>
    </w:p>
    <w:p w14:paraId="1410F99E" w14:textId="7F916D2E" w:rsidR="006E2EDC" w:rsidRPr="00D165DD" w:rsidRDefault="006E2EDC" w:rsidP="006E2EDC">
      <w:r w:rsidRPr="00D165DD">
        <w:rPr>
          <w:b/>
        </w:rPr>
        <w:t>Rubrics</w:t>
      </w:r>
      <w:r w:rsidRPr="00D165DD">
        <w:t xml:space="preserve"> are constructed for individual tasks, informing the assessment criteria relevant for a particular task</w:t>
      </w:r>
      <w:r w:rsidR="00C91032" w:rsidRPr="00D165DD">
        <w:t>,</w:t>
      </w:r>
      <w:r w:rsidRPr="00D165DD">
        <w:t xml:space="preserve"> and can be used to assess a continuum that indicates levels of student performance against each criterion.</w:t>
      </w:r>
    </w:p>
    <w:bookmarkEnd w:id="68"/>
    <w:p w14:paraId="233F1F26" w14:textId="77777777" w:rsidR="006E2EDC" w:rsidRPr="00D165DD" w:rsidRDefault="006E2EDC" w:rsidP="006E2EDC">
      <w:pPr>
        <w:pStyle w:val="Heading2"/>
      </w:pPr>
      <w:r w:rsidRPr="00D165DD">
        <w:t>Assessment Criteria</w:t>
      </w:r>
    </w:p>
    <w:p w14:paraId="6DC2255A" w14:textId="7A0DF3CF" w:rsidR="006E2EDC" w:rsidRPr="00D165DD" w:rsidRDefault="006E2EDC" w:rsidP="006E2EDC">
      <w:r w:rsidRPr="00D165DD">
        <w:t>Students will be assessed on</w:t>
      </w:r>
      <w:r w:rsidR="005A1D8C" w:rsidRPr="00D165DD">
        <w:t>:</w:t>
      </w:r>
    </w:p>
    <w:p w14:paraId="0BD9F24A" w14:textId="42076B1B" w:rsidR="006E2EDC" w:rsidRPr="00D165DD" w:rsidRDefault="005A1D8C" w:rsidP="00D43E36">
      <w:pPr>
        <w:pStyle w:val="ListBullets"/>
      </w:pPr>
      <w:r w:rsidRPr="00D165DD">
        <w:t>making</w:t>
      </w:r>
    </w:p>
    <w:bookmarkEnd w:id="64"/>
    <w:p w14:paraId="176920B4" w14:textId="651CA137" w:rsidR="00E9290A" w:rsidRPr="00D165DD" w:rsidRDefault="005A1D8C" w:rsidP="00D43E36">
      <w:pPr>
        <w:pStyle w:val="ListBullets"/>
      </w:pPr>
      <w:r w:rsidRPr="00D165DD">
        <w:t>responding</w:t>
      </w:r>
      <w:r w:rsidR="006E2EDC" w:rsidRPr="00D165DD">
        <w:t>.</w:t>
      </w:r>
    </w:p>
    <w:p w14:paraId="0CB86B02" w14:textId="19EDE0DA" w:rsidR="00C33E30" w:rsidRPr="00D165DD" w:rsidRDefault="00C33E30" w:rsidP="00CB5CA8">
      <w:r w:rsidRPr="00D165DD">
        <w:br w:type="page"/>
      </w:r>
    </w:p>
    <w:bookmarkEnd w:id="65"/>
    <w:bookmarkEnd w:id="66"/>
    <w:bookmarkEnd w:id="67"/>
    <w:p w14:paraId="65CBC471" w14:textId="02EF53DA" w:rsidR="006E2EDC" w:rsidRPr="00D165DD" w:rsidRDefault="006E2EDC" w:rsidP="006E2EDC">
      <w:pPr>
        <w:pStyle w:val="Heading2"/>
      </w:pPr>
      <w:r w:rsidRPr="00D165DD">
        <w:t>Assessment Task Types</w:t>
      </w:r>
    </w:p>
    <w:p w14:paraId="1D5C3629" w14:textId="49868A63" w:rsidR="00D9475B" w:rsidRPr="00D165DD" w:rsidRDefault="00D9475B" w:rsidP="00D9475B">
      <w:pPr>
        <w:spacing w:after="120"/>
      </w:pPr>
      <w:r w:rsidRPr="00D165DD">
        <w:t>The table below outlines making and responding weightings for the Arts: dance, drama, media, music, photography</w:t>
      </w:r>
      <w:r w:rsidR="00D165DD">
        <w:t>,</w:t>
      </w:r>
      <w:r w:rsidRPr="00D165DD">
        <w:t xml:space="preserve"> and visual arts.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62"/>
        <w:gridCol w:w="3263"/>
      </w:tblGrid>
      <w:tr w:rsidR="00D9475B" w:rsidRPr="00D165DD" w14:paraId="2C781BF2" w14:textId="77777777" w:rsidTr="003C6F31">
        <w:trPr>
          <w:trHeight w:val="367"/>
          <w:jc w:val="center"/>
        </w:trPr>
        <w:tc>
          <w:tcPr>
            <w:tcW w:w="9072" w:type="dxa"/>
            <w:gridSpan w:val="3"/>
            <w:tcBorders>
              <w:top w:val="single" w:sz="4" w:space="0" w:color="auto"/>
              <w:left w:val="single" w:sz="4" w:space="0" w:color="auto"/>
            </w:tcBorders>
            <w:shd w:val="clear" w:color="auto" w:fill="FFFFFF"/>
          </w:tcPr>
          <w:p w14:paraId="75969251" w14:textId="77777777" w:rsidR="00D9475B" w:rsidRPr="00D165DD" w:rsidRDefault="00D9475B" w:rsidP="00A67CFF">
            <w:pPr>
              <w:pStyle w:val="TableTextBoldcentred"/>
              <w:rPr>
                <w:lang w:eastAsia="en-AU"/>
              </w:rPr>
            </w:pPr>
            <w:r w:rsidRPr="00D165DD">
              <w:rPr>
                <w:lang w:eastAsia="en-AU"/>
              </w:rPr>
              <w:t>The Arts</w:t>
            </w:r>
          </w:p>
        </w:tc>
      </w:tr>
      <w:tr w:rsidR="00D9475B" w:rsidRPr="00D165DD" w14:paraId="23CB61C9" w14:textId="77777777" w:rsidTr="00A67CFF">
        <w:trPr>
          <w:trHeight w:val="1224"/>
          <w:jc w:val="center"/>
        </w:trPr>
        <w:tc>
          <w:tcPr>
            <w:tcW w:w="2547" w:type="dxa"/>
            <w:vMerge w:val="restart"/>
          </w:tcPr>
          <w:p w14:paraId="16D4E9C2" w14:textId="77777777" w:rsidR="00D9475B" w:rsidRPr="00D165DD" w:rsidRDefault="00D9475B" w:rsidP="00A67CFF">
            <w:pPr>
              <w:pStyle w:val="TableTextBoldcentred"/>
            </w:pPr>
            <w:r w:rsidRPr="00D165DD">
              <w:t>Task Types</w:t>
            </w:r>
          </w:p>
        </w:tc>
        <w:tc>
          <w:tcPr>
            <w:tcW w:w="6525" w:type="dxa"/>
            <w:gridSpan w:val="2"/>
            <w:tcBorders>
              <w:bottom w:val="nil"/>
            </w:tcBorders>
          </w:tcPr>
          <w:p w14:paraId="01187EF6" w14:textId="67701F42" w:rsidR="00D9475B" w:rsidRPr="00D165DD" w:rsidRDefault="00D9475B" w:rsidP="003C6F31">
            <w:pPr>
              <w:pStyle w:val="TableText"/>
              <w:rPr>
                <w:lang w:eastAsia="en-AU"/>
              </w:rPr>
            </w:pPr>
            <w:r w:rsidRPr="00D165DD">
              <w:rPr>
                <w:lang w:eastAsia="en-AU"/>
              </w:rPr>
              <w:t xml:space="preserve">Schools ensure that assessment programs </w:t>
            </w:r>
            <w:r w:rsidR="00232C8F" w:rsidRPr="00D165DD">
              <w:rPr>
                <w:lang w:eastAsia="en-AU"/>
              </w:rPr>
              <w:t>reflect</w:t>
            </w:r>
            <w:r w:rsidRPr="00D165DD">
              <w:rPr>
                <w:lang w:eastAsia="en-AU"/>
              </w:rPr>
              <w:t xml:space="preserve"> a variety of task types include elements from Making, Responding, or a combination of both, to enable students to demonstrate the knowledge, skills and understandings reflected in the Achievement Standards.</w:t>
            </w:r>
          </w:p>
        </w:tc>
      </w:tr>
      <w:tr w:rsidR="00D9475B" w:rsidRPr="00D165DD" w14:paraId="7C45A79B" w14:textId="77777777" w:rsidTr="00A67CFF">
        <w:trPr>
          <w:trHeight w:val="456"/>
          <w:jc w:val="center"/>
        </w:trPr>
        <w:tc>
          <w:tcPr>
            <w:tcW w:w="2547" w:type="dxa"/>
            <w:vMerge/>
            <w:tcBorders>
              <w:right w:val="single" w:sz="4" w:space="0" w:color="auto"/>
            </w:tcBorders>
          </w:tcPr>
          <w:p w14:paraId="4C731B42" w14:textId="77777777" w:rsidR="00D9475B" w:rsidRPr="00D165DD" w:rsidRDefault="00D9475B" w:rsidP="00A67CFF">
            <w:pPr>
              <w:pStyle w:val="TableTextBoldcentred"/>
            </w:pPr>
          </w:p>
        </w:tc>
        <w:tc>
          <w:tcPr>
            <w:tcW w:w="6525" w:type="dxa"/>
            <w:gridSpan w:val="2"/>
            <w:tcBorders>
              <w:top w:val="nil"/>
              <w:left w:val="single" w:sz="4" w:space="0" w:color="auto"/>
              <w:bottom w:val="nil"/>
            </w:tcBorders>
          </w:tcPr>
          <w:p w14:paraId="76E9A401" w14:textId="77777777" w:rsidR="00D9475B" w:rsidRPr="00D165DD" w:rsidRDefault="00D9475B" w:rsidP="003C6F31">
            <w:pPr>
              <w:pStyle w:val="TableText"/>
              <w:rPr>
                <w:lang w:eastAsia="en-AU"/>
              </w:rPr>
            </w:pPr>
            <w:r w:rsidRPr="00D165DD">
              <w:rPr>
                <w:lang w:eastAsia="en-AU"/>
              </w:rPr>
              <w:t>Tasks may include, but not limited to:</w:t>
            </w:r>
          </w:p>
        </w:tc>
      </w:tr>
      <w:tr w:rsidR="00D9475B" w:rsidRPr="00D165DD" w14:paraId="2F6DDFCB" w14:textId="77777777" w:rsidTr="00A67CFF">
        <w:trPr>
          <w:trHeight w:val="4211"/>
          <w:jc w:val="center"/>
        </w:trPr>
        <w:tc>
          <w:tcPr>
            <w:tcW w:w="2547" w:type="dxa"/>
            <w:vMerge/>
          </w:tcPr>
          <w:p w14:paraId="173BDF38" w14:textId="77777777" w:rsidR="00D9475B" w:rsidRPr="00D165DD" w:rsidRDefault="00D9475B" w:rsidP="00A67CFF">
            <w:pPr>
              <w:pStyle w:val="TableTextBoldcentred"/>
            </w:pPr>
          </w:p>
        </w:tc>
        <w:tc>
          <w:tcPr>
            <w:tcW w:w="3262" w:type="dxa"/>
            <w:tcBorders>
              <w:top w:val="nil"/>
              <w:right w:val="nil"/>
            </w:tcBorders>
          </w:tcPr>
          <w:p w14:paraId="6EEF2F33" w14:textId="77777777" w:rsidR="00D9475B" w:rsidRPr="00D165DD" w:rsidRDefault="00D9475B" w:rsidP="00D9475B">
            <w:pPr>
              <w:pStyle w:val="ListBullets"/>
              <w:ind w:left="720" w:hanging="360"/>
              <w:rPr>
                <w:lang w:eastAsia="en-AU"/>
              </w:rPr>
            </w:pPr>
            <w:r w:rsidRPr="00D165DD">
              <w:rPr>
                <w:lang w:eastAsia="en-AU"/>
              </w:rPr>
              <w:t>performance</w:t>
            </w:r>
          </w:p>
          <w:p w14:paraId="68F298C8" w14:textId="77777777" w:rsidR="00D9475B" w:rsidRPr="00D165DD" w:rsidRDefault="00D9475B" w:rsidP="00D9475B">
            <w:pPr>
              <w:pStyle w:val="ListBullets"/>
              <w:ind w:left="720" w:hanging="360"/>
              <w:rPr>
                <w:lang w:eastAsia="en-AU"/>
              </w:rPr>
            </w:pPr>
            <w:r w:rsidRPr="00D165DD">
              <w:rPr>
                <w:lang w:eastAsia="en-AU"/>
              </w:rPr>
              <w:t>curating</w:t>
            </w:r>
          </w:p>
          <w:p w14:paraId="3DDC282B" w14:textId="77777777" w:rsidR="00D9475B" w:rsidRPr="00D165DD" w:rsidRDefault="00D9475B" w:rsidP="00D9475B">
            <w:pPr>
              <w:pStyle w:val="ListBullets"/>
              <w:ind w:left="720" w:hanging="360"/>
              <w:rPr>
                <w:lang w:eastAsia="en-AU"/>
              </w:rPr>
            </w:pPr>
            <w:r w:rsidRPr="00D165DD">
              <w:rPr>
                <w:lang w:eastAsia="en-AU"/>
              </w:rPr>
              <w:t>installation</w:t>
            </w:r>
          </w:p>
          <w:p w14:paraId="41FDC899" w14:textId="77777777" w:rsidR="00D9475B" w:rsidRPr="00D165DD" w:rsidRDefault="00D9475B" w:rsidP="00D9475B">
            <w:pPr>
              <w:pStyle w:val="ListBullets"/>
              <w:ind w:left="720" w:hanging="360"/>
              <w:rPr>
                <w:lang w:eastAsia="en-AU"/>
              </w:rPr>
            </w:pPr>
            <w:r w:rsidRPr="00D165DD">
              <w:rPr>
                <w:lang w:eastAsia="en-AU"/>
              </w:rPr>
              <w:t>multimodal</w:t>
            </w:r>
          </w:p>
          <w:p w14:paraId="40055A4B" w14:textId="77777777" w:rsidR="00D9475B" w:rsidRPr="00D165DD" w:rsidRDefault="00D9475B" w:rsidP="00D9475B">
            <w:pPr>
              <w:pStyle w:val="ListBullets"/>
              <w:ind w:left="720" w:hanging="360"/>
            </w:pPr>
            <w:r w:rsidRPr="00D165DD">
              <w:t>composition</w:t>
            </w:r>
          </w:p>
          <w:p w14:paraId="2865B861" w14:textId="77777777" w:rsidR="00D9475B" w:rsidRPr="00D165DD" w:rsidRDefault="00D9475B" w:rsidP="00D9475B">
            <w:pPr>
              <w:pStyle w:val="ListBullets"/>
              <w:ind w:left="720" w:hanging="360"/>
            </w:pPr>
            <w:r w:rsidRPr="00D165DD">
              <w:t>choreography</w:t>
            </w:r>
          </w:p>
          <w:p w14:paraId="615F1F81" w14:textId="77777777" w:rsidR="00D9475B" w:rsidRPr="00D165DD" w:rsidRDefault="00D9475B" w:rsidP="00D9475B">
            <w:pPr>
              <w:pStyle w:val="ListBullets"/>
              <w:ind w:left="720" w:hanging="360"/>
            </w:pPr>
            <w:r w:rsidRPr="00D165DD">
              <w:t>short films</w:t>
            </w:r>
          </w:p>
          <w:p w14:paraId="19486F88" w14:textId="77777777" w:rsidR="00D9475B" w:rsidRPr="00D165DD" w:rsidRDefault="00D9475B" w:rsidP="00D9475B">
            <w:pPr>
              <w:pStyle w:val="ListBullets"/>
              <w:ind w:left="720" w:hanging="360"/>
            </w:pPr>
            <w:r w:rsidRPr="00D165DD">
              <w:t>ensemble theatre</w:t>
            </w:r>
          </w:p>
          <w:p w14:paraId="0AEB7BD1" w14:textId="77777777" w:rsidR="00D9475B" w:rsidRPr="00D165DD" w:rsidRDefault="00D9475B" w:rsidP="00D9475B">
            <w:pPr>
              <w:pStyle w:val="ListBullets"/>
              <w:ind w:left="720" w:hanging="360"/>
            </w:pPr>
            <w:r w:rsidRPr="00D165DD">
              <w:t>sculpture</w:t>
            </w:r>
          </w:p>
          <w:p w14:paraId="06F9B860" w14:textId="77777777" w:rsidR="00D9475B" w:rsidRPr="00D165DD" w:rsidRDefault="00D9475B" w:rsidP="00D9475B">
            <w:pPr>
              <w:pStyle w:val="ListBullets"/>
              <w:ind w:left="720" w:hanging="360"/>
            </w:pPr>
            <w:r w:rsidRPr="00D165DD">
              <w:t>script writing</w:t>
            </w:r>
          </w:p>
        </w:tc>
        <w:tc>
          <w:tcPr>
            <w:tcW w:w="3263" w:type="dxa"/>
            <w:tcBorders>
              <w:top w:val="nil"/>
              <w:left w:val="nil"/>
            </w:tcBorders>
          </w:tcPr>
          <w:p w14:paraId="3522FE3D" w14:textId="77777777" w:rsidR="00D9475B" w:rsidRPr="00D165DD" w:rsidRDefault="00D9475B" w:rsidP="00D9475B">
            <w:pPr>
              <w:pStyle w:val="ListBullets"/>
              <w:ind w:left="720" w:hanging="360"/>
            </w:pPr>
            <w:r w:rsidRPr="00D165DD">
              <w:t>portfolio or body of work</w:t>
            </w:r>
          </w:p>
          <w:p w14:paraId="1A8028F4" w14:textId="77777777" w:rsidR="00D9475B" w:rsidRPr="00D165DD" w:rsidRDefault="00D9475B" w:rsidP="00D9475B">
            <w:pPr>
              <w:pStyle w:val="ListBullets"/>
              <w:ind w:left="720" w:hanging="360"/>
            </w:pPr>
            <w:r w:rsidRPr="00D165DD">
              <w:t>critical essay</w:t>
            </w:r>
          </w:p>
          <w:p w14:paraId="41AFD45C" w14:textId="77777777" w:rsidR="00D9475B" w:rsidRPr="00D165DD" w:rsidRDefault="00D9475B" w:rsidP="00D9475B">
            <w:pPr>
              <w:pStyle w:val="ListBullets"/>
              <w:ind w:left="720" w:hanging="360"/>
            </w:pPr>
            <w:r w:rsidRPr="00D165DD">
              <w:t>aural examination</w:t>
            </w:r>
          </w:p>
          <w:p w14:paraId="11729E59" w14:textId="77777777" w:rsidR="00D9475B" w:rsidRPr="00D165DD" w:rsidRDefault="00D9475B" w:rsidP="00D9475B">
            <w:pPr>
              <w:pStyle w:val="ListBullets"/>
              <w:ind w:left="720" w:hanging="360"/>
            </w:pPr>
            <w:r w:rsidRPr="00D165DD">
              <w:t>research tasks</w:t>
            </w:r>
          </w:p>
          <w:p w14:paraId="75317666" w14:textId="77777777" w:rsidR="00D9475B" w:rsidRPr="00D165DD" w:rsidRDefault="00D9475B" w:rsidP="00D9475B">
            <w:pPr>
              <w:pStyle w:val="ListBullets"/>
              <w:ind w:left="720" w:hanging="360"/>
            </w:pPr>
            <w:r w:rsidRPr="00D165DD">
              <w:t>podcast</w:t>
            </w:r>
          </w:p>
          <w:p w14:paraId="05981E7F" w14:textId="77777777" w:rsidR="00D9475B" w:rsidRPr="00D165DD" w:rsidRDefault="00D9475B" w:rsidP="00D9475B">
            <w:pPr>
              <w:pStyle w:val="ListBullets"/>
              <w:ind w:left="720" w:hanging="360"/>
            </w:pPr>
            <w:r w:rsidRPr="00D165DD">
              <w:t>visual process diary</w:t>
            </w:r>
          </w:p>
          <w:p w14:paraId="37D68FEE" w14:textId="77777777" w:rsidR="00D9475B" w:rsidRPr="00D165DD" w:rsidRDefault="00D9475B" w:rsidP="00D9475B">
            <w:pPr>
              <w:pStyle w:val="ListBullets"/>
              <w:ind w:left="720" w:hanging="360"/>
            </w:pPr>
            <w:r w:rsidRPr="00D165DD">
              <w:t>digital process diary</w:t>
            </w:r>
          </w:p>
          <w:p w14:paraId="3D5C743A" w14:textId="77777777" w:rsidR="00D9475B" w:rsidRPr="00D165DD" w:rsidRDefault="00D9475B" w:rsidP="00D9475B">
            <w:pPr>
              <w:pStyle w:val="ListBullets"/>
              <w:ind w:left="720" w:hanging="360"/>
            </w:pPr>
            <w:r w:rsidRPr="00D165DD">
              <w:t>blog</w:t>
            </w:r>
          </w:p>
          <w:p w14:paraId="1EE3BBF3" w14:textId="77777777" w:rsidR="00D9475B" w:rsidRPr="00D165DD" w:rsidRDefault="00D9475B" w:rsidP="00D9475B">
            <w:pPr>
              <w:pStyle w:val="ListBullets"/>
              <w:ind w:left="720" w:hanging="360"/>
            </w:pPr>
            <w:r w:rsidRPr="00D165DD">
              <w:t>directing</w:t>
            </w:r>
          </w:p>
          <w:p w14:paraId="21AE1BD1" w14:textId="77777777" w:rsidR="00D9475B" w:rsidRPr="00D165DD" w:rsidRDefault="00D9475B" w:rsidP="00D9475B">
            <w:pPr>
              <w:pStyle w:val="ListBullets"/>
              <w:ind w:left="720" w:hanging="360"/>
            </w:pPr>
            <w:r w:rsidRPr="00D165DD">
              <w:t>website</w:t>
            </w:r>
          </w:p>
        </w:tc>
      </w:tr>
      <w:tr w:rsidR="00D9475B" w:rsidRPr="00D165DD" w14:paraId="6B77786E" w14:textId="77777777" w:rsidTr="00090834">
        <w:trPr>
          <w:trHeight w:val="786"/>
          <w:jc w:val="center"/>
        </w:trPr>
        <w:tc>
          <w:tcPr>
            <w:tcW w:w="2547" w:type="dxa"/>
            <w:vAlign w:val="center"/>
          </w:tcPr>
          <w:p w14:paraId="252F316F" w14:textId="7EF375B6" w:rsidR="00D9475B" w:rsidRPr="00D165DD" w:rsidRDefault="00D9475B" w:rsidP="00090834">
            <w:pPr>
              <w:pStyle w:val="TableTextBoldcentred"/>
            </w:pPr>
            <w:r w:rsidRPr="00D165DD">
              <w:t>Weightings in A</w:t>
            </w:r>
            <w:r w:rsidR="004469C5">
              <w:t>/</w:t>
            </w:r>
            <w:r w:rsidRPr="00D165DD">
              <w:t>T</w:t>
            </w:r>
            <w:r w:rsidR="004469C5">
              <w:t>/</w:t>
            </w:r>
            <w:r w:rsidRPr="00D165DD">
              <w:t>M</w:t>
            </w:r>
            <w:r w:rsidR="004469C5">
              <w:t>/</w:t>
            </w:r>
            <w:r w:rsidRPr="00D165DD">
              <w:t>V 1.0 and 0.5 units</w:t>
            </w:r>
          </w:p>
        </w:tc>
        <w:tc>
          <w:tcPr>
            <w:tcW w:w="6525" w:type="dxa"/>
            <w:gridSpan w:val="2"/>
            <w:vAlign w:val="center"/>
          </w:tcPr>
          <w:p w14:paraId="7B9E273F" w14:textId="7D5498F0" w:rsidR="00C91032" w:rsidRPr="00D165DD" w:rsidRDefault="00D9475B" w:rsidP="00346C0C">
            <w:pPr>
              <w:pStyle w:val="TableTextcentred"/>
            </w:pPr>
            <w:r w:rsidRPr="00D165DD">
              <w:t>No task to be weighted more than 60% for a standard 1.0 unit and</w:t>
            </w:r>
          </w:p>
          <w:p w14:paraId="1E883C21" w14:textId="2325C909" w:rsidR="00D9475B" w:rsidRPr="00D165DD" w:rsidRDefault="00D9475B" w:rsidP="00346C0C">
            <w:pPr>
              <w:pStyle w:val="TableTextcentred"/>
            </w:pPr>
            <w:r w:rsidRPr="00D165DD">
              <w:t>half-standard 0.5 unit</w:t>
            </w:r>
          </w:p>
        </w:tc>
      </w:tr>
    </w:tbl>
    <w:p w14:paraId="615407E0" w14:textId="1C4C8A77" w:rsidR="00D9475B" w:rsidRPr="00D165DD" w:rsidRDefault="00D9475B" w:rsidP="00D9475B">
      <w:pPr>
        <w:pStyle w:val="Heading3"/>
      </w:pPr>
      <w:r w:rsidRPr="00D165DD">
        <w:t>Additional Assessment Information</w:t>
      </w:r>
    </w:p>
    <w:p w14:paraId="6FBEF636" w14:textId="77777777" w:rsidR="00D9475B" w:rsidRPr="00D165DD" w:rsidRDefault="00D9475B" w:rsidP="00D9475B">
      <w:pPr>
        <w:pStyle w:val="ListBullets"/>
        <w:ind w:left="720" w:hanging="360"/>
      </w:pPr>
      <w:r w:rsidRPr="00D165DD">
        <w:t>For a standard unit (1.0) students must complete a minimum of three assessment tasks and a maximum of five.</w:t>
      </w:r>
    </w:p>
    <w:p w14:paraId="0BF86DA8" w14:textId="77777777" w:rsidR="00D9475B" w:rsidRPr="00D165DD" w:rsidRDefault="00D9475B" w:rsidP="00D9475B">
      <w:pPr>
        <w:pStyle w:val="ListBullets"/>
        <w:ind w:left="720" w:hanging="360"/>
      </w:pPr>
      <w:r w:rsidRPr="00D165DD">
        <w:t>For a half standard unit (0.5) students must complete a minimum of two and a maximum of three assessment tasks.</w:t>
      </w:r>
    </w:p>
    <w:p w14:paraId="54937935" w14:textId="77777777" w:rsidR="00D9475B" w:rsidRPr="00D165DD" w:rsidRDefault="00D9475B" w:rsidP="00D9475B">
      <w:pPr>
        <w:pStyle w:val="ListBullets"/>
        <w:ind w:left="720" w:hanging="360"/>
      </w:pPr>
      <w:r w:rsidRPr="00D165DD">
        <w:t>Assessment tasks for a standard (1.0) or half-standard (0.5) unit must be informed by the Achievement Standards.</w:t>
      </w:r>
    </w:p>
    <w:p w14:paraId="389DC26B" w14:textId="77777777" w:rsidR="00D9475B" w:rsidRPr="00D165DD" w:rsidRDefault="00D9475B" w:rsidP="00D9475B">
      <w:pPr>
        <w:pStyle w:val="ListBullets"/>
        <w:ind w:left="720" w:hanging="360"/>
      </w:pPr>
      <w:r w:rsidRPr="00D165DD">
        <w:t>Students must experience a variety of task types and different modes of communication to demonstrate the Achievement Standards.</w:t>
      </w:r>
    </w:p>
    <w:p w14:paraId="17384662" w14:textId="3ECC8D0C" w:rsidR="00D9475B" w:rsidRPr="00D165DD" w:rsidRDefault="00D9475B" w:rsidP="00D9475B">
      <w:pPr>
        <w:pStyle w:val="ListBullets"/>
        <w:ind w:left="720" w:hanging="360"/>
      </w:pPr>
      <w:r w:rsidRPr="00D165DD">
        <w:t>Duration, scope</w:t>
      </w:r>
      <w:r w:rsidR="00C91032" w:rsidRPr="00D165DD">
        <w:t>,</w:t>
      </w:r>
      <w:r w:rsidRPr="00D165DD">
        <w:t xml:space="preserve"> or length of student responses should be determined by the nature of the task and requirements of the Achievement Standards.</w:t>
      </w:r>
    </w:p>
    <w:p w14:paraId="64F0EA54" w14:textId="09167D2B" w:rsidR="00D9475B" w:rsidRPr="00D165DD" w:rsidRDefault="00D9475B" w:rsidP="00D9475B">
      <w:pPr>
        <w:pStyle w:val="ListBullets"/>
        <w:ind w:left="720" w:hanging="360"/>
      </w:pPr>
      <w:r w:rsidRPr="00D165DD">
        <w:t>For tasks completed in unsupervised conditions, schools need to have mechanisms to uphold academic integrity, for example: student declaration, plagiarism software, oral defence, process journal, interview</w:t>
      </w:r>
      <w:r w:rsidR="00C91032" w:rsidRPr="00D165DD">
        <w:t>,</w:t>
      </w:r>
      <w:r w:rsidRPr="00D165DD">
        <w:t xml:space="preserve"> or other validation tasks.</w:t>
      </w:r>
    </w:p>
    <w:p w14:paraId="5DA80283" w14:textId="406F6AB9" w:rsidR="00D9475B" w:rsidRPr="00D165DD" w:rsidRDefault="00D9475B">
      <w:pPr>
        <w:spacing w:before="0"/>
      </w:pPr>
      <w:r w:rsidRPr="00D165DD">
        <w:br w:type="page"/>
      </w:r>
    </w:p>
    <w:p w14:paraId="219D24C1" w14:textId="77777777" w:rsidR="006E2EDC" w:rsidRPr="00D165DD" w:rsidRDefault="006E2EDC" w:rsidP="00727D5D">
      <w:pPr>
        <w:pStyle w:val="Heading1"/>
      </w:pPr>
      <w:bookmarkStart w:id="69" w:name="_Toc525640297"/>
      <w:bookmarkStart w:id="70" w:name="_Toc74059726"/>
      <w:bookmarkStart w:id="71" w:name="_Hlk1641988"/>
      <w:bookmarkStart w:id="72" w:name="_Hlk1655398"/>
      <w:bookmarkStart w:id="73" w:name="_Hlk2159251"/>
      <w:bookmarkStart w:id="74" w:name="_Hlk1637559"/>
      <w:bookmarkStart w:id="75" w:name="_Hlk24444034"/>
      <w:r w:rsidRPr="00D165DD">
        <w:t>Achievement Standards</w:t>
      </w:r>
      <w:bookmarkEnd w:id="69"/>
      <w:bookmarkEnd w:id="70"/>
    </w:p>
    <w:bookmarkEnd w:id="71"/>
    <w:bookmarkEnd w:id="72"/>
    <w:bookmarkEnd w:id="73"/>
    <w:bookmarkEnd w:id="74"/>
    <w:bookmarkEnd w:id="75"/>
    <w:p w14:paraId="13C37E07" w14:textId="265EE0B7" w:rsidR="008D3CCF" w:rsidRPr="00D165DD" w:rsidRDefault="008D3CCF" w:rsidP="008D3CCF">
      <w:r w:rsidRPr="00D165DD">
        <w:t>Years 11 and 12 Achievement Standards are written for A</w:t>
      </w:r>
      <w:r w:rsidR="004469C5">
        <w:t>/</w:t>
      </w:r>
      <w:r w:rsidRPr="00D165DD">
        <w:t>T courses. A single achievement standard is written for M courses.</w:t>
      </w:r>
    </w:p>
    <w:p w14:paraId="4DC67E60" w14:textId="77777777" w:rsidR="008D3CCF" w:rsidRPr="00D165DD" w:rsidRDefault="008D3CCF" w:rsidP="008D3CCF">
      <w:r w:rsidRPr="00D165DD">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2EB0CAE" w14:textId="77777777" w:rsidR="008D3CCF" w:rsidRPr="00D165DD" w:rsidRDefault="008D3CCF" w:rsidP="008D3CCF">
      <w:r w:rsidRPr="00D165DD">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12CB319" w14:textId="77777777" w:rsidR="00D81FFB" w:rsidRPr="00D165DD" w:rsidRDefault="00D81FFB" w:rsidP="58CE60CD"/>
    <w:p w14:paraId="12378425" w14:textId="5ABAF3ED" w:rsidR="00DE72BC" w:rsidRPr="00D165DD" w:rsidRDefault="00DE72BC" w:rsidP="58CE60CD">
      <w:pPr>
        <w:sectPr w:rsidR="00DE72BC" w:rsidRPr="00D165DD" w:rsidSect="00793567">
          <w:headerReference w:type="even" r:id="rId16"/>
          <w:headerReference w:type="default" r:id="rId17"/>
          <w:footerReference w:type="default" r:id="rId18"/>
          <w:headerReference w:type="first" r:id="rId19"/>
          <w:pgSz w:w="11906" w:h="16838"/>
          <w:pgMar w:top="1276" w:right="1440" w:bottom="1134" w:left="1440" w:header="426" w:footer="567" w:gutter="0"/>
          <w:pgNumType w:start="1"/>
          <w:cols w:space="708"/>
          <w:docGrid w:linePitch="360"/>
        </w:sectPr>
      </w:pPr>
    </w:p>
    <w:p w14:paraId="3D5D23E7" w14:textId="77777777" w:rsidR="00C20878" w:rsidRPr="00D165DD" w:rsidRDefault="00C20878" w:rsidP="006631FD">
      <w:pPr>
        <w:pStyle w:val="Tabletextbold"/>
      </w:pPr>
      <w:r w:rsidRPr="00D165DD">
        <w:t>Achievement Standards for The Arts A Course – Year 11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C20878" w:rsidRPr="00D165DD" w14:paraId="1CFEE80C" w14:textId="77777777" w:rsidTr="007F7EEC">
        <w:trPr>
          <w:trHeight w:val="308"/>
        </w:trPr>
        <w:tc>
          <w:tcPr>
            <w:tcW w:w="548" w:type="dxa"/>
          </w:tcPr>
          <w:p w14:paraId="39372671" w14:textId="77777777" w:rsidR="00C20878" w:rsidRPr="00D165DD" w:rsidRDefault="00C20878" w:rsidP="0074337E">
            <w:pPr>
              <w:spacing w:before="0"/>
              <w:ind w:left="417"/>
              <w:rPr>
                <w:rFonts w:cs="Calibri"/>
                <w:i/>
                <w:iCs/>
              </w:rPr>
            </w:pPr>
          </w:p>
        </w:tc>
        <w:tc>
          <w:tcPr>
            <w:tcW w:w="3008" w:type="dxa"/>
            <w:tcBorders>
              <w:bottom w:val="single" w:sz="4" w:space="0" w:color="auto"/>
            </w:tcBorders>
          </w:tcPr>
          <w:p w14:paraId="13CA8882" w14:textId="77777777" w:rsidR="00C20878" w:rsidRPr="00D165DD" w:rsidRDefault="00C20878" w:rsidP="0074337E">
            <w:pPr>
              <w:spacing w:before="0"/>
              <w:jc w:val="center"/>
              <w:rPr>
                <w:i/>
                <w:iCs/>
              </w:rPr>
            </w:pPr>
            <w:r w:rsidRPr="00D165DD">
              <w:rPr>
                <w:i/>
                <w:iCs/>
              </w:rPr>
              <w:t xml:space="preserve">A student who achieves an </w:t>
            </w:r>
            <w:r w:rsidRPr="00D165DD">
              <w:rPr>
                <w:b/>
                <w:bCs/>
                <w:i/>
                <w:iCs/>
              </w:rPr>
              <w:t>A</w:t>
            </w:r>
            <w:r w:rsidRPr="00D165DD">
              <w:rPr>
                <w:i/>
                <w:iCs/>
              </w:rPr>
              <w:t xml:space="preserve"> grade typically</w:t>
            </w:r>
          </w:p>
        </w:tc>
        <w:tc>
          <w:tcPr>
            <w:tcW w:w="3008" w:type="dxa"/>
            <w:tcBorders>
              <w:bottom w:val="single" w:sz="4" w:space="0" w:color="auto"/>
            </w:tcBorders>
          </w:tcPr>
          <w:p w14:paraId="5BE39354" w14:textId="77777777" w:rsidR="00C20878" w:rsidRPr="00D165DD" w:rsidRDefault="00C20878" w:rsidP="0074337E">
            <w:pPr>
              <w:spacing w:before="0"/>
              <w:jc w:val="center"/>
              <w:rPr>
                <w:i/>
                <w:iCs/>
              </w:rPr>
            </w:pPr>
            <w:r w:rsidRPr="00D165DD">
              <w:rPr>
                <w:i/>
                <w:iCs/>
              </w:rPr>
              <w:t xml:space="preserve">A student who achieves a </w:t>
            </w:r>
            <w:r w:rsidRPr="00D165DD">
              <w:rPr>
                <w:b/>
                <w:bCs/>
                <w:i/>
                <w:iCs/>
              </w:rPr>
              <w:t>B</w:t>
            </w:r>
            <w:r w:rsidRPr="00D165DD">
              <w:rPr>
                <w:i/>
                <w:iCs/>
              </w:rPr>
              <w:t xml:space="preserve"> grade typically</w:t>
            </w:r>
          </w:p>
        </w:tc>
        <w:tc>
          <w:tcPr>
            <w:tcW w:w="3008" w:type="dxa"/>
            <w:tcBorders>
              <w:bottom w:val="single" w:sz="4" w:space="0" w:color="auto"/>
            </w:tcBorders>
          </w:tcPr>
          <w:p w14:paraId="4497EEE2" w14:textId="77777777" w:rsidR="00C20878" w:rsidRPr="00D165DD" w:rsidRDefault="00C20878" w:rsidP="0074337E">
            <w:pPr>
              <w:spacing w:before="0"/>
              <w:jc w:val="center"/>
              <w:rPr>
                <w:i/>
                <w:iCs/>
              </w:rPr>
            </w:pPr>
            <w:r w:rsidRPr="00D165DD">
              <w:rPr>
                <w:i/>
                <w:iCs/>
              </w:rPr>
              <w:t xml:space="preserve">A student who achieves a </w:t>
            </w:r>
            <w:r w:rsidRPr="00D165DD">
              <w:rPr>
                <w:b/>
                <w:bCs/>
                <w:i/>
                <w:iCs/>
              </w:rPr>
              <w:t>C</w:t>
            </w:r>
            <w:r w:rsidRPr="00D165DD">
              <w:rPr>
                <w:i/>
                <w:iCs/>
              </w:rPr>
              <w:t xml:space="preserve"> grade typically</w:t>
            </w:r>
          </w:p>
        </w:tc>
        <w:tc>
          <w:tcPr>
            <w:tcW w:w="3008" w:type="dxa"/>
            <w:tcBorders>
              <w:bottom w:val="single" w:sz="4" w:space="0" w:color="auto"/>
            </w:tcBorders>
          </w:tcPr>
          <w:p w14:paraId="13B42720" w14:textId="77777777" w:rsidR="00C20878" w:rsidRPr="00D165DD" w:rsidRDefault="00C20878" w:rsidP="0074337E">
            <w:pPr>
              <w:spacing w:before="0"/>
              <w:jc w:val="center"/>
              <w:rPr>
                <w:i/>
                <w:iCs/>
              </w:rPr>
            </w:pPr>
            <w:r w:rsidRPr="00D165DD">
              <w:rPr>
                <w:i/>
                <w:iCs/>
              </w:rPr>
              <w:t xml:space="preserve">A student who achieves a </w:t>
            </w:r>
            <w:r w:rsidRPr="00D165DD">
              <w:rPr>
                <w:b/>
                <w:bCs/>
                <w:i/>
                <w:iCs/>
              </w:rPr>
              <w:t>D</w:t>
            </w:r>
            <w:r w:rsidRPr="00D165DD">
              <w:rPr>
                <w:i/>
                <w:iCs/>
              </w:rPr>
              <w:t xml:space="preserve"> grade typically</w:t>
            </w:r>
          </w:p>
        </w:tc>
        <w:tc>
          <w:tcPr>
            <w:tcW w:w="3008" w:type="dxa"/>
            <w:tcBorders>
              <w:bottom w:val="single" w:sz="4" w:space="0" w:color="auto"/>
            </w:tcBorders>
          </w:tcPr>
          <w:p w14:paraId="014DB3FF" w14:textId="77777777" w:rsidR="00C20878" w:rsidRPr="00D165DD" w:rsidRDefault="00C20878" w:rsidP="0074337E">
            <w:pPr>
              <w:spacing w:before="0"/>
              <w:jc w:val="center"/>
              <w:rPr>
                <w:i/>
                <w:iCs/>
              </w:rPr>
            </w:pPr>
            <w:r w:rsidRPr="00D165DD">
              <w:rPr>
                <w:i/>
                <w:iCs/>
              </w:rPr>
              <w:t xml:space="preserve">A student who achieves an </w:t>
            </w:r>
            <w:r w:rsidRPr="00D165DD">
              <w:rPr>
                <w:b/>
                <w:bCs/>
                <w:i/>
                <w:iCs/>
              </w:rPr>
              <w:t xml:space="preserve">E </w:t>
            </w:r>
            <w:r w:rsidRPr="00D165DD">
              <w:rPr>
                <w:i/>
                <w:iCs/>
              </w:rPr>
              <w:t>grade typically</w:t>
            </w:r>
          </w:p>
        </w:tc>
      </w:tr>
      <w:tr w:rsidR="00C20878" w:rsidRPr="00D165DD" w14:paraId="0CFAB5EA" w14:textId="77777777" w:rsidTr="007F7EEC">
        <w:trPr>
          <w:cantSplit/>
          <w:trHeight w:val="558"/>
        </w:trPr>
        <w:tc>
          <w:tcPr>
            <w:tcW w:w="548" w:type="dxa"/>
            <w:vMerge w:val="restart"/>
            <w:textDirection w:val="btLr"/>
          </w:tcPr>
          <w:p w14:paraId="7A18E6DA" w14:textId="77777777" w:rsidR="00C20878" w:rsidRPr="00D165DD" w:rsidRDefault="00C20878" w:rsidP="006631FD">
            <w:pPr>
              <w:pStyle w:val="TableTextBoldcentred"/>
            </w:pPr>
            <w:r w:rsidRPr="00D165DD">
              <w:t>Responding</w:t>
            </w:r>
          </w:p>
        </w:tc>
        <w:tc>
          <w:tcPr>
            <w:tcW w:w="3008" w:type="dxa"/>
            <w:tcBorders>
              <w:bottom w:val="nil"/>
            </w:tcBorders>
          </w:tcPr>
          <w:p w14:paraId="285D4460" w14:textId="58EC851F" w:rsidR="00C20878" w:rsidRPr="00D165DD" w:rsidRDefault="00C20878" w:rsidP="0074337E">
            <w:pPr>
              <w:pStyle w:val="GradedescriptorsListBullets9ptFirstli"/>
              <w:tabs>
                <w:tab w:val="clear" w:pos="389"/>
                <w:tab w:val="left" w:pos="171"/>
              </w:tabs>
              <w:ind w:left="0" w:firstLine="0"/>
              <w:rPr>
                <w:sz w:val="20"/>
              </w:rPr>
            </w:pPr>
            <w:r w:rsidRPr="00D165DD">
              <w:rPr>
                <w:sz w:val="20"/>
              </w:rPr>
              <w:t>analyses styles, forms, processes, practices</w:t>
            </w:r>
            <w:r w:rsidR="00F77A69" w:rsidRPr="00D165DD">
              <w:rPr>
                <w:sz w:val="20"/>
              </w:rPr>
              <w:t>,</w:t>
            </w:r>
            <w:r w:rsidRPr="00D165DD">
              <w:rPr>
                <w:sz w:val="20"/>
              </w:rPr>
              <w:t xml:space="preserve"> and theories to communicate meaning</w:t>
            </w:r>
          </w:p>
        </w:tc>
        <w:tc>
          <w:tcPr>
            <w:tcW w:w="3008" w:type="dxa"/>
            <w:tcBorders>
              <w:bottom w:val="nil"/>
            </w:tcBorders>
          </w:tcPr>
          <w:p w14:paraId="1D14ECD2" w14:textId="04BBCB4F" w:rsidR="00C20878" w:rsidRPr="00D165DD" w:rsidRDefault="00C20878" w:rsidP="0074337E">
            <w:pPr>
              <w:pStyle w:val="GradedescriptorsListBullets9ptFirstli"/>
              <w:tabs>
                <w:tab w:val="clear" w:pos="389"/>
                <w:tab w:val="left" w:pos="171"/>
              </w:tabs>
              <w:ind w:left="0" w:firstLine="0"/>
              <w:rPr>
                <w:sz w:val="20"/>
              </w:rPr>
            </w:pPr>
            <w:r w:rsidRPr="00D165DD">
              <w:rPr>
                <w:sz w:val="20"/>
              </w:rPr>
              <w:t>explains styles, forms, processes, practices</w:t>
            </w:r>
            <w:r w:rsidR="00F77A69" w:rsidRPr="00D165DD">
              <w:rPr>
                <w:sz w:val="20"/>
              </w:rPr>
              <w:t>,</w:t>
            </w:r>
            <w:r w:rsidRPr="00D165DD">
              <w:rPr>
                <w:sz w:val="20"/>
              </w:rPr>
              <w:t xml:space="preserve"> and theories to communicate meaning</w:t>
            </w:r>
          </w:p>
        </w:tc>
        <w:tc>
          <w:tcPr>
            <w:tcW w:w="3008" w:type="dxa"/>
            <w:tcBorders>
              <w:bottom w:val="nil"/>
            </w:tcBorders>
            <w:shd w:val="clear" w:color="auto" w:fill="FFFFFF" w:themeFill="background1"/>
          </w:tcPr>
          <w:p w14:paraId="46CDF4E1" w14:textId="33734F65" w:rsidR="00C20878" w:rsidRPr="00D165DD" w:rsidRDefault="00C20878" w:rsidP="0074337E">
            <w:pPr>
              <w:pStyle w:val="GradedescriptorsListBullets9ptFirstli"/>
              <w:tabs>
                <w:tab w:val="clear" w:pos="389"/>
                <w:tab w:val="left" w:pos="171"/>
              </w:tabs>
              <w:ind w:left="0" w:firstLine="0"/>
              <w:rPr>
                <w:sz w:val="20"/>
              </w:rPr>
            </w:pPr>
            <w:r w:rsidRPr="00D165DD">
              <w:rPr>
                <w:sz w:val="20"/>
              </w:rPr>
              <w:t>describes styles, forms, processes, practices</w:t>
            </w:r>
            <w:r w:rsidR="00F77A69" w:rsidRPr="00D165DD">
              <w:rPr>
                <w:sz w:val="20"/>
              </w:rPr>
              <w:t>,</w:t>
            </w:r>
            <w:r w:rsidRPr="00D165DD">
              <w:rPr>
                <w:sz w:val="20"/>
              </w:rPr>
              <w:t xml:space="preserve"> and theories to communicate meaning</w:t>
            </w:r>
          </w:p>
        </w:tc>
        <w:tc>
          <w:tcPr>
            <w:tcW w:w="3008" w:type="dxa"/>
            <w:tcBorders>
              <w:bottom w:val="nil"/>
            </w:tcBorders>
            <w:shd w:val="clear" w:color="auto" w:fill="FFFFFF" w:themeFill="background1"/>
          </w:tcPr>
          <w:p w14:paraId="6638253E" w14:textId="69B9AA49" w:rsidR="00C20878" w:rsidRPr="00D165DD" w:rsidRDefault="00C20878" w:rsidP="0074337E">
            <w:pPr>
              <w:pStyle w:val="GradedescriptorsListBullets9ptFirstli"/>
              <w:tabs>
                <w:tab w:val="clear" w:pos="389"/>
                <w:tab w:val="left" w:pos="171"/>
              </w:tabs>
              <w:ind w:left="0" w:firstLine="0"/>
              <w:rPr>
                <w:sz w:val="20"/>
              </w:rPr>
            </w:pPr>
            <w:r w:rsidRPr="00D165DD">
              <w:rPr>
                <w:sz w:val="20"/>
              </w:rPr>
              <w:t>describes some styles, forms, processes, practices</w:t>
            </w:r>
            <w:r w:rsidR="00F77A69" w:rsidRPr="00D165DD">
              <w:rPr>
                <w:sz w:val="20"/>
              </w:rPr>
              <w:t>,</w:t>
            </w:r>
            <w:r w:rsidRPr="00D165DD">
              <w:rPr>
                <w:sz w:val="20"/>
              </w:rPr>
              <w:t xml:space="preserve"> and theories to communicate meaning</w:t>
            </w:r>
          </w:p>
        </w:tc>
        <w:tc>
          <w:tcPr>
            <w:tcW w:w="3008" w:type="dxa"/>
            <w:tcBorders>
              <w:bottom w:val="nil"/>
            </w:tcBorders>
          </w:tcPr>
          <w:p w14:paraId="12F99CA2"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identifies styles, forms, processes and practices, theories to communicate meaning</w:t>
            </w:r>
          </w:p>
        </w:tc>
      </w:tr>
      <w:tr w:rsidR="00C20878" w:rsidRPr="00D165DD" w14:paraId="5E903E4D" w14:textId="77777777" w:rsidTr="007F7EEC">
        <w:trPr>
          <w:cantSplit/>
          <w:trHeight w:val="545"/>
        </w:trPr>
        <w:tc>
          <w:tcPr>
            <w:tcW w:w="548" w:type="dxa"/>
            <w:vMerge/>
          </w:tcPr>
          <w:p w14:paraId="09219B4B" w14:textId="77777777" w:rsidR="00C20878" w:rsidRPr="00D165DD" w:rsidRDefault="00C20878" w:rsidP="006631FD">
            <w:pPr>
              <w:pStyle w:val="TableTextBoldcentred"/>
            </w:pPr>
          </w:p>
        </w:tc>
        <w:tc>
          <w:tcPr>
            <w:tcW w:w="3008" w:type="dxa"/>
            <w:tcBorders>
              <w:top w:val="nil"/>
              <w:bottom w:val="nil"/>
            </w:tcBorders>
          </w:tcPr>
          <w:p w14:paraId="694F3215" w14:textId="666DD24E" w:rsidR="00C20878" w:rsidRPr="00D165DD" w:rsidRDefault="00C20878" w:rsidP="0074337E">
            <w:pPr>
              <w:pStyle w:val="GradedescriptorsListBullets9ptFirstli"/>
              <w:tabs>
                <w:tab w:val="clear" w:pos="389"/>
                <w:tab w:val="left" w:pos="171"/>
              </w:tabs>
              <w:ind w:left="0" w:firstLine="0"/>
              <w:rPr>
                <w:sz w:val="20"/>
              </w:rPr>
            </w:pPr>
            <w:r w:rsidRPr="00D165DD">
              <w:rPr>
                <w:sz w:val="20"/>
              </w:rPr>
              <w:t>analyses the significance of art works in a diverse range of contexts</w:t>
            </w:r>
          </w:p>
        </w:tc>
        <w:tc>
          <w:tcPr>
            <w:tcW w:w="3008" w:type="dxa"/>
            <w:tcBorders>
              <w:top w:val="nil"/>
              <w:bottom w:val="nil"/>
            </w:tcBorders>
          </w:tcPr>
          <w:p w14:paraId="1E41456B"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explains the significance of art works in in a broad range of contexts</w:t>
            </w:r>
          </w:p>
        </w:tc>
        <w:tc>
          <w:tcPr>
            <w:tcW w:w="3008" w:type="dxa"/>
            <w:tcBorders>
              <w:top w:val="nil"/>
              <w:bottom w:val="nil"/>
            </w:tcBorders>
            <w:shd w:val="clear" w:color="auto" w:fill="FFFFFF" w:themeFill="background1"/>
          </w:tcPr>
          <w:p w14:paraId="4910E207"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describes the significance of art works in a range of contexts</w:t>
            </w:r>
          </w:p>
        </w:tc>
        <w:tc>
          <w:tcPr>
            <w:tcW w:w="3008" w:type="dxa"/>
            <w:tcBorders>
              <w:top w:val="nil"/>
              <w:bottom w:val="nil"/>
            </w:tcBorders>
            <w:shd w:val="clear" w:color="auto" w:fill="FFFFFF" w:themeFill="background1"/>
          </w:tcPr>
          <w:p w14:paraId="27BBFD50" w14:textId="12C68F22" w:rsidR="00C20878" w:rsidRPr="00D165DD" w:rsidRDefault="00C20878" w:rsidP="0074337E">
            <w:pPr>
              <w:pStyle w:val="GradedescriptorsListBullets9ptFirstli"/>
              <w:tabs>
                <w:tab w:val="clear" w:pos="389"/>
                <w:tab w:val="left" w:pos="171"/>
              </w:tabs>
              <w:ind w:left="0" w:firstLine="0"/>
              <w:rPr>
                <w:sz w:val="20"/>
              </w:rPr>
            </w:pPr>
            <w:r w:rsidRPr="00D165DD">
              <w:rPr>
                <w:sz w:val="20"/>
              </w:rPr>
              <w:t>identifies the significance of art works in context</w:t>
            </w:r>
          </w:p>
        </w:tc>
        <w:tc>
          <w:tcPr>
            <w:tcW w:w="3008" w:type="dxa"/>
            <w:tcBorders>
              <w:top w:val="nil"/>
              <w:bottom w:val="nil"/>
            </w:tcBorders>
          </w:tcPr>
          <w:p w14:paraId="71F1A693"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identifies art works with little or no reference to their significance</w:t>
            </w:r>
          </w:p>
        </w:tc>
      </w:tr>
      <w:tr w:rsidR="00C20878" w:rsidRPr="00D165DD" w14:paraId="16A6F530" w14:textId="77777777" w:rsidTr="007F7EEC">
        <w:trPr>
          <w:cantSplit/>
          <w:trHeight w:val="1247"/>
        </w:trPr>
        <w:tc>
          <w:tcPr>
            <w:tcW w:w="548" w:type="dxa"/>
            <w:vMerge/>
          </w:tcPr>
          <w:p w14:paraId="5EB2F533" w14:textId="77777777" w:rsidR="00C20878" w:rsidRPr="00D165DD" w:rsidRDefault="00C20878" w:rsidP="006631FD">
            <w:pPr>
              <w:pStyle w:val="TableTextBoldcentred"/>
            </w:pPr>
          </w:p>
        </w:tc>
        <w:tc>
          <w:tcPr>
            <w:tcW w:w="3008" w:type="dxa"/>
            <w:tcBorders>
              <w:top w:val="nil"/>
              <w:bottom w:val="single" w:sz="4" w:space="0" w:color="auto"/>
            </w:tcBorders>
          </w:tcPr>
          <w:p w14:paraId="12758E94" w14:textId="77777777" w:rsidR="00C20878" w:rsidRPr="00D165DD" w:rsidRDefault="00C20878" w:rsidP="0074337E">
            <w:pPr>
              <w:pStyle w:val="GradedescriptorsListBullets9ptFirstli"/>
              <w:tabs>
                <w:tab w:val="clear" w:pos="389"/>
                <w:tab w:val="left" w:pos="171"/>
              </w:tabs>
              <w:ind w:left="0" w:firstLine="0"/>
              <w:rPr>
                <w:sz w:val="20"/>
              </w:rPr>
            </w:pPr>
            <w:hyperlink r:id="rId20" w:tooltip="Display the glossary entry for 'communicates'" w:history="1">
              <w:r w:rsidRPr="00D165DD">
                <w:rPr>
                  <w:sz w:val="20"/>
                </w:rPr>
                <w:t>communicates</w:t>
              </w:r>
            </w:hyperlink>
            <w:r w:rsidRPr="00D165DD">
              <w:rPr>
                <w:sz w:val="20"/>
              </w:rPr>
              <w:t xml:space="preserve"> </w:t>
            </w:r>
            <w:hyperlink r:id="rId21" w:tooltip="Display the glossary entry for 'complex'" w:history="1">
              <w:r w:rsidRPr="00D165DD">
                <w:rPr>
                  <w:sz w:val="20"/>
                </w:rPr>
                <w:t>complex</w:t>
              </w:r>
            </w:hyperlink>
            <w:r w:rsidRPr="00D165DD">
              <w:rPr>
                <w:sz w:val="20"/>
              </w:rPr>
              <w:t xml:space="preserve"> ideas with </w:t>
            </w:r>
            <w:hyperlink r:id="rId22" w:tooltip="Display the glossary entry for 'coherent'" w:history="1">
              <w:r w:rsidRPr="00D165DD">
                <w:rPr>
                  <w:sz w:val="20"/>
                </w:rPr>
                <w:t>coherent</w:t>
              </w:r>
            </w:hyperlink>
            <w:r w:rsidRPr="00D165DD">
              <w:rPr>
                <w:sz w:val="20"/>
              </w:rPr>
              <w:t xml:space="preserve"> and </w:t>
            </w:r>
            <w:hyperlink r:id="rId23" w:tooltip="Display the glossary entry for 'sustained'" w:history="1">
              <w:r w:rsidRPr="00D165DD">
                <w:rPr>
                  <w:sz w:val="20"/>
                </w:rPr>
                <w:t>sustained</w:t>
              </w:r>
            </w:hyperlink>
            <w:r w:rsidRPr="00D165DD">
              <w:rPr>
                <w:sz w:val="20"/>
              </w:rPr>
              <w:t xml:space="preserve"> arguments using evidence and metalanguage and applies the principles of academic integrity</w:t>
            </w:r>
          </w:p>
        </w:tc>
        <w:tc>
          <w:tcPr>
            <w:tcW w:w="3008" w:type="dxa"/>
            <w:tcBorders>
              <w:top w:val="nil"/>
              <w:bottom w:val="single" w:sz="4" w:space="0" w:color="auto"/>
            </w:tcBorders>
          </w:tcPr>
          <w:p w14:paraId="42EB9091" w14:textId="77777777" w:rsidR="00C20878" w:rsidRPr="00D165DD" w:rsidRDefault="00C20878" w:rsidP="0074337E">
            <w:pPr>
              <w:pStyle w:val="GradedescriptorsListBullets9ptFirstli"/>
              <w:tabs>
                <w:tab w:val="clear" w:pos="389"/>
                <w:tab w:val="left" w:pos="171"/>
              </w:tabs>
              <w:ind w:left="0" w:firstLine="0"/>
              <w:rPr>
                <w:sz w:val="20"/>
              </w:rPr>
            </w:pPr>
            <w:hyperlink r:id="rId24" w:tooltip="Display the glossary entry for 'communicates'" w:history="1">
              <w:r w:rsidRPr="00D165DD">
                <w:rPr>
                  <w:sz w:val="20"/>
                </w:rPr>
                <w:t>communicates</w:t>
              </w:r>
            </w:hyperlink>
            <w:r w:rsidRPr="00D165DD">
              <w:rPr>
                <w:sz w:val="20"/>
              </w:rPr>
              <w:t xml:space="preserve"> </w:t>
            </w:r>
            <w:hyperlink r:id="rId25" w:tooltip="Display the glossary entry for 'complex'" w:history="1">
              <w:r w:rsidRPr="00D165DD">
                <w:rPr>
                  <w:sz w:val="20"/>
                </w:rPr>
                <w:t>complex</w:t>
              </w:r>
            </w:hyperlink>
            <w:r w:rsidRPr="00D165DD">
              <w:rPr>
                <w:sz w:val="20"/>
              </w:rPr>
              <w:t xml:space="preserve"> ideas and </w:t>
            </w:r>
            <w:hyperlink r:id="rId26" w:tooltip="Display the glossary entry for 'coherent'" w:history="1">
              <w:r w:rsidRPr="00D165DD">
                <w:rPr>
                  <w:sz w:val="20"/>
                </w:rPr>
                <w:t>coherent</w:t>
              </w:r>
            </w:hyperlink>
            <w:r w:rsidRPr="00D165DD">
              <w:rPr>
                <w:sz w:val="20"/>
              </w:rPr>
              <w:t xml:space="preserve"> arguments using appropriate evidence, metalanguage and applies the principles of academic integrity</w:t>
            </w:r>
          </w:p>
        </w:tc>
        <w:tc>
          <w:tcPr>
            <w:tcW w:w="3008" w:type="dxa"/>
            <w:tcBorders>
              <w:top w:val="nil"/>
              <w:bottom w:val="single" w:sz="4" w:space="0" w:color="auto"/>
            </w:tcBorders>
          </w:tcPr>
          <w:p w14:paraId="6215EB7B" w14:textId="77777777" w:rsidR="00C20878" w:rsidRPr="00D165DD" w:rsidRDefault="00C20878" w:rsidP="0074337E">
            <w:pPr>
              <w:pStyle w:val="GradedescriptorsListBullets9ptFirstli"/>
              <w:tabs>
                <w:tab w:val="clear" w:pos="389"/>
                <w:tab w:val="left" w:pos="171"/>
              </w:tabs>
              <w:ind w:left="0" w:firstLine="0"/>
              <w:rPr>
                <w:sz w:val="20"/>
              </w:rPr>
            </w:pPr>
            <w:hyperlink r:id="rId27" w:tooltip="Display the glossary entry for 'communicates'" w:history="1">
              <w:r w:rsidRPr="00D165DD">
                <w:rPr>
                  <w:sz w:val="20"/>
                </w:rPr>
                <w:t>communicates</w:t>
              </w:r>
            </w:hyperlink>
            <w:r w:rsidRPr="00D165DD">
              <w:rPr>
                <w:sz w:val="20"/>
              </w:rPr>
              <w:t xml:space="preserve"> ideas and arguments using appropriate evidence, metalanguage and applies the principles of academic integrity</w:t>
            </w:r>
          </w:p>
        </w:tc>
        <w:tc>
          <w:tcPr>
            <w:tcW w:w="3008" w:type="dxa"/>
            <w:tcBorders>
              <w:top w:val="nil"/>
              <w:bottom w:val="single" w:sz="4" w:space="0" w:color="auto"/>
            </w:tcBorders>
          </w:tcPr>
          <w:p w14:paraId="7DF7C198"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applies the principles of academic integrity with some use of appropriate evidence and metalanguage to communicate ideas</w:t>
            </w:r>
          </w:p>
        </w:tc>
        <w:tc>
          <w:tcPr>
            <w:tcW w:w="3008" w:type="dxa"/>
            <w:tcBorders>
              <w:top w:val="nil"/>
              <w:bottom w:val="single" w:sz="4" w:space="0" w:color="auto"/>
            </w:tcBorders>
          </w:tcPr>
          <w:p w14:paraId="24CAE459" w14:textId="77777777" w:rsidR="00C20878" w:rsidRPr="00D165DD" w:rsidRDefault="00C20878" w:rsidP="0074337E">
            <w:pPr>
              <w:pStyle w:val="GradedescriptorsListBullets9ptFirstli"/>
              <w:tabs>
                <w:tab w:val="clear" w:pos="389"/>
                <w:tab w:val="left" w:pos="171"/>
              </w:tabs>
              <w:ind w:left="0" w:firstLine="0"/>
              <w:rPr>
                <w:sz w:val="20"/>
              </w:rPr>
            </w:pPr>
            <w:hyperlink r:id="rId28" w:tooltip="Display the glossary entry for 'communicates'" w:history="1">
              <w:r w:rsidRPr="00D165DD">
                <w:rPr>
                  <w:sz w:val="20"/>
                </w:rPr>
                <w:t>communicates</w:t>
              </w:r>
            </w:hyperlink>
            <w:r w:rsidRPr="00D165DD">
              <w:rPr>
                <w:sz w:val="20"/>
              </w:rPr>
              <w:t xml:space="preserve"> limited ideas and information with little or no application of academic integrity</w:t>
            </w:r>
          </w:p>
        </w:tc>
      </w:tr>
      <w:tr w:rsidR="00C20878" w:rsidRPr="00D165DD" w14:paraId="3DAE0078" w14:textId="77777777" w:rsidTr="007F7EEC">
        <w:trPr>
          <w:cantSplit/>
          <w:trHeight w:val="957"/>
        </w:trPr>
        <w:tc>
          <w:tcPr>
            <w:tcW w:w="548" w:type="dxa"/>
            <w:vMerge w:val="restart"/>
            <w:textDirection w:val="btLr"/>
          </w:tcPr>
          <w:p w14:paraId="1E18F786" w14:textId="77777777" w:rsidR="00C20878" w:rsidRPr="00D165DD" w:rsidRDefault="00C20878" w:rsidP="006631FD">
            <w:pPr>
              <w:pStyle w:val="TableTextBoldcentred"/>
            </w:pPr>
            <w:r w:rsidRPr="00D165DD">
              <w:t>Making</w:t>
            </w:r>
          </w:p>
        </w:tc>
        <w:tc>
          <w:tcPr>
            <w:tcW w:w="3008" w:type="dxa"/>
            <w:tcBorders>
              <w:bottom w:val="nil"/>
            </w:tcBorders>
          </w:tcPr>
          <w:p w14:paraId="3EDC954A" w14:textId="1E29FB11" w:rsidR="00C20878" w:rsidRPr="00D165DD" w:rsidRDefault="00C20878" w:rsidP="0074337E">
            <w:pPr>
              <w:pStyle w:val="GradedescriptorsListBullets9ptFirstli"/>
              <w:tabs>
                <w:tab w:val="clear" w:pos="389"/>
                <w:tab w:val="left" w:pos="171"/>
              </w:tabs>
              <w:ind w:left="0" w:firstLine="0"/>
              <w:rPr>
                <w:sz w:val="20"/>
              </w:rPr>
            </w:pPr>
            <w:r w:rsidRPr="00D165DD">
              <w:rPr>
                <w:sz w:val="20"/>
              </w:rPr>
              <w:t>analyses art practice, using the creative process to investigate and solve complex problems and evaluates own application of technology</w:t>
            </w:r>
          </w:p>
        </w:tc>
        <w:tc>
          <w:tcPr>
            <w:tcW w:w="3008" w:type="dxa"/>
            <w:tcBorders>
              <w:bottom w:val="nil"/>
            </w:tcBorders>
          </w:tcPr>
          <w:p w14:paraId="2F5807E8"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explains art practice, using the creative process to investigate and solve problems and explains own application of technology</w:t>
            </w:r>
          </w:p>
        </w:tc>
        <w:tc>
          <w:tcPr>
            <w:tcW w:w="3008" w:type="dxa"/>
            <w:tcBorders>
              <w:bottom w:val="nil"/>
            </w:tcBorders>
            <w:shd w:val="clear" w:color="auto" w:fill="FFFFFF" w:themeFill="background1"/>
          </w:tcPr>
          <w:p w14:paraId="5F3428D2"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describes art practice, using the creative process to investigate and solve problems and describes own application of technology</w:t>
            </w:r>
          </w:p>
        </w:tc>
        <w:tc>
          <w:tcPr>
            <w:tcW w:w="3008" w:type="dxa"/>
            <w:tcBorders>
              <w:bottom w:val="nil"/>
            </w:tcBorders>
            <w:shd w:val="clear" w:color="auto" w:fill="FFFFFF" w:themeFill="background1"/>
          </w:tcPr>
          <w:p w14:paraId="6F0EDC73"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identifies features of art practice, using the creative process to solve problems with application of technology</w:t>
            </w:r>
          </w:p>
        </w:tc>
        <w:tc>
          <w:tcPr>
            <w:tcW w:w="3008" w:type="dxa"/>
            <w:tcBorders>
              <w:bottom w:val="nil"/>
            </w:tcBorders>
            <w:shd w:val="clear" w:color="auto" w:fill="FFFFFF" w:themeFill="background1"/>
          </w:tcPr>
          <w:p w14:paraId="282C11A7" w14:textId="4B9170E6" w:rsidR="00C20878" w:rsidRPr="00D165DD" w:rsidRDefault="00C20878" w:rsidP="0074337E">
            <w:pPr>
              <w:pStyle w:val="GradedescriptorsListBullets9ptFirstli"/>
              <w:tabs>
                <w:tab w:val="clear" w:pos="389"/>
                <w:tab w:val="left" w:pos="171"/>
              </w:tabs>
              <w:ind w:left="0" w:firstLine="0"/>
              <w:rPr>
                <w:sz w:val="20"/>
              </w:rPr>
            </w:pPr>
            <w:r w:rsidRPr="00D165DD">
              <w:rPr>
                <w:sz w:val="20"/>
              </w:rPr>
              <w:t>identifies features of art practice, with little or no connection to creative processes or use of technology</w:t>
            </w:r>
          </w:p>
        </w:tc>
      </w:tr>
      <w:tr w:rsidR="00C20878" w:rsidRPr="00D165DD" w14:paraId="360CBB0B" w14:textId="77777777" w:rsidTr="007F7EEC">
        <w:trPr>
          <w:cantSplit/>
          <w:trHeight w:val="511"/>
        </w:trPr>
        <w:tc>
          <w:tcPr>
            <w:tcW w:w="548" w:type="dxa"/>
            <w:vMerge/>
          </w:tcPr>
          <w:p w14:paraId="5754DC66" w14:textId="77777777" w:rsidR="00C20878" w:rsidRPr="00D165DD" w:rsidRDefault="00C20878" w:rsidP="0074337E">
            <w:pPr>
              <w:tabs>
                <w:tab w:val="left" w:pos="207"/>
              </w:tabs>
              <w:spacing w:before="0"/>
              <w:rPr>
                <w:rFonts w:cs="Calibri"/>
                <w:sz w:val="18"/>
                <w:szCs w:val="18"/>
              </w:rPr>
            </w:pPr>
          </w:p>
        </w:tc>
        <w:tc>
          <w:tcPr>
            <w:tcW w:w="3008" w:type="dxa"/>
            <w:tcBorders>
              <w:top w:val="nil"/>
              <w:bottom w:val="nil"/>
            </w:tcBorders>
          </w:tcPr>
          <w:p w14:paraId="6D9828F7"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creates imaginative and innovative art works with control and precision; analyses technical experimentation and reflects on strengths and opportunities</w:t>
            </w:r>
          </w:p>
        </w:tc>
        <w:tc>
          <w:tcPr>
            <w:tcW w:w="3008" w:type="dxa"/>
            <w:tcBorders>
              <w:top w:val="nil"/>
              <w:bottom w:val="nil"/>
            </w:tcBorders>
            <w:shd w:val="clear" w:color="auto" w:fill="FFFFFF" w:themeFill="background1"/>
          </w:tcPr>
          <w:p w14:paraId="01688BDD"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creates imaginative and innovative art works with control; explains technical experimentation and reflects on strengths and opportunities</w:t>
            </w:r>
          </w:p>
        </w:tc>
        <w:tc>
          <w:tcPr>
            <w:tcW w:w="3008" w:type="dxa"/>
            <w:tcBorders>
              <w:top w:val="nil"/>
              <w:bottom w:val="nil"/>
            </w:tcBorders>
            <w:shd w:val="clear" w:color="auto" w:fill="FFFFFF" w:themeFill="background1"/>
          </w:tcPr>
          <w:p w14:paraId="22CA41C7"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creates imaginative art works with control; describes familiar technical skills, and reflects on strengths and opportunities</w:t>
            </w:r>
          </w:p>
        </w:tc>
        <w:tc>
          <w:tcPr>
            <w:tcW w:w="3008" w:type="dxa"/>
            <w:tcBorders>
              <w:top w:val="nil"/>
              <w:bottom w:val="nil"/>
            </w:tcBorders>
            <w:shd w:val="clear" w:color="auto" w:fill="FFFFFF" w:themeFill="background1"/>
          </w:tcPr>
          <w:p w14:paraId="444A3461"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creates art works using familiar technical skills and reflects on strengths and opportunities</w:t>
            </w:r>
          </w:p>
        </w:tc>
        <w:tc>
          <w:tcPr>
            <w:tcW w:w="3008" w:type="dxa"/>
            <w:tcBorders>
              <w:top w:val="nil"/>
              <w:bottom w:val="nil"/>
            </w:tcBorders>
            <w:shd w:val="clear" w:color="auto" w:fill="FFFFFF" w:themeFill="background1"/>
          </w:tcPr>
          <w:p w14:paraId="6DC83E58"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creates art works using familiar technical skills with little or no reflection on strengths and opportunities</w:t>
            </w:r>
          </w:p>
        </w:tc>
      </w:tr>
      <w:tr w:rsidR="00C20878" w:rsidRPr="00D165DD" w14:paraId="6979EB38" w14:textId="77777777" w:rsidTr="007F7EEC">
        <w:trPr>
          <w:cantSplit/>
          <w:trHeight w:val="720"/>
        </w:trPr>
        <w:tc>
          <w:tcPr>
            <w:tcW w:w="548" w:type="dxa"/>
            <w:vMerge/>
          </w:tcPr>
          <w:p w14:paraId="21705F41" w14:textId="77777777" w:rsidR="00C20878" w:rsidRPr="00D165DD" w:rsidRDefault="00C20878" w:rsidP="0074337E">
            <w:pPr>
              <w:tabs>
                <w:tab w:val="left" w:pos="207"/>
              </w:tabs>
              <w:spacing w:before="0"/>
              <w:rPr>
                <w:rFonts w:cs="Calibri"/>
                <w:sz w:val="18"/>
                <w:szCs w:val="18"/>
              </w:rPr>
            </w:pPr>
          </w:p>
        </w:tc>
        <w:tc>
          <w:tcPr>
            <w:tcW w:w="3008" w:type="dxa"/>
            <w:tcBorders>
              <w:top w:val="nil"/>
              <w:bottom w:val="nil"/>
            </w:tcBorders>
          </w:tcPr>
          <w:p w14:paraId="6F02F450"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5F6387A3"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creatively presents own and/or group art practice; drawing on theories and using familiar and unfamiliar techniques to communicate meaning to targeted audiences</w:t>
            </w:r>
          </w:p>
        </w:tc>
        <w:tc>
          <w:tcPr>
            <w:tcW w:w="3008" w:type="dxa"/>
            <w:tcBorders>
              <w:top w:val="nil"/>
              <w:bottom w:val="nil"/>
            </w:tcBorders>
          </w:tcPr>
          <w:p w14:paraId="08576BAF"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creatively presents own and/or group art practice; drawing on theories and using familiar techniques to communicate meaning to targeted audiences</w:t>
            </w:r>
          </w:p>
        </w:tc>
        <w:tc>
          <w:tcPr>
            <w:tcW w:w="3008" w:type="dxa"/>
            <w:tcBorders>
              <w:top w:val="nil"/>
              <w:bottom w:val="nil"/>
            </w:tcBorders>
          </w:tcPr>
          <w:p w14:paraId="1CCAC888"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presents own and/or group art practice using familiar techniques to communicate meaning to target audiences</w:t>
            </w:r>
          </w:p>
        </w:tc>
        <w:tc>
          <w:tcPr>
            <w:tcW w:w="3008" w:type="dxa"/>
            <w:tcBorders>
              <w:top w:val="nil"/>
              <w:bottom w:val="nil"/>
            </w:tcBorders>
          </w:tcPr>
          <w:p w14:paraId="2A7BC679"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presents own and/or group art practice using familiar techniques to communicate messages with assistance</w:t>
            </w:r>
          </w:p>
        </w:tc>
      </w:tr>
      <w:tr w:rsidR="00C20878" w:rsidRPr="00D165DD" w14:paraId="444024AE" w14:textId="77777777" w:rsidTr="007F7EEC">
        <w:trPr>
          <w:cantSplit/>
          <w:trHeight w:val="403"/>
        </w:trPr>
        <w:tc>
          <w:tcPr>
            <w:tcW w:w="548" w:type="dxa"/>
            <w:vMerge/>
          </w:tcPr>
          <w:p w14:paraId="0541A654" w14:textId="77777777" w:rsidR="00C20878" w:rsidRPr="00D165DD" w:rsidRDefault="00C20878" w:rsidP="0074337E">
            <w:pPr>
              <w:tabs>
                <w:tab w:val="left" w:pos="207"/>
              </w:tabs>
              <w:spacing w:before="0"/>
              <w:rPr>
                <w:rFonts w:cs="Calibri"/>
                <w:sz w:val="18"/>
                <w:szCs w:val="18"/>
                <w:lang w:eastAsia="en-AU"/>
              </w:rPr>
            </w:pPr>
          </w:p>
        </w:tc>
        <w:tc>
          <w:tcPr>
            <w:tcW w:w="3008" w:type="dxa"/>
            <w:tcBorders>
              <w:top w:val="nil"/>
            </w:tcBorders>
          </w:tcPr>
          <w:p w14:paraId="429695F8"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reflects with insight on their own art practice, thinking processes; and analyses inter and intrapersonal skills and capacity to work both independently and collaboratively</w:t>
            </w:r>
          </w:p>
        </w:tc>
        <w:tc>
          <w:tcPr>
            <w:tcW w:w="3008" w:type="dxa"/>
            <w:tcBorders>
              <w:top w:val="nil"/>
            </w:tcBorders>
          </w:tcPr>
          <w:p w14:paraId="26042070"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reflects on their own art practice, thinking and that of others and explains inter and intrapersonal skills and capacity to work both independently and collaboratively</w:t>
            </w:r>
          </w:p>
        </w:tc>
        <w:tc>
          <w:tcPr>
            <w:tcW w:w="3008" w:type="dxa"/>
            <w:tcBorders>
              <w:top w:val="nil"/>
            </w:tcBorders>
            <w:shd w:val="clear" w:color="auto" w:fill="FFFFFF" w:themeFill="background1"/>
          </w:tcPr>
          <w:p w14:paraId="075D3E42"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reflects on their own art practice, thinking and that of others and describes inter and intrapersonal skills and capacity to work both independently and collaboratively</w:t>
            </w:r>
          </w:p>
        </w:tc>
        <w:tc>
          <w:tcPr>
            <w:tcW w:w="3008" w:type="dxa"/>
            <w:tcBorders>
              <w:top w:val="nil"/>
            </w:tcBorders>
            <w:shd w:val="clear" w:color="auto" w:fill="FFFFFF" w:themeFill="background1"/>
          </w:tcPr>
          <w:p w14:paraId="1F2A2E17"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reflects on their own art practice, thinking with some reference to inter and intrapersonal skills and capacity to work both independently and collaboratively</w:t>
            </w:r>
          </w:p>
        </w:tc>
        <w:tc>
          <w:tcPr>
            <w:tcW w:w="3008" w:type="dxa"/>
            <w:tcBorders>
              <w:top w:val="nil"/>
            </w:tcBorders>
            <w:shd w:val="clear" w:color="auto" w:fill="FFFFFF" w:themeFill="background1"/>
          </w:tcPr>
          <w:p w14:paraId="3036E01A" w14:textId="77777777" w:rsidR="00C20878" w:rsidRPr="00D165DD" w:rsidRDefault="00C20878" w:rsidP="0074337E">
            <w:pPr>
              <w:pStyle w:val="GradedescriptorsListBullets9ptFirstli"/>
              <w:tabs>
                <w:tab w:val="clear" w:pos="389"/>
                <w:tab w:val="left" w:pos="171"/>
              </w:tabs>
              <w:ind w:left="0" w:firstLine="0"/>
              <w:rPr>
                <w:sz w:val="20"/>
              </w:rPr>
            </w:pPr>
            <w:r w:rsidRPr="00D165DD">
              <w:rPr>
                <w:sz w:val="20"/>
              </w:rPr>
              <w:t>reflects on their own art practice, thinking with little or no reference to inter and intrapersonal skills and capacity to work both independently and collaboratively</w:t>
            </w:r>
          </w:p>
        </w:tc>
      </w:tr>
    </w:tbl>
    <w:p w14:paraId="6BCBFBE1" w14:textId="77777777" w:rsidR="00C20878" w:rsidRPr="00D165DD" w:rsidRDefault="00C20878" w:rsidP="00C20878"/>
    <w:p w14:paraId="0B8ACA52" w14:textId="77777777" w:rsidR="00C20878" w:rsidRPr="00D165DD" w:rsidRDefault="00C20878" w:rsidP="00C20878">
      <w:pPr>
        <w:sectPr w:rsidR="00C20878" w:rsidRPr="00D165DD" w:rsidSect="00F77A69">
          <w:pgSz w:w="16838" w:h="11906" w:orient="landscape"/>
          <w:pgMar w:top="709" w:right="678" w:bottom="993" w:left="709" w:header="280" w:footer="567" w:gutter="0"/>
          <w:cols w:space="708"/>
          <w:docGrid w:linePitch="360"/>
        </w:sectPr>
      </w:pPr>
    </w:p>
    <w:p w14:paraId="66806EB3" w14:textId="77777777" w:rsidR="00C20878" w:rsidRPr="00D165DD" w:rsidRDefault="00C20878" w:rsidP="006631FD">
      <w:pPr>
        <w:pStyle w:val="Tabletextbold"/>
      </w:pPr>
      <w:bookmarkStart w:id="76" w:name="_Hlk47009225"/>
      <w:r w:rsidRPr="00D165DD">
        <w:t>Achievement Standards for The Arts T Course – Year 11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3001"/>
        <w:gridCol w:w="3002"/>
        <w:gridCol w:w="3003"/>
        <w:gridCol w:w="3001"/>
        <w:gridCol w:w="3003"/>
      </w:tblGrid>
      <w:tr w:rsidR="007F7EEC" w:rsidRPr="00D165DD" w14:paraId="5712F08F" w14:textId="77777777" w:rsidTr="007F7EEC">
        <w:tc>
          <w:tcPr>
            <w:tcW w:w="499" w:type="dxa"/>
          </w:tcPr>
          <w:p w14:paraId="22D5474E" w14:textId="77777777" w:rsidR="007F7EEC" w:rsidRPr="00D165DD" w:rsidRDefault="007F7EEC" w:rsidP="003C6F31">
            <w:pPr>
              <w:spacing w:before="20" w:after="20"/>
              <w:ind w:left="417"/>
              <w:rPr>
                <w:rFonts w:cs="Calibri"/>
                <w:i/>
                <w:iCs/>
              </w:rPr>
            </w:pPr>
          </w:p>
        </w:tc>
        <w:tc>
          <w:tcPr>
            <w:tcW w:w="3017" w:type="dxa"/>
            <w:tcBorders>
              <w:bottom w:val="single" w:sz="4" w:space="0" w:color="auto"/>
            </w:tcBorders>
          </w:tcPr>
          <w:p w14:paraId="6B1D5193" w14:textId="77777777" w:rsidR="007F7EEC" w:rsidRPr="00D165DD" w:rsidRDefault="007F7EEC" w:rsidP="003C6F31">
            <w:pPr>
              <w:spacing w:before="0"/>
              <w:jc w:val="center"/>
              <w:rPr>
                <w:i/>
                <w:iCs/>
              </w:rPr>
            </w:pPr>
            <w:r w:rsidRPr="00D165DD">
              <w:rPr>
                <w:i/>
                <w:iCs/>
              </w:rPr>
              <w:t xml:space="preserve">A student who achieves an </w:t>
            </w:r>
            <w:r w:rsidRPr="00D165DD">
              <w:rPr>
                <w:b/>
                <w:bCs/>
                <w:i/>
                <w:iCs/>
              </w:rPr>
              <w:t>A</w:t>
            </w:r>
            <w:r w:rsidRPr="00D165DD">
              <w:rPr>
                <w:i/>
                <w:iCs/>
              </w:rPr>
              <w:t xml:space="preserve"> grade typically</w:t>
            </w:r>
          </w:p>
        </w:tc>
        <w:tc>
          <w:tcPr>
            <w:tcW w:w="3018" w:type="dxa"/>
            <w:tcBorders>
              <w:bottom w:val="single" w:sz="4" w:space="0" w:color="auto"/>
            </w:tcBorders>
          </w:tcPr>
          <w:p w14:paraId="5ECF773A" w14:textId="77777777" w:rsidR="007F7EEC" w:rsidRPr="00D165DD" w:rsidRDefault="007F7EEC" w:rsidP="003C6F31">
            <w:pPr>
              <w:spacing w:before="0"/>
              <w:jc w:val="center"/>
              <w:rPr>
                <w:i/>
                <w:iCs/>
              </w:rPr>
            </w:pPr>
            <w:r w:rsidRPr="00D165DD">
              <w:rPr>
                <w:i/>
                <w:iCs/>
              </w:rPr>
              <w:t xml:space="preserve">A student who achieves a </w:t>
            </w:r>
            <w:r w:rsidRPr="00D165DD">
              <w:rPr>
                <w:b/>
                <w:bCs/>
                <w:i/>
                <w:iCs/>
              </w:rPr>
              <w:t xml:space="preserve">B </w:t>
            </w:r>
            <w:r w:rsidRPr="00D165DD">
              <w:rPr>
                <w:i/>
                <w:iCs/>
              </w:rPr>
              <w:t>grade typically</w:t>
            </w:r>
          </w:p>
        </w:tc>
        <w:tc>
          <w:tcPr>
            <w:tcW w:w="3018" w:type="dxa"/>
            <w:tcBorders>
              <w:bottom w:val="single" w:sz="4" w:space="0" w:color="auto"/>
            </w:tcBorders>
          </w:tcPr>
          <w:p w14:paraId="581DCB9A" w14:textId="77777777" w:rsidR="007F7EEC" w:rsidRPr="00D165DD" w:rsidRDefault="007F7EEC" w:rsidP="003C6F31">
            <w:pPr>
              <w:spacing w:before="0"/>
              <w:jc w:val="center"/>
              <w:rPr>
                <w:i/>
                <w:iCs/>
              </w:rPr>
            </w:pPr>
            <w:r w:rsidRPr="00D165DD">
              <w:rPr>
                <w:i/>
                <w:iCs/>
              </w:rPr>
              <w:t xml:space="preserve">A student who achieves a </w:t>
            </w:r>
            <w:r w:rsidRPr="00D165DD">
              <w:rPr>
                <w:b/>
                <w:bCs/>
                <w:i/>
                <w:iCs/>
              </w:rPr>
              <w:t>C</w:t>
            </w:r>
            <w:r w:rsidRPr="00D165DD">
              <w:rPr>
                <w:i/>
                <w:iCs/>
              </w:rPr>
              <w:t xml:space="preserve"> grade typically</w:t>
            </w:r>
          </w:p>
        </w:tc>
        <w:tc>
          <w:tcPr>
            <w:tcW w:w="3018" w:type="dxa"/>
            <w:tcBorders>
              <w:bottom w:val="single" w:sz="4" w:space="0" w:color="auto"/>
            </w:tcBorders>
          </w:tcPr>
          <w:p w14:paraId="0A18C37E" w14:textId="77777777" w:rsidR="007F7EEC" w:rsidRPr="00D165DD" w:rsidRDefault="007F7EEC" w:rsidP="003C6F31">
            <w:pPr>
              <w:spacing w:before="0"/>
              <w:jc w:val="center"/>
              <w:rPr>
                <w:i/>
                <w:iCs/>
              </w:rPr>
            </w:pPr>
            <w:r w:rsidRPr="00D165DD">
              <w:rPr>
                <w:i/>
                <w:iCs/>
              </w:rPr>
              <w:t xml:space="preserve">A student who achieves a </w:t>
            </w:r>
            <w:r w:rsidRPr="00D165DD">
              <w:rPr>
                <w:b/>
                <w:bCs/>
                <w:i/>
                <w:iCs/>
              </w:rPr>
              <w:t xml:space="preserve">D </w:t>
            </w:r>
            <w:r w:rsidRPr="00D165DD">
              <w:rPr>
                <w:i/>
                <w:iCs/>
              </w:rPr>
              <w:t>grade typically</w:t>
            </w:r>
          </w:p>
        </w:tc>
        <w:tc>
          <w:tcPr>
            <w:tcW w:w="3018" w:type="dxa"/>
            <w:tcBorders>
              <w:bottom w:val="single" w:sz="4" w:space="0" w:color="auto"/>
            </w:tcBorders>
          </w:tcPr>
          <w:p w14:paraId="73106581" w14:textId="77777777" w:rsidR="007F7EEC" w:rsidRPr="00D165DD" w:rsidRDefault="007F7EEC" w:rsidP="003C6F31">
            <w:pPr>
              <w:spacing w:before="0"/>
              <w:jc w:val="center"/>
              <w:rPr>
                <w:i/>
                <w:iCs/>
              </w:rPr>
            </w:pPr>
            <w:r w:rsidRPr="00D165DD">
              <w:rPr>
                <w:i/>
                <w:iCs/>
              </w:rPr>
              <w:t xml:space="preserve">A student who achieves an </w:t>
            </w:r>
            <w:r w:rsidRPr="00D165DD">
              <w:rPr>
                <w:b/>
                <w:bCs/>
                <w:i/>
                <w:iCs/>
              </w:rPr>
              <w:t>E</w:t>
            </w:r>
            <w:r w:rsidRPr="00D165DD">
              <w:rPr>
                <w:i/>
                <w:iCs/>
              </w:rPr>
              <w:t xml:space="preserve"> grade typically</w:t>
            </w:r>
          </w:p>
        </w:tc>
      </w:tr>
      <w:tr w:rsidR="007F7EEC" w:rsidRPr="00D165DD" w14:paraId="69DEC8F6" w14:textId="77777777" w:rsidTr="007F7EEC">
        <w:trPr>
          <w:cantSplit/>
          <w:trHeight w:val="558"/>
        </w:trPr>
        <w:tc>
          <w:tcPr>
            <w:tcW w:w="499" w:type="dxa"/>
            <w:vMerge w:val="restart"/>
            <w:textDirection w:val="btLr"/>
          </w:tcPr>
          <w:p w14:paraId="0CA390F8" w14:textId="77777777" w:rsidR="007F7EEC" w:rsidRPr="00D165DD" w:rsidRDefault="007F7EEC" w:rsidP="006631FD">
            <w:pPr>
              <w:pStyle w:val="TableTextBoldcentred"/>
            </w:pPr>
            <w:r w:rsidRPr="00D165DD">
              <w:t>Responding</w:t>
            </w:r>
          </w:p>
        </w:tc>
        <w:tc>
          <w:tcPr>
            <w:tcW w:w="3017" w:type="dxa"/>
            <w:tcBorders>
              <w:bottom w:val="nil"/>
            </w:tcBorders>
          </w:tcPr>
          <w:p w14:paraId="79FD2699" w14:textId="1AF2004C" w:rsidR="007F7EEC" w:rsidRPr="00D165DD" w:rsidRDefault="007F7EEC" w:rsidP="003C6F31">
            <w:pPr>
              <w:pStyle w:val="GradedescriptorsListBullets9ptFirstli"/>
              <w:tabs>
                <w:tab w:val="clear" w:pos="389"/>
                <w:tab w:val="left" w:pos="171"/>
              </w:tabs>
              <w:ind w:left="0" w:firstLine="0"/>
              <w:rPr>
                <w:sz w:val="20"/>
              </w:rPr>
            </w:pPr>
            <w:r w:rsidRPr="00D165DD">
              <w:rPr>
                <w:sz w:val="20"/>
              </w:rPr>
              <w:t>critically analyses styles, forms, processes, practices</w:t>
            </w:r>
            <w:r w:rsidR="00F77A69" w:rsidRPr="00D165DD">
              <w:rPr>
                <w:sz w:val="20"/>
              </w:rPr>
              <w:t>,</w:t>
            </w:r>
            <w:r w:rsidRPr="00D165DD">
              <w:rPr>
                <w:sz w:val="20"/>
              </w:rPr>
              <w:t xml:space="preserve"> and theories to communicate meaning to an audience</w:t>
            </w:r>
          </w:p>
        </w:tc>
        <w:tc>
          <w:tcPr>
            <w:tcW w:w="3018" w:type="dxa"/>
            <w:tcBorders>
              <w:bottom w:val="nil"/>
            </w:tcBorders>
          </w:tcPr>
          <w:p w14:paraId="7FBEB7BC" w14:textId="51021C68" w:rsidR="007F7EEC" w:rsidRPr="00D165DD" w:rsidRDefault="007F7EEC" w:rsidP="003C6F31">
            <w:pPr>
              <w:pStyle w:val="GradedescriptorsListBullets9ptFirstli"/>
              <w:tabs>
                <w:tab w:val="clear" w:pos="389"/>
                <w:tab w:val="left" w:pos="171"/>
              </w:tabs>
              <w:ind w:left="0" w:firstLine="0"/>
              <w:rPr>
                <w:sz w:val="20"/>
              </w:rPr>
            </w:pPr>
            <w:r w:rsidRPr="00D165DD">
              <w:rPr>
                <w:sz w:val="20"/>
              </w:rPr>
              <w:t>analyses styles, forms, processes, practices</w:t>
            </w:r>
            <w:r w:rsidR="00F77A69" w:rsidRPr="00D165DD">
              <w:rPr>
                <w:sz w:val="20"/>
              </w:rPr>
              <w:t>,</w:t>
            </w:r>
            <w:r w:rsidRPr="00D165DD">
              <w:rPr>
                <w:sz w:val="20"/>
              </w:rPr>
              <w:t xml:space="preserve"> and theories to communicate meaning to an audience</w:t>
            </w:r>
          </w:p>
        </w:tc>
        <w:tc>
          <w:tcPr>
            <w:tcW w:w="3018" w:type="dxa"/>
            <w:tcBorders>
              <w:bottom w:val="nil"/>
            </w:tcBorders>
          </w:tcPr>
          <w:p w14:paraId="529BA6C0" w14:textId="59088F7B" w:rsidR="007F7EEC" w:rsidRPr="00D165DD" w:rsidRDefault="007F7EEC" w:rsidP="003C6F31">
            <w:pPr>
              <w:pStyle w:val="GradedescriptorsListBullets9ptFirstli"/>
              <w:tabs>
                <w:tab w:val="clear" w:pos="389"/>
                <w:tab w:val="left" w:pos="171"/>
              </w:tabs>
              <w:ind w:left="0" w:firstLine="0"/>
              <w:rPr>
                <w:sz w:val="20"/>
              </w:rPr>
            </w:pPr>
            <w:r w:rsidRPr="00D165DD">
              <w:rPr>
                <w:sz w:val="20"/>
              </w:rPr>
              <w:t>explains styles, forms, processes, practices</w:t>
            </w:r>
            <w:r w:rsidR="00F77A69" w:rsidRPr="00D165DD">
              <w:rPr>
                <w:sz w:val="20"/>
              </w:rPr>
              <w:t>,</w:t>
            </w:r>
            <w:r w:rsidRPr="00D165DD">
              <w:rPr>
                <w:sz w:val="20"/>
              </w:rPr>
              <w:t xml:space="preserve"> and theories to communicate meaning to an audience</w:t>
            </w:r>
          </w:p>
        </w:tc>
        <w:tc>
          <w:tcPr>
            <w:tcW w:w="3018" w:type="dxa"/>
            <w:tcBorders>
              <w:bottom w:val="nil"/>
            </w:tcBorders>
          </w:tcPr>
          <w:p w14:paraId="3858EC8A" w14:textId="40900ABB" w:rsidR="007F7EEC" w:rsidRPr="00D165DD" w:rsidRDefault="007F7EEC" w:rsidP="003C6F31">
            <w:pPr>
              <w:pStyle w:val="GradedescriptorsListBullets9ptFirstli"/>
              <w:tabs>
                <w:tab w:val="clear" w:pos="389"/>
                <w:tab w:val="left" w:pos="171"/>
              </w:tabs>
              <w:ind w:left="0" w:firstLine="0"/>
              <w:rPr>
                <w:sz w:val="20"/>
              </w:rPr>
            </w:pPr>
            <w:r w:rsidRPr="00D165DD">
              <w:rPr>
                <w:sz w:val="20"/>
              </w:rPr>
              <w:t>describes styles, forms, processes, practices</w:t>
            </w:r>
            <w:r w:rsidR="00F77A69" w:rsidRPr="00D165DD">
              <w:rPr>
                <w:sz w:val="20"/>
              </w:rPr>
              <w:t xml:space="preserve">, </w:t>
            </w:r>
            <w:r w:rsidRPr="00D165DD">
              <w:rPr>
                <w:sz w:val="20"/>
              </w:rPr>
              <w:t>and theories to communicate meaning to an audience</w:t>
            </w:r>
          </w:p>
        </w:tc>
        <w:tc>
          <w:tcPr>
            <w:tcW w:w="3018" w:type="dxa"/>
            <w:tcBorders>
              <w:bottom w:val="nil"/>
            </w:tcBorders>
          </w:tcPr>
          <w:p w14:paraId="46774D56" w14:textId="068D1D6E" w:rsidR="007F7EEC" w:rsidRPr="00D165DD" w:rsidRDefault="007F7EEC" w:rsidP="003C6F31">
            <w:pPr>
              <w:pStyle w:val="GradedescriptorsListBullets9ptFirstli"/>
              <w:tabs>
                <w:tab w:val="clear" w:pos="389"/>
                <w:tab w:val="left" w:pos="171"/>
              </w:tabs>
              <w:ind w:left="0" w:firstLine="0"/>
              <w:rPr>
                <w:sz w:val="20"/>
              </w:rPr>
            </w:pPr>
            <w:r w:rsidRPr="00D165DD">
              <w:rPr>
                <w:sz w:val="20"/>
              </w:rPr>
              <w:t>identifies styles, forms, processes and practices, theories</w:t>
            </w:r>
            <w:r w:rsidR="00F77A69" w:rsidRPr="00D165DD">
              <w:rPr>
                <w:sz w:val="20"/>
              </w:rPr>
              <w:t>,</w:t>
            </w:r>
            <w:r w:rsidRPr="00D165DD">
              <w:rPr>
                <w:sz w:val="20"/>
              </w:rPr>
              <w:t xml:space="preserve"> and techniques to communicate meaning to an audience</w:t>
            </w:r>
          </w:p>
        </w:tc>
      </w:tr>
      <w:tr w:rsidR="007F7EEC" w:rsidRPr="00D165DD" w14:paraId="0E59907F" w14:textId="77777777" w:rsidTr="007F7EEC">
        <w:trPr>
          <w:cantSplit/>
          <w:trHeight w:val="545"/>
        </w:trPr>
        <w:tc>
          <w:tcPr>
            <w:tcW w:w="499" w:type="dxa"/>
            <w:vMerge/>
          </w:tcPr>
          <w:p w14:paraId="22D074B6" w14:textId="77777777" w:rsidR="007F7EEC" w:rsidRPr="00D165DD" w:rsidRDefault="007F7EEC" w:rsidP="006631FD">
            <w:pPr>
              <w:pStyle w:val="TableTextBoldcentred"/>
            </w:pPr>
          </w:p>
        </w:tc>
        <w:tc>
          <w:tcPr>
            <w:tcW w:w="3017" w:type="dxa"/>
            <w:tcBorders>
              <w:top w:val="nil"/>
              <w:bottom w:val="nil"/>
            </w:tcBorders>
          </w:tcPr>
          <w:p w14:paraId="321A40CF"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evaluates the significance of art works in a diverse range of contexts</w:t>
            </w:r>
          </w:p>
        </w:tc>
        <w:tc>
          <w:tcPr>
            <w:tcW w:w="3018" w:type="dxa"/>
            <w:tcBorders>
              <w:top w:val="nil"/>
              <w:bottom w:val="nil"/>
            </w:tcBorders>
          </w:tcPr>
          <w:p w14:paraId="3435251C" w14:textId="70F8746F" w:rsidR="007F7EEC" w:rsidRPr="00D165DD" w:rsidRDefault="007F7EEC" w:rsidP="003C6F31">
            <w:pPr>
              <w:pStyle w:val="GradedescriptorsListBullets9ptFirstli"/>
              <w:tabs>
                <w:tab w:val="clear" w:pos="389"/>
                <w:tab w:val="left" w:pos="171"/>
              </w:tabs>
              <w:ind w:left="0" w:firstLine="0"/>
              <w:rPr>
                <w:sz w:val="20"/>
              </w:rPr>
            </w:pPr>
            <w:r w:rsidRPr="00D165DD">
              <w:rPr>
                <w:sz w:val="20"/>
              </w:rPr>
              <w:t>analyses the significance of art works in in a broad range of contexts</w:t>
            </w:r>
          </w:p>
        </w:tc>
        <w:tc>
          <w:tcPr>
            <w:tcW w:w="3018" w:type="dxa"/>
            <w:tcBorders>
              <w:top w:val="nil"/>
              <w:bottom w:val="nil"/>
            </w:tcBorders>
          </w:tcPr>
          <w:p w14:paraId="75DD69D4" w14:textId="0697B1A0" w:rsidR="007F7EEC" w:rsidRPr="00D165DD" w:rsidRDefault="007F7EEC" w:rsidP="003C6F31">
            <w:pPr>
              <w:pStyle w:val="GradedescriptorsListBullets9ptFirstli"/>
              <w:tabs>
                <w:tab w:val="clear" w:pos="389"/>
                <w:tab w:val="left" w:pos="171"/>
              </w:tabs>
              <w:ind w:left="0" w:firstLine="0"/>
              <w:rPr>
                <w:sz w:val="20"/>
              </w:rPr>
            </w:pPr>
            <w:r w:rsidRPr="00D165DD">
              <w:rPr>
                <w:sz w:val="20"/>
              </w:rPr>
              <w:t>explains the significance of art works in a range of contexts</w:t>
            </w:r>
          </w:p>
        </w:tc>
        <w:tc>
          <w:tcPr>
            <w:tcW w:w="3018" w:type="dxa"/>
            <w:tcBorders>
              <w:top w:val="nil"/>
              <w:bottom w:val="nil"/>
            </w:tcBorders>
          </w:tcPr>
          <w:p w14:paraId="4A31CEDE" w14:textId="0485FECD" w:rsidR="007F7EEC" w:rsidRPr="00D165DD" w:rsidRDefault="007F7EEC" w:rsidP="003C6F31">
            <w:pPr>
              <w:pStyle w:val="GradedescriptorsListBullets9ptFirstli"/>
              <w:tabs>
                <w:tab w:val="clear" w:pos="389"/>
                <w:tab w:val="left" w:pos="171"/>
              </w:tabs>
              <w:ind w:left="0" w:firstLine="0"/>
              <w:rPr>
                <w:sz w:val="20"/>
              </w:rPr>
            </w:pPr>
            <w:r w:rsidRPr="00D165DD">
              <w:rPr>
                <w:sz w:val="20"/>
              </w:rPr>
              <w:t>describes the significance of art works in context</w:t>
            </w:r>
          </w:p>
        </w:tc>
        <w:tc>
          <w:tcPr>
            <w:tcW w:w="3018" w:type="dxa"/>
            <w:tcBorders>
              <w:top w:val="nil"/>
              <w:bottom w:val="nil"/>
            </w:tcBorders>
          </w:tcPr>
          <w:p w14:paraId="73DA075E"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identifies the significance of art works in context</w:t>
            </w:r>
          </w:p>
        </w:tc>
      </w:tr>
      <w:tr w:rsidR="007F7EEC" w:rsidRPr="00D165DD" w14:paraId="47C4049A" w14:textId="77777777" w:rsidTr="007F7EEC">
        <w:trPr>
          <w:cantSplit/>
          <w:trHeight w:val="553"/>
        </w:trPr>
        <w:tc>
          <w:tcPr>
            <w:tcW w:w="499" w:type="dxa"/>
            <w:vMerge/>
          </w:tcPr>
          <w:p w14:paraId="1D09089E" w14:textId="77777777" w:rsidR="007F7EEC" w:rsidRPr="00D165DD" w:rsidRDefault="007F7EEC" w:rsidP="006631FD">
            <w:pPr>
              <w:pStyle w:val="TableTextBoldcentred"/>
            </w:pPr>
          </w:p>
        </w:tc>
        <w:tc>
          <w:tcPr>
            <w:tcW w:w="3017" w:type="dxa"/>
            <w:tcBorders>
              <w:top w:val="nil"/>
              <w:bottom w:val="nil"/>
            </w:tcBorders>
          </w:tcPr>
          <w:p w14:paraId="7E9C5CE0"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synthesises research on theories and ideas</w:t>
            </w:r>
          </w:p>
        </w:tc>
        <w:tc>
          <w:tcPr>
            <w:tcW w:w="3018" w:type="dxa"/>
            <w:tcBorders>
              <w:top w:val="nil"/>
              <w:bottom w:val="nil"/>
            </w:tcBorders>
          </w:tcPr>
          <w:p w14:paraId="4FA40884"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compares and analyses research on theories and ideas</w:t>
            </w:r>
          </w:p>
        </w:tc>
        <w:tc>
          <w:tcPr>
            <w:tcW w:w="3018" w:type="dxa"/>
            <w:tcBorders>
              <w:top w:val="nil"/>
              <w:bottom w:val="nil"/>
            </w:tcBorders>
          </w:tcPr>
          <w:p w14:paraId="62E795A1"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 xml:space="preserve">compares and explains research on theories and ideas </w:t>
            </w:r>
          </w:p>
        </w:tc>
        <w:tc>
          <w:tcPr>
            <w:tcW w:w="3018" w:type="dxa"/>
            <w:tcBorders>
              <w:top w:val="nil"/>
              <w:bottom w:val="nil"/>
            </w:tcBorders>
          </w:tcPr>
          <w:p w14:paraId="69642DFB"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describes research on theories and ideas</w:t>
            </w:r>
          </w:p>
        </w:tc>
        <w:tc>
          <w:tcPr>
            <w:tcW w:w="3018" w:type="dxa"/>
            <w:tcBorders>
              <w:top w:val="nil"/>
              <w:bottom w:val="nil"/>
            </w:tcBorders>
          </w:tcPr>
          <w:p w14:paraId="4344F6FC"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identifies research on theories and ideas</w:t>
            </w:r>
          </w:p>
        </w:tc>
      </w:tr>
      <w:tr w:rsidR="007F7EEC" w:rsidRPr="00D165DD" w14:paraId="549F6F11" w14:textId="77777777" w:rsidTr="007F7EEC">
        <w:trPr>
          <w:cantSplit/>
          <w:trHeight w:val="1211"/>
        </w:trPr>
        <w:tc>
          <w:tcPr>
            <w:tcW w:w="499" w:type="dxa"/>
            <w:vMerge/>
          </w:tcPr>
          <w:p w14:paraId="45F166BB" w14:textId="77777777" w:rsidR="007F7EEC" w:rsidRPr="00D165DD" w:rsidRDefault="007F7EEC" w:rsidP="006631FD">
            <w:pPr>
              <w:pStyle w:val="TableTextBoldcentred"/>
            </w:pPr>
          </w:p>
        </w:tc>
        <w:tc>
          <w:tcPr>
            <w:tcW w:w="3017" w:type="dxa"/>
            <w:tcBorders>
              <w:top w:val="nil"/>
              <w:bottom w:val="single" w:sz="4" w:space="0" w:color="auto"/>
            </w:tcBorders>
          </w:tcPr>
          <w:p w14:paraId="58FEE528" w14:textId="77777777" w:rsidR="007F7EEC" w:rsidRPr="00D165DD" w:rsidRDefault="007F7EEC" w:rsidP="003C6F31">
            <w:pPr>
              <w:pStyle w:val="GradedescriptorsListBullets9ptFirstli"/>
              <w:tabs>
                <w:tab w:val="clear" w:pos="389"/>
                <w:tab w:val="left" w:pos="171"/>
              </w:tabs>
              <w:ind w:left="0" w:firstLine="0"/>
              <w:rPr>
                <w:sz w:val="20"/>
              </w:rPr>
            </w:pPr>
            <w:hyperlink r:id="rId29" w:tooltip="Display the glossary entry for 'communicates'" w:history="1">
              <w:r w:rsidRPr="00D165DD">
                <w:rPr>
                  <w:sz w:val="20"/>
                </w:rPr>
                <w:t>communicates</w:t>
              </w:r>
            </w:hyperlink>
            <w:r w:rsidRPr="00D165DD">
              <w:rPr>
                <w:sz w:val="20"/>
              </w:rPr>
              <w:t xml:space="preserve"> </w:t>
            </w:r>
            <w:hyperlink r:id="rId30" w:tooltip="Display the glossary entry for 'complex'" w:history="1">
              <w:r w:rsidRPr="00D165DD">
                <w:rPr>
                  <w:sz w:val="20"/>
                </w:rPr>
                <w:t>complex</w:t>
              </w:r>
            </w:hyperlink>
            <w:r w:rsidRPr="00D165DD">
              <w:rPr>
                <w:sz w:val="20"/>
              </w:rPr>
              <w:t xml:space="preserve"> ideas with </w:t>
            </w:r>
            <w:hyperlink r:id="rId31" w:tooltip="Display the glossary entry for 'coherent'" w:history="1">
              <w:r w:rsidRPr="00D165DD">
                <w:rPr>
                  <w:sz w:val="20"/>
                </w:rPr>
                <w:t>coherent</w:t>
              </w:r>
            </w:hyperlink>
            <w:r w:rsidRPr="00D165DD">
              <w:rPr>
                <w:sz w:val="20"/>
              </w:rPr>
              <w:t xml:space="preserve"> and </w:t>
            </w:r>
            <w:hyperlink r:id="rId32" w:tooltip="Display the glossary entry for 'sustained'" w:history="1">
              <w:r w:rsidRPr="00D165DD">
                <w:rPr>
                  <w:sz w:val="20"/>
                </w:rPr>
                <w:t>sustained</w:t>
              </w:r>
            </w:hyperlink>
            <w:r w:rsidRPr="00D165DD">
              <w:rPr>
                <w:sz w:val="20"/>
              </w:rPr>
              <w:t xml:space="preserve"> arguments with analysis of evidence, using metalanguage and applying the principles of academic integrity</w:t>
            </w:r>
          </w:p>
        </w:tc>
        <w:tc>
          <w:tcPr>
            <w:tcW w:w="3018" w:type="dxa"/>
            <w:tcBorders>
              <w:top w:val="nil"/>
              <w:bottom w:val="single" w:sz="4" w:space="0" w:color="auto"/>
            </w:tcBorders>
          </w:tcPr>
          <w:p w14:paraId="45AA0579" w14:textId="77777777" w:rsidR="007F7EEC" w:rsidRPr="00D165DD" w:rsidRDefault="007F7EEC" w:rsidP="003C6F31">
            <w:pPr>
              <w:pStyle w:val="GradedescriptorsListBullets9ptFirstli"/>
              <w:tabs>
                <w:tab w:val="clear" w:pos="389"/>
                <w:tab w:val="left" w:pos="171"/>
              </w:tabs>
              <w:ind w:left="0" w:firstLine="0"/>
              <w:rPr>
                <w:sz w:val="20"/>
              </w:rPr>
            </w:pPr>
            <w:hyperlink r:id="rId33" w:tooltip="Display the glossary entry for 'communicates'" w:history="1">
              <w:r w:rsidRPr="00D165DD">
                <w:rPr>
                  <w:sz w:val="20"/>
                </w:rPr>
                <w:t>communicates</w:t>
              </w:r>
            </w:hyperlink>
            <w:r w:rsidRPr="00D165DD">
              <w:rPr>
                <w:sz w:val="20"/>
              </w:rPr>
              <w:t xml:space="preserve"> </w:t>
            </w:r>
            <w:hyperlink r:id="rId34" w:tooltip="Display the glossary entry for 'complex'" w:history="1">
              <w:r w:rsidRPr="00D165DD">
                <w:rPr>
                  <w:sz w:val="20"/>
                </w:rPr>
                <w:t>complex</w:t>
              </w:r>
            </w:hyperlink>
            <w:r w:rsidRPr="00D165DD">
              <w:rPr>
                <w:sz w:val="20"/>
              </w:rPr>
              <w:t xml:space="preserve"> ideas and </w:t>
            </w:r>
            <w:hyperlink r:id="rId35" w:tooltip="Display the glossary entry for 'coherent'" w:history="1">
              <w:r w:rsidRPr="00D165DD">
                <w:rPr>
                  <w:sz w:val="20"/>
                </w:rPr>
                <w:t>coherent</w:t>
              </w:r>
            </w:hyperlink>
            <w:r w:rsidRPr="00D165DD">
              <w:rPr>
                <w:sz w:val="20"/>
              </w:rPr>
              <w:t xml:space="preserve"> arguments using relevant evidence, metalanguage and applying the principles of academic integrity</w:t>
            </w:r>
          </w:p>
        </w:tc>
        <w:tc>
          <w:tcPr>
            <w:tcW w:w="3018" w:type="dxa"/>
            <w:tcBorders>
              <w:top w:val="nil"/>
              <w:bottom w:val="single" w:sz="4" w:space="0" w:color="auto"/>
            </w:tcBorders>
          </w:tcPr>
          <w:p w14:paraId="26A0D9E9" w14:textId="77777777" w:rsidR="007F7EEC" w:rsidRPr="00D165DD" w:rsidRDefault="007F7EEC" w:rsidP="003C6F31">
            <w:pPr>
              <w:pStyle w:val="GradedescriptorsListBullets9ptFirstli"/>
              <w:tabs>
                <w:tab w:val="clear" w:pos="389"/>
                <w:tab w:val="left" w:pos="171"/>
              </w:tabs>
              <w:ind w:left="0" w:firstLine="0"/>
              <w:rPr>
                <w:sz w:val="20"/>
              </w:rPr>
            </w:pPr>
            <w:hyperlink r:id="rId36" w:tooltip="Display the glossary entry for 'communicates'" w:history="1">
              <w:r w:rsidRPr="00D165DD">
                <w:rPr>
                  <w:sz w:val="20"/>
                </w:rPr>
                <w:t>communicates</w:t>
              </w:r>
            </w:hyperlink>
            <w:r w:rsidRPr="00D165DD">
              <w:rPr>
                <w:sz w:val="20"/>
              </w:rPr>
              <w:t xml:space="preserve"> ideas and arguments using relevant evidence, metalanguage and applying the principles of academic integrity</w:t>
            </w:r>
          </w:p>
        </w:tc>
        <w:tc>
          <w:tcPr>
            <w:tcW w:w="3018" w:type="dxa"/>
            <w:tcBorders>
              <w:top w:val="nil"/>
              <w:bottom w:val="single" w:sz="4" w:space="0" w:color="auto"/>
            </w:tcBorders>
          </w:tcPr>
          <w:p w14:paraId="03D48927"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applies the principles of academic integrity with some use of relevant evidence and metalanguage to communicate ideas</w:t>
            </w:r>
          </w:p>
        </w:tc>
        <w:tc>
          <w:tcPr>
            <w:tcW w:w="3018" w:type="dxa"/>
            <w:tcBorders>
              <w:top w:val="nil"/>
              <w:bottom w:val="single" w:sz="4" w:space="0" w:color="auto"/>
            </w:tcBorders>
          </w:tcPr>
          <w:p w14:paraId="0B9E57EA" w14:textId="77777777" w:rsidR="007F7EEC" w:rsidRPr="00D165DD" w:rsidRDefault="007F7EEC" w:rsidP="003C6F31">
            <w:pPr>
              <w:pStyle w:val="GradedescriptorsListBullets9ptFirstli"/>
              <w:tabs>
                <w:tab w:val="clear" w:pos="389"/>
                <w:tab w:val="left" w:pos="171"/>
              </w:tabs>
              <w:ind w:left="0" w:firstLine="0"/>
              <w:rPr>
                <w:sz w:val="20"/>
              </w:rPr>
            </w:pPr>
            <w:hyperlink r:id="rId37" w:tooltip="Display the glossary entry for 'communicates'" w:history="1">
              <w:r w:rsidRPr="00D165DD">
                <w:rPr>
                  <w:sz w:val="20"/>
                </w:rPr>
                <w:t>communicates</w:t>
              </w:r>
            </w:hyperlink>
            <w:r w:rsidRPr="00D165DD">
              <w:rPr>
                <w:sz w:val="20"/>
              </w:rPr>
              <w:t xml:space="preserve"> limited ideas and information with little or no application of academic integrity</w:t>
            </w:r>
          </w:p>
        </w:tc>
      </w:tr>
      <w:tr w:rsidR="007F7EEC" w:rsidRPr="00D165DD" w14:paraId="046E07F2" w14:textId="77777777" w:rsidTr="007F7EEC">
        <w:trPr>
          <w:cantSplit/>
          <w:trHeight w:val="629"/>
        </w:trPr>
        <w:tc>
          <w:tcPr>
            <w:tcW w:w="499" w:type="dxa"/>
            <w:vMerge w:val="restart"/>
            <w:tcBorders>
              <w:top w:val="single" w:sz="4" w:space="0" w:color="auto"/>
            </w:tcBorders>
            <w:textDirection w:val="btLr"/>
          </w:tcPr>
          <w:p w14:paraId="2070073B" w14:textId="6C65379F" w:rsidR="007F7EEC" w:rsidRPr="00D165DD" w:rsidRDefault="007F7EEC" w:rsidP="006631FD">
            <w:pPr>
              <w:pStyle w:val="TableTextBoldcentred"/>
            </w:pPr>
            <w:r w:rsidRPr="00D165DD">
              <w:t>Making</w:t>
            </w:r>
          </w:p>
        </w:tc>
        <w:tc>
          <w:tcPr>
            <w:tcW w:w="3017" w:type="dxa"/>
            <w:tcBorders>
              <w:top w:val="single" w:sz="4" w:space="0" w:color="auto"/>
              <w:bottom w:val="nil"/>
            </w:tcBorders>
          </w:tcPr>
          <w:p w14:paraId="04D22101" w14:textId="238CB061" w:rsidR="007F7EEC" w:rsidRPr="00D165DD" w:rsidRDefault="007F7EEC" w:rsidP="003C6F31">
            <w:pPr>
              <w:pStyle w:val="GradedescriptorsListBullets9ptFirstli"/>
              <w:tabs>
                <w:tab w:val="clear" w:pos="389"/>
                <w:tab w:val="left" w:pos="171"/>
              </w:tabs>
              <w:ind w:left="0" w:firstLine="0"/>
              <w:rPr>
                <w:sz w:val="20"/>
              </w:rPr>
            </w:pPr>
            <w:r w:rsidRPr="00D165DD">
              <w:rPr>
                <w:sz w:val="20"/>
              </w:rPr>
              <w:t>critically analyses art practice, using the creative process to investigate and solve complex problems</w:t>
            </w:r>
          </w:p>
        </w:tc>
        <w:tc>
          <w:tcPr>
            <w:tcW w:w="3018" w:type="dxa"/>
            <w:tcBorders>
              <w:top w:val="single" w:sz="4" w:space="0" w:color="auto"/>
              <w:bottom w:val="nil"/>
            </w:tcBorders>
          </w:tcPr>
          <w:p w14:paraId="0C48CA2E" w14:textId="67572BAA" w:rsidR="007F7EEC" w:rsidRPr="00D165DD" w:rsidRDefault="007F7EEC" w:rsidP="003C6F31">
            <w:pPr>
              <w:pStyle w:val="GradedescriptorsListBullets9ptFirstli"/>
              <w:tabs>
                <w:tab w:val="clear" w:pos="389"/>
                <w:tab w:val="left" w:pos="171"/>
              </w:tabs>
              <w:ind w:left="0" w:firstLine="0"/>
              <w:rPr>
                <w:sz w:val="20"/>
              </w:rPr>
            </w:pPr>
            <w:r w:rsidRPr="00D165DD">
              <w:rPr>
                <w:sz w:val="20"/>
              </w:rPr>
              <w:t>analyses art practice, using the creative process to investigate and solve problems</w:t>
            </w:r>
          </w:p>
        </w:tc>
        <w:tc>
          <w:tcPr>
            <w:tcW w:w="3018" w:type="dxa"/>
            <w:tcBorders>
              <w:top w:val="single" w:sz="4" w:space="0" w:color="auto"/>
              <w:bottom w:val="nil"/>
            </w:tcBorders>
          </w:tcPr>
          <w:p w14:paraId="5F80FDA2" w14:textId="1632FBF7" w:rsidR="007F7EEC" w:rsidRPr="00D165DD" w:rsidRDefault="007F7EEC" w:rsidP="003C6F31">
            <w:pPr>
              <w:pStyle w:val="GradedescriptorsListBullets9ptFirstli"/>
              <w:tabs>
                <w:tab w:val="clear" w:pos="389"/>
                <w:tab w:val="left" w:pos="171"/>
              </w:tabs>
              <w:ind w:left="0" w:firstLine="0"/>
              <w:rPr>
                <w:sz w:val="20"/>
              </w:rPr>
            </w:pPr>
            <w:r w:rsidRPr="00D165DD">
              <w:rPr>
                <w:sz w:val="20"/>
              </w:rPr>
              <w:t>explains art practice, using the creative process to investigate and solve familiar problems</w:t>
            </w:r>
          </w:p>
        </w:tc>
        <w:tc>
          <w:tcPr>
            <w:tcW w:w="3018" w:type="dxa"/>
            <w:tcBorders>
              <w:top w:val="single" w:sz="4" w:space="0" w:color="auto"/>
              <w:bottom w:val="nil"/>
            </w:tcBorders>
          </w:tcPr>
          <w:p w14:paraId="728F0F28" w14:textId="3CF8F917" w:rsidR="007F7EEC" w:rsidRPr="00D165DD" w:rsidRDefault="007F7EEC" w:rsidP="003C6F31">
            <w:pPr>
              <w:pStyle w:val="GradedescriptorsListBullets9ptFirstli"/>
              <w:tabs>
                <w:tab w:val="clear" w:pos="389"/>
                <w:tab w:val="left" w:pos="171"/>
              </w:tabs>
              <w:ind w:left="0" w:firstLine="0"/>
              <w:rPr>
                <w:sz w:val="20"/>
              </w:rPr>
            </w:pPr>
            <w:r w:rsidRPr="00D165DD">
              <w:rPr>
                <w:sz w:val="20"/>
              </w:rPr>
              <w:t>describes art practice, using the creative process to investigate problems</w:t>
            </w:r>
          </w:p>
        </w:tc>
        <w:tc>
          <w:tcPr>
            <w:tcW w:w="3018" w:type="dxa"/>
            <w:tcBorders>
              <w:top w:val="single" w:sz="4" w:space="0" w:color="auto"/>
              <w:bottom w:val="nil"/>
            </w:tcBorders>
          </w:tcPr>
          <w:p w14:paraId="75457387" w14:textId="3678B056" w:rsidR="007F7EEC" w:rsidRPr="00D165DD" w:rsidRDefault="007F7EEC" w:rsidP="003C6F31">
            <w:pPr>
              <w:pStyle w:val="GradedescriptorsListBullets9ptFirstli"/>
              <w:tabs>
                <w:tab w:val="clear" w:pos="389"/>
                <w:tab w:val="left" w:pos="171"/>
              </w:tabs>
              <w:ind w:left="0" w:firstLine="0"/>
              <w:rPr>
                <w:sz w:val="20"/>
              </w:rPr>
            </w:pPr>
            <w:r w:rsidRPr="00D165DD">
              <w:rPr>
                <w:sz w:val="20"/>
              </w:rPr>
              <w:t>identifies basic features of art practice, with little or no connection to creative processes</w:t>
            </w:r>
          </w:p>
        </w:tc>
      </w:tr>
      <w:tr w:rsidR="007F7EEC" w:rsidRPr="00D165DD" w14:paraId="23E3E3E3" w14:textId="77777777" w:rsidTr="007F7EEC">
        <w:trPr>
          <w:cantSplit/>
          <w:trHeight w:val="511"/>
        </w:trPr>
        <w:tc>
          <w:tcPr>
            <w:tcW w:w="499" w:type="dxa"/>
            <w:vMerge/>
          </w:tcPr>
          <w:p w14:paraId="0C3372CF" w14:textId="77777777" w:rsidR="007F7EEC" w:rsidRPr="00D165DD" w:rsidRDefault="007F7EEC" w:rsidP="003C6F31">
            <w:pPr>
              <w:tabs>
                <w:tab w:val="left" w:pos="207"/>
              </w:tabs>
              <w:spacing w:before="0"/>
              <w:rPr>
                <w:rFonts w:cs="Calibri"/>
                <w:sz w:val="18"/>
                <w:szCs w:val="18"/>
              </w:rPr>
            </w:pPr>
          </w:p>
        </w:tc>
        <w:tc>
          <w:tcPr>
            <w:tcW w:w="3017" w:type="dxa"/>
            <w:tcBorders>
              <w:top w:val="nil"/>
              <w:bottom w:val="nil"/>
            </w:tcBorders>
          </w:tcPr>
          <w:p w14:paraId="2CC822E7"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creates and refines imaginative and innovative art works with control and precision; synthesises technical experimentation and reflects on strengths and opportunities</w:t>
            </w:r>
          </w:p>
        </w:tc>
        <w:tc>
          <w:tcPr>
            <w:tcW w:w="3018" w:type="dxa"/>
            <w:tcBorders>
              <w:top w:val="nil"/>
              <w:bottom w:val="nil"/>
            </w:tcBorders>
          </w:tcPr>
          <w:p w14:paraId="14EFB822"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creates imaginative and innovative art works with control; analyses technical experimentation and reflects on strengths and opportunities</w:t>
            </w:r>
          </w:p>
        </w:tc>
        <w:tc>
          <w:tcPr>
            <w:tcW w:w="3018" w:type="dxa"/>
            <w:tcBorders>
              <w:top w:val="nil"/>
              <w:bottom w:val="nil"/>
            </w:tcBorders>
            <w:shd w:val="clear" w:color="auto" w:fill="FFFFFF" w:themeFill="background1"/>
          </w:tcPr>
          <w:p w14:paraId="4B77BD61"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creates imaginative art works with control using familiar technical skills, and reflects on strengths and opportunities</w:t>
            </w:r>
          </w:p>
        </w:tc>
        <w:tc>
          <w:tcPr>
            <w:tcW w:w="3018" w:type="dxa"/>
            <w:tcBorders>
              <w:top w:val="nil"/>
              <w:bottom w:val="nil"/>
            </w:tcBorders>
            <w:shd w:val="clear" w:color="auto" w:fill="FFFFFF" w:themeFill="background1"/>
          </w:tcPr>
          <w:p w14:paraId="4BA90196"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creates art works using familiar technical skills and reflects on strengths and opportunities</w:t>
            </w:r>
          </w:p>
        </w:tc>
        <w:tc>
          <w:tcPr>
            <w:tcW w:w="3018" w:type="dxa"/>
            <w:tcBorders>
              <w:top w:val="nil"/>
              <w:bottom w:val="nil"/>
            </w:tcBorders>
            <w:shd w:val="clear" w:color="auto" w:fill="FFFFFF" w:themeFill="background1"/>
          </w:tcPr>
          <w:p w14:paraId="2DAEBF0B"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creates art works using familiar technical skills with little or no reflection on strengths and weaknesses</w:t>
            </w:r>
          </w:p>
        </w:tc>
      </w:tr>
      <w:tr w:rsidR="007F7EEC" w:rsidRPr="00D165DD" w14:paraId="711E1F40" w14:textId="77777777" w:rsidTr="007F7EEC">
        <w:trPr>
          <w:cantSplit/>
          <w:trHeight w:val="720"/>
        </w:trPr>
        <w:tc>
          <w:tcPr>
            <w:tcW w:w="499" w:type="dxa"/>
            <w:vMerge/>
          </w:tcPr>
          <w:p w14:paraId="78AA3B9A" w14:textId="77777777" w:rsidR="007F7EEC" w:rsidRPr="00D165DD" w:rsidRDefault="007F7EEC" w:rsidP="003C6F31">
            <w:pPr>
              <w:tabs>
                <w:tab w:val="left" w:pos="207"/>
              </w:tabs>
              <w:spacing w:before="0"/>
              <w:rPr>
                <w:rFonts w:cs="Calibri"/>
                <w:sz w:val="18"/>
                <w:szCs w:val="18"/>
              </w:rPr>
            </w:pPr>
          </w:p>
        </w:tc>
        <w:tc>
          <w:tcPr>
            <w:tcW w:w="3017" w:type="dxa"/>
            <w:tcBorders>
              <w:top w:val="nil"/>
              <w:bottom w:val="nil"/>
            </w:tcBorders>
          </w:tcPr>
          <w:p w14:paraId="35BD6F5E"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creatively and insightfully presents own and/or group art practice; drawing on theories and using familiar and unfamiliar techniques to communicate intended meaning to targeted audiences</w:t>
            </w:r>
          </w:p>
        </w:tc>
        <w:tc>
          <w:tcPr>
            <w:tcW w:w="3018" w:type="dxa"/>
            <w:tcBorders>
              <w:top w:val="nil"/>
              <w:bottom w:val="nil"/>
            </w:tcBorders>
          </w:tcPr>
          <w:p w14:paraId="3F663CB2"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creatively presents own and/or group art practice; drawing on theories and using familiar and unfamiliar techniques to communicate intended meaning to targeted audiences</w:t>
            </w:r>
          </w:p>
        </w:tc>
        <w:tc>
          <w:tcPr>
            <w:tcW w:w="3018" w:type="dxa"/>
            <w:tcBorders>
              <w:top w:val="nil"/>
              <w:bottom w:val="nil"/>
            </w:tcBorders>
          </w:tcPr>
          <w:p w14:paraId="50334072"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creatively presents own and/or group art practice; drawing on theories and using familiar techniques to communicate intended meaning to targeted audiences</w:t>
            </w:r>
          </w:p>
        </w:tc>
        <w:tc>
          <w:tcPr>
            <w:tcW w:w="3018" w:type="dxa"/>
            <w:tcBorders>
              <w:top w:val="nil"/>
              <w:bottom w:val="nil"/>
            </w:tcBorders>
          </w:tcPr>
          <w:p w14:paraId="593C2FB4"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presents own and/or group art practice using familiar techniques to communicate intended meaning to target audiences</w:t>
            </w:r>
          </w:p>
        </w:tc>
        <w:tc>
          <w:tcPr>
            <w:tcW w:w="3018" w:type="dxa"/>
            <w:tcBorders>
              <w:top w:val="nil"/>
              <w:bottom w:val="nil"/>
            </w:tcBorders>
          </w:tcPr>
          <w:p w14:paraId="74FEE182" w14:textId="4F11A9EF" w:rsidR="007F7EEC" w:rsidRPr="00D165DD" w:rsidRDefault="007F7EEC" w:rsidP="003C6F31">
            <w:pPr>
              <w:pStyle w:val="GradedescriptorsListBullets9ptFirstli"/>
              <w:tabs>
                <w:tab w:val="clear" w:pos="389"/>
                <w:tab w:val="left" w:pos="171"/>
              </w:tabs>
              <w:ind w:left="0" w:firstLine="0"/>
              <w:rPr>
                <w:sz w:val="20"/>
              </w:rPr>
            </w:pPr>
            <w:r w:rsidRPr="00D165DD">
              <w:rPr>
                <w:sz w:val="20"/>
              </w:rPr>
              <w:t>presents own and/or group art practice using familiar techniques to communicate messages</w:t>
            </w:r>
          </w:p>
        </w:tc>
      </w:tr>
      <w:tr w:rsidR="007F7EEC" w:rsidRPr="00D165DD" w14:paraId="7D9EB77E" w14:textId="77777777" w:rsidTr="007F7EEC">
        <w:trPr>
          <w:cantSplit/>
          <w:trHeight w:val="403"/>
        </w:trPr>
        <w:tc>
          <w:tcPr>
            <w:tcW w:w="499" w:type="dxa"/>
            <w:vMerge/>
          </w:tcPr>
          <w:p w14:paraId="2BA1D12A" w14:textId="77777777" w:rsidR="007F7EEC" w:rsidRPr="00D165DD" w:rsidRDefault="007F7EEC" w:rsidP="003C6F31">
            <w:pPr>
              <w:tabs>
                <w:tab w:val="left" w:pos="207"/>
              </w:tabs>
              <w:spacing w:before="0"/>
              <w:rPr>
                <w:rFonts w:cs="Calibri"/>
                <w:sz w:val="18"/>
                <w:szCs w:val="18"/>
                <w:lang w:eastAsia="en-AU"/>
              </w:rPr>
            </w:pPr>
          </w:p>
        </w:tc>
        <w:tc>
          <w:tcPr>
            <w:tcW w:w="3017" w:type="dxa"/>
            <w:tcBorders>
              <w:top w:val="nil"/>
            </w:tcBorders>
          </w:tcPr>
          <w:p w14:paraId="79E1F5EC"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reflects with insight on their own art practice, thinking processes; and evaluates inter and intrapersonal skills and capacity to work both independently and collaboratively</w:t>
            </w:r>
          </w:p>
        </w:tc>
        <w:tc>
          <w:tcPr>
            <w:tcW w:w="3018" w:type="dxa"/>
            <w:tcBorders>
              <w:top w:val="nil"/>
            </w:tcBorders>
          </w:tcPr>
          <w:p w14:paraId="6CA44B61"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reflects on their own art practice, thinking and that of others and analyses inter and intrapersonal skills and capacity to work both independently and collaboratively</w:t>
            </w:r>
          </w:p>
        </w:tc>
        <w:tc>
          <w:tcPr>
            <w:tcW w:w="3018" w:type="dxa"/>
            <w:tcBorders>
              <w:top w:val="nil"/>
            </w:tcBorders>
          </w:tcPr>
          <w:p w14:paraId="75ECB0C3"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reflects on their own art practice, thinking and that of others and explains inter and intrapersonal skills and capacity to work both independently and collaboratively</w:t>
            </w:r>
          </w:p>
        </w:tc>
        <w:tc>
          <w:tcPr>
            <w:tcW w:w="3018" w:type="dxa"/>
            <w:tcBorders>
              <w:top w:val="nil"/>
            </w:tcBorders>
          </w:tcPr>
          <w:p w14:paraId="144611AB"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reflects on their own art practice, thinking with some reference to inter and intrapersonal skills and capacity to work both independently and collaboratively</w:t>
            </w:r>
          </w:p>
        </w:tc>
        <w:tc>
          <w:tcPr>
            <w:tcW w:w="3018" w:type="dxa"/>
            <w:tcBorders>
              <w:top w:val="nil"/>
            </w:tcBorders>
          </w:tcPr>
          <w:p w14:paraId="5F208517" w14:textId="77777777" w:rsidR="007F7EEC" w:rsidRPr="00D165DD" w:rsidRDefault="007F7EEC" w:rsidP="003C6F31">
            <w:pPr>
              <w:pStyle w:val="GradedescriptorsListBullets9ptFirstli"/>
              <w:tabs>
                <w:tab w:val="clear" w:pos="389"/>
                <w:tab w:val="left" w:pos="171"/>
              </w:tabs>
              <w:ind w:left="0" w:firstLine="0"/>
              <w:rPr>
                <w:sz w:val="20"/>
              </w:rPr>
            </w:pPr>
            <w:r w:rsidRPr="00D165DD">
              <w:rPr>
                <w:sz w:val="20"/>
              </w:rPr>
              <w:t>reflects on their own art practice, thinking with little or no reference to inter and intrapersonal skills and capacity to work both independently and collaboratively</w:t>
            </w:r>
          </w:p>
        </w:tc>
      </w:tr>
    </w:tbl>
    <w:p w14:paraId="617B2EF1" w14:textId="77777777" w:rsidR="007F7EEC" w:rsidRPr="00D165DD" w:rsidRDefault="007F7EEC" w:rsidP="0074337E">
      <w:pPr>
        <w:spacing w:before="20" w:after="20"/>
        <w:ind w:left="417"/>
        <w:rPr>
          <w:rFonts w:cs="Calibri"/>
          <w:i/>
          <w:iCs/>
        </w:rPr>
        <w:sectPr w:rsidR="007F7EEC" w:rsidRPr="00D165DD" w:rsidSect="006325C7">
          <w:headerReference w:type="even" r:id="rId38"/>
          <w:headerReference w:type="default" r:id="rId39"/>
          <w:headerReference w:type="first" r:id="rId40"/>
          <w:pgSz w:w="16838" w:h="11906" w:orient="landscape"/>
          <w:pgMar w:top="-709" w:right="851" w:bottom="284" w:left="851" w:header="284" w:footer="206" w:gutter="0"/>
          <w:cols w:space="708"/>
          <w:docGrid w:linePitch="360"/>
        </w:sectPr>
      </w:pPr>
    </w:p>
    <w:p w14:paraId="75BCEB95" w14:textId="77777777" w:rsidR="00C20878" w:rsidRPr="00D165DD" w:rsidRDefault="00C20878" w:rsidP="006631FD">
      <w:pPr>
        <w:pStyle w:val="Tabletextbold"/>
      </w:pPr>
      <w:r w:rsidRPr="00D165DD">
        <w:t>Achievement Standards for The Arts A 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C20878" w:rsidRPr="00D165DD" w14:paraId="6398F1A2" w14:textId="77777777" w:rsidTr="0074337E">
        <w:tc>
          <w:tcPr>
            <w:tcW w:w="548" w:type="dxa"/>
          </w:tcPr>
          <w:p w14:paraId="6BA6A970" w14:textId="77777777" w:rsidR="00C20878" w:rsidRPr="00D165DD" w:rsidRDefault="00C20878" w:rsidP="0074337E">
            <w:pPr>
              <w:spacing w:before="0"/>
              <w:jc w:val="center"/>
              <w:rPr>
                <w:i/>
                <w:iCs/>
                <w:sz w:val="20"/>
                <w:szCs w:val="20"/>
              </w:rPr>
            </w:pPr>
          </w:p>
        </w:tc>
        <w:tc>
          <w:tcPr>
            <w:tcW w:w="3008" w:type="dxa"/>
            <w:tcBorders>
              <w:bottom w:val="single" w:sz="4" w:space="0" w:color="auto"/>
            </w:tcBorders>
          </w:tcPr>
          <w:p w14:paraId="73BF26B2" w14:textId="77777777" w:rsidR="00C20878" w:rsidRPr="00D165DD" w:rsidRDefault="00C20878" w:rsidP="0074337E">
            <w:pPr>
              <w:spacing w:before="0"/>
              <w:jc w:val="center"/>
              <w:rPr>
                <w:i/>
                <w:iCs/>
                <w:sz w:val="20"/>
                <w:szCs w:val="20"/>
              </w:rPr>
            </w:pPr>
            <w:r w:rsidRPr="00D165DD">
              <w:rPr>
                <w:i/>
                <w:iCs/>
                <w:sz w:val="20"/>
                <w:szCs w:val="20"/>
              </w:rPr>
              <w:t xml:space="preserve">A student who achieves an </w:t>
            </w:r>
            <w:r w:rsidRPr="00D165DD">
              <w:rPr>
                <w:b/>
                <w:bCs/>
                <w:i/>
                <w:iCs/>
                <w:sz w:val="20"/>
                <w:szCs w:val="20"/>
              </w:rPr>
              <w:t xml:space="preserve">A </w:t>
            </w:r>
            <w:r w:rsidRPr="00D165DD">
              <w:rPr>
                <w:i/>
                <w:iCs/>
                <w:sz w:val="20"/>
                <w:szCs w:val="20"/>
              </w:rPr>
              <w:t>grade typically</w:t>
            </w:r>
          </w:p>
        </w:tc>
        <w:tc>
          <w:tcPr>
            <w:tcW w:w="3008" w:type="dxa"/>
            <w:tcBorders>
              <w:bottom w:val="single" w:sz="4" w:space="0" w:color="auto"/>
            </w:tcBorders>
          </w:tcPr>
          <w:p w14:paraId="073C61FE" w14:textId="77777777" w:rsidR="00C20878" w:rsidRPr="00D165DD" w:rsidRDefault="00C20878" w:rsidP="0074337E">
            <w:pPr>
              <w:spacing w:before="0"/>
              <w:jc w:val="center"/>
              <w:rPr>
                <w:i/>
                <w:iCs/>
                <w:sz w:val="20"/>
                <w:szCs w:val="20"/>
              </w:rPr>
            </w:pPr>
            <w:r w:rsidRPr="00D165DD">
              <w:rPr>
                <w:i/>
                <w:iCs/>
                <w:sz w:val="20"/>
                <w:szCs w:val="20"/>
              </w:rPr>
              <w:t xml:space="preserve">A student who achieves a </w:t>
            </w:r>
            <w:r w:rsidRPr="00D165DD">
              <w:rPr>
                <w:b/>
                <w:bCs/>
                <w:i/>
                <w:iCs/>
                <w:sz w:val="20"/>
                <w:szCs w:val="20"/>
              </w:rPr>
              <w:t>B</w:t>
            </w:r>
            <w:r w:rsidRPr="00D165DD">
              <w:rPr>
                <w:i/>
                <w:iCs/>
                <w:sz w:val="20"/>
                <w:szCs w:val="20"/>
              </w:rPr>
              <w:t xml:space="preserve"> grade typically</w:t>
            </w:r>
          </w:p>
        </w:tc>
        <w:tc>
          <w:tcPr>
            <w:tcW w:w="3008" w:type="dxa"/>
            <w:tcBorders>
              <w:bottom w:val="single" w:sz="4" w:space="0" w:color="auto"/>
            </w:tcBorders>
          </w:tcPr>
          <w:p w14:paraId="32881355" w14:textId="77777777" w:rsidR="00C20878" w:rsidRPr="00D165DD" w:rsidRDefault="00C20878" w:rsidP="0074337E">
            <w:pPr>
              <w:spacing w:before="0"/>
              <w:jc w:val="center"/>
              <w:rPr>
                <w:i/>
                <w:iCs/>
                <w:sz w:val="20"/>
                <w:szCs w:val="20"/>
              </w:rPr>
            </w:pPr>
            <w:r w:rsidRPr="00D165DD">
              <w:rPr>
                <w:i/>
                <w:iCs/>
                <w:sz w:val="20"/>
                <w:szCs w:val="20"/>
              </w:rPr>
              <w:t xml:space="preserve">A student who achieves a </w:t>
            </w:r>
            <w:r w:rsidRPr="00D165DD">
              <w:rPr>
                <w:b/>
                <w:bCs/>
                <w:i/>
                <w:iCs/>
                <w:sz w:val="20"/>
                <w:szCs w:val="20"/>
              </w:rPr>
              <w:t>C</w:t>
            </w:r>
            <w:r w:rsidRPr="00D165DD">
              <w:rPr>
                <w:i/>
                <w:iCs/>
                <w:sz w:val="20"/>
                <w:szCs w:val="20"/>
              </w:rPr>
              <w:t xml:space="preserve"> grade typically</w:t>
            </w:r>
          </w:p>
        </w:tc>
        <w:tc>
          <w:tcPr>
            <w:tcW w:w="3008" w:type="dxa"/>
            <w:tcBorders>
              <w:bottom w:val="single" w:sz="4" w:space="0" w:color="auto"/>
            </w:tcBorders>
          </w:tcPr>
          <w:p w14:paraId="295A775A" w14:textId="77777777" w:rsidR="00C20878" w:rsidRPr="00D165DD" w:rsidRDefault="00C20878" w:rsidP="0074337E">
            <w:pPr>
              <w:spacing w:before="0"/>
              <w:jc w:val="center"/>
              <w:rPr>
                <w:i/>
                <w:iCs/>
                <w:sz w:val="20"/>
                <w:szCs w:val="20"/>
              </w:rPr>
            </w:pPr>
            <w:r w:rsidRPr="00D165DD">
              <w:rPr>
                <w:i/>
                <w:iCs/>
                <w:sz w:val="20"/>
                <w:szCs w:val="20"/>
              </w:rPr>
              <w:t xml:space="preserve">A student who achieves a </w:t>
            </w:r>
            <w:r w:rsidRPr="00D165DD">
              <w:rPr>
                <w:b/>
                <w:bCs/>
                <w:i/>
                <w:iCs/>
                <w:sz w:val="20"/>
                <w:szCs w:val="20"/>
              </w:rPr>
              <w:t>D</w:t>
            </w:r>
            <w:r w:rsidRPr="00D165DD">
              <w:rPr>
                <w:i/>
                <w:iCs/>
                <w:sz w:val="20"/>
                <w:szCs w:val="20"/>
              </w:rPr>
              <w:t xml:space="preserve"> grade typically</w:t>
            </w:r>
          </w:p>
        </w:tc>
        <w:tc>
          <w:tcPr>
            <w:tcW w:w="3008" w:type="dxa"/>
            <w:tcBorders>
              <w:bottom w:val="single" w:sz="4" w:space="0" w:color="auto"/>
            </w:tcBorders>
          </w:tcPr>
          <w:p w14:paraId="0EA17883" w14:textId="77777777" w:rsidR="00C20878" w:rsidRPr="00D165DD" w:rsidRDefault="00C20878" w:rsidP="0074337E">
            <w:pPr>
              <w:spacing w:before="0"/>
              <w:jc w:val="center"/>
              <w:rPr>
                <w:i/>
                <w:iCs/>
                <w:sz w:val="20"/>
                <w:szCs w:val="20"/>
              </w:rPr>
            </w:pPr>
            <w:r w:rsidRPr="00D165DD">
              <w:rPr>
                <w:i/>
                <w:iCs/>
                <w:sz w:val="20"/>
                <w:szCs w:val="20"/>
              </w:rPr>
              <w:t xml:space="preserve">A student who achieves an </w:t>
            </w:r>
            <w:r w:rsidRPr="00D165DD">
              <w:rPr>
                <w:b/>
                <w:bCs/>
                <w:i/>
                <w:iCs/>
                <w:sz w:val="20"/>
                <w:szCs w:val="20"/>
              </w:rPr>
              <w:t xml:space="preserve">E </w:t>
            </w:r>
            <w:r w:rsidRPr="00D165DD">
              <w:rPr>
                <w:i/>
                <w:iCs/>
                <w:sz w:val="20"/>
                <w:szCs w:val="20"/>
              </w:rPr>
              <w:t>grade typically</w:t>
            </w:r>
          </w:p>
        </w:tc>
      </w:tr>
      <w:tr w:rsidR="00C20878" w:rsidRPr="00D165DD" w14:paraId="6B6E121F" w14:textId="77777777" w:rsidTr="0074337E">
        <w:trPr>
          <w:cantSplit/>
          <w:trHeight w:val="558"/>
        </w:trPr>
        <w:tc>
          <w:tcPr>
            <w:tcW w:w="548" w:type="dxa"/>
            <w:vMerge w:val="restart"/>
            <w:textDirection w:val="btLr"/>
          </w:tcPr>
          <w:p w14:paraId="7D7ACEF5" w14:textId="77777777" w:rsidR="00C20878" w:rsidRPr="00D165DD" w:rsidRDefault="00C20878" w:rsidP="006631FD">
            <w:pPr>
              <w:pStyle w:val="TableTextBoldcentred"/>
            </w:pPr>
            <w:r w:rsidRPr="00D165DD">
              <w:t>Responding</w:t>
            </w:r>
          </w:p>
        </w:tc>
        <w:tc>
          <w:tcPr>
            <w:tcW w:w="3008" w:type="dxa"/>
            <w:tcBorders>
              <w:bottom w:val="nil"/>
            </w:tcBorders>
          </w:tcPr>
          <w:p w14:paraId="6B62778D" w14:textId="6B9B93F4" w:rsidR="00C20878" w:rsidRPr="00D165DD" w:rsidRDefault="00C20878" w:rsidP="0074337E">
            <w:pPr>
              <w:pStyle w:val="GradedescriptorsListBullets9ptFirstli"/>
              <w:tabs>
                <w:tab w:val="clear" w:pos="389"/>
                <w:tab w:val="left" w:pos="171"/>
              </w:tabs>
              <w:ind w:left="0" w:firstLine="0"/>
            </w:pPr>
            <w:r w:rsidRPr="00D165DD">
              <w:t>analyses styles, forms, processes, practices</w:t>
            </w:r>
            <w:r w:rsidR="00F77A69" w:rsidRPr="00D165DD">
              <w:t>,</w:t>
            </w:r>
            <w:r w:rsidRPr="00D165DD">
              <w:t xml:space="preserve"> and theories to communicate meaning to an audience</w:t>
            </w:r>
          </w:p>
        </w:tc>
        <w:tc>
          <w:tcPr>
            <w:tcW w:w="3008" w:type="dxa"/>
            <w:tcBorders>
              <w:bottom w:val="nil"/>
            </w:tcBorders>
            <w:shd w:val="clear" w:color="auto" w:fill="FFFFFF" w:themeFill="background1"/>
          </w:tcPr>
          <w:p w14:paraId="3B914174" w14:textId="73B115BB" w:rsidR="00C20878" w:rsidRPr="00D165DD" w:rsidRDefault="00C20878" w:rsidP="0074337E">
            <w:pPr>
              <w:pStyle w:val="GradedescriptorsListBullets9ptFirstli"/>
              <w:tabs>
                <w:tab w:val="clear" w:pos="389"/>
                <w:tab w:val="left" w:pos="171"/>
              </w:tabs>
              <w:ind w:left="0" w:firstLine="0"/>
            </w:pPr>
            <w:r w:rsidRPr="00D165DD">
              <w:t>explains styles, forms, processes, practices</w:t>
            </w:r>
            <w:r w:rsidR="00F77A69" w:rsidRPr="00D165DD">
              <w:t>,</w:t>
            </w:r>
            <w:r w:rsidRPr="00D165DD">
              <w:t xml:space="preserve"> and theories to communicate meaning to an audience</w:t>
            </w:r>
          </w:p>
        </w:tc>
        <w:tc>
          <w:tcPr>
            <w:tcW w:w="3008" w:type="dxa"/>
            <w:tcBorders>
              <w:bottom w:val="nil"/>
            </w:tcBorders>
            <w:shd w:val="clear" w:color="auto" w:fill="FFFFFF" w:themeFill="background1"/>
          </w:tcPr>
          <w:p w14:paraId="4E88C1E7" w14:textId="4A87DC92" w:rsidR="00C20878" w:rsidRPr="00D165DD" w:rsidRDefault="00C20878" w:rsidP="0074337E">
            <w:pPr>
              <w:pStyle w:val="GradedescriptorsListBullets9ptFirstli"/>
              <w:tabs>
                <w:tab w:val="clear" w:pos="389"/>
                <w:tab w:val="left" w:pos="171"/>
              </w:tabs>
              <w:ind w:left="0" w:firstLine="0"/>
            </w:pPr>
            <w:r w:rsidRPr="00D165DD">
              <w:t>describes styles, forms, processes, practices</w:t>
            </w:r>
            <w:r w:rsidR="00F77A69" w:rsidRPr="00D165DD">
              <w:t>,</w:t>
            </w:r>
            <w:r w:rsidRPr="00D165DD">
              <w:t xml:space="preserve"> and theories to communicate meaning to an audience</w:t>
            </w:r>
          </w:p>
        </w:tc>
        <w:tc>
          <w:tcPr>
            <w:tcW w:w="3008" w:type="dxa"/>
            <w:tcBorders>
              <w:bottom w:val="nil"/>
            </w:tcBorders>
            <w:shd w:val="clear" w:color="auto" w:fill="FFFFFF" w:themeFill="background1"/>
          </w:tcPr>
          <w:p w14:paraId="6F838EAF" w14:textId="59259A4A" w:rsidR="00C20878" w:rsidRPr="00D165DD" w:rsidRDefault="00C20878" w:rsidP="0074337E">
            <w:pPr>
              <w:pStyle w:val="GradedescriptorsListBullets9ptFirstli"/>
              <w:tabs>
                <w:tab w:val="clear" w:pos="389"/>
                <w:tab w:val="left" w:pos="171"/>
              </w:tabs>
              <w:ind w:left="0" w:firstLine="0"/>
            </w:pPr>
            <w:r w:rsidRPr="00D165DD">
              <w:t>describes styles, forms, processes, practices</w:t>
            </w:r>
            <w:r w:rsidR="00F77A69" w:rsidRPr="00D165DD">
              <w:t>,</w:t>
            </w:r>
            <w:r w:rsidRPr="00D165DD">
              <w:t xml:space="preserve"> and theories; and identifies how some techniques communicate meaning</w:t>
            </w:r>
          </w:p>
        </w:tc>
        <w:tc>
          <w:tcPr>
            <w:tcW w:w="3008" w:type="dxa"/>
            <w:tcBorders>
              <w:bottom w:val="nil"/>
            </w:tcBorders>
            <w:shd w:val="clear" w:color="auto" w:fill="FFFFFF" w:themeFill="background1"/>
          </w:tcPr>
          <w:p w14:paraId="2505D2A0" w14:textId="129CED24" w:rsidR="00C20878" w:rsidRPr="00D165DD" w:rsidRDefault="00C20878" w:rsidP="0074337E">
            <w:pPr>
              <w:pStyle w:val="GradedescriptorsListBullets9ptFirstli"/>
              <w:tabs>
                <w:tab w:val="clear" w:pos="389"/>
                <w:tab w:val="left" w:pos="171"/>
              </w:tabs>
              <w:ind w:left="0" w:firstLine="0"/>
            </w:pPr>
            <w:r w:rsidRPr="00D165DD">
              <w:t>identifies styles, forms, processes and practices, theories</w:t>
            </w:r>
            <w:r w:rsidR="00F77A69" w:rsidRPr="00D165DD">
              <w:t>,</w:t>
            </w:r>
            <w:r w:rsidRPr="00D165DD">
              <w:t xml:space="preserve"> and techniques with little or no reference to meaning</w:t>
            </w:r>
          </w:p>
        </w:tc>
      </w:tr>
      <w:tr w:rsidR="00C20878" w:rsidRPr="00D165DD" w14:paraId="62AED90E" w14:textId="77777777" w:rsidTr="0074337E">
        <w:trPr>
          <w:cantSplit/>
          <w:trHeight w:val="545"/>
        </w:trPr>
        <w:tc>
          <w:tcPr>
            <w:tcW w:w="548" w:type="dxa"/>
            <w:vMerge/>
          </w:tcPr>
          <w:p w14:paraId="78BA32D5" w14:textId="77777777" w:rsidR="00C20878" w:rsidRPr="00D165DD" w:rsidRDefault="00C20878" w:rsidP="006631FD">
            <w:pPr>
              <w:pStyle w:val="TableTextBoldcentred"/>
            </w:pPr>
          </w:p>
        </w:tc>
        <w:tc>
          <w:tcPr>
            <w:tcW w:w="3008" w:type="dxa"/>
            <w:tcBorders>
              <w:top w:val="nil"/>
              <w:bottom w:val="nil"/>
            </w:tcBorders>
          </w:tcPr>
          <w:p w14:paraId="1A3D1416" w14:textId="77777777" w:rsidR="00C20878" w:rsidRPr="00D165DD" w:rsidRDefault="00C20878" w:rsidP="0074337E">
            <w:pPr>
              <w:pStyle w:val="GradedescriptorsListBullets9ptFirstli"/>
              <w:tabs>
                <w:tab w:val="clear" w:pos="389"/>
                <w:tab w:val="left" w:pos="171"/>
              </w:tabs>
              <w:ind w:left="0" w:firstLine="0"/>
            </w:pPr>
            <w:r w:rsidRPr="00D165DD">
              <w:t xml:space="preserve">analyses the significance of art works in a diverse range of contexts </w:t>
            </w:r>
          </w:p>
        </w:tc>
        <w:tc>
          <w:tcPr>
            <w:tcW w:w="3008" w:type="dxa"/>
            <w:tcBorders>
              <w:top w:val="nil"/>
              <w:bottom w:val="nil"/>
            </w:tcBorders>
          </w:tcPr>
          <w:p w14:paraId="34384977" w14:textId="77777777" w:rsidR="00C20878" w:rsidRPr="00D165DD" w:rsidRDefault="00C20878" w:rsidP="0074337E">
            <w:pPr>
              <w:pStyle w:val="GradedescriptorsListBullets9ptFirstli"/>
              <w:tabs>
                <w:tab w:val="clear" w:pos="389"/>
                <w:tab w:val="left" w:pos="171"/>
              </w:tabs>
              <w:ind w:left="0" w:firstLine="0"/>
            </w:pPr>
            <w:r w:rsidRPr="00D165DD">
              <w:t xml:space="preserve">explains the significance of art works in in a broad range of contexts </w:t>
            </w:r>
          </w:p>
        </w:tc>
        <w:tc>
          <w:tcPr>
            <w:tcW w:w="3008" w:type="dxa"/>
            <w:tcBorders>
              <w:top w:val="nil"/>
              <w:bottom w:val="nil"/>
            </w:tcBorders>
            <w:shd w:val="clear" w:color="auto" w:fill="FFFFFF" w:themeFill="background1"/>
          </w:tcPr>
          <w:p w14:paraId="6E6719EB" w14:textId="77777777" w:rsidR="00C20878" w:rsidRPr="00D165DD" w:rsidRDefault="00C20878" w:rsidP="0074337E">
            <w:pPr>
              <w:pStyle w:val="GradedescriptorsListBullets9ptFirstli"/>
              <w:tabs>
                <w:tab w:val="clear" w:pos="389"/>
                <w:tab w:val="left" w:pos="171"/>
              </w:tabs>
              <w:ind w:left="0" w:firstLine="0"/>
            </w:pPr>
            <w:r w:rsidRPr="00D165DD">
              <w:t>describes the significance of art works in a range of contexts</w:t>
            </w:r>
          </w:p>
        </w:tc>
        <w:tc>
          <w:tcPr>
            <w:tcW w:w="3008" w:type="dxa"/>
            <w:tcBorders>
              <w:top w:val="nil"/>
              <w:bottom w:val="nil"/>
            </w:tcBorders>
            <w:shd w:val="clear" w:color="auto" w:fill="FFFFFF" w:themeFill="background1"/>
          </w:tcPr>
          <w:p w14:paraId="045A3559" w14:textId="77777777" w:rsidR="00C20878" w:rsidRPr="00D165DD" w:rsidRDefault="00C20878" w:rsidP="0074337E">
            <w:pPr>
              <w:pStyle w:val="GradedescriptorsListBullets9ptFirstli"/>
              <w:tabs>
                <w:tab w:val="clear" w:pos="389"/>
                <w:tab w:val="left" w:pos="171"/>
              </w:tabs>
              <w:ind w:left="0" w:firstLine="0"/>
            </w:pPr>
            <w:r w:rsidRPr="00D165DD">
              <w:t>describes the significance of art works in context</w:t>
            </w:r>
          </w:p>
        </w:tc>
        <w:tc>
          <w:tcPr>
            <w:tcW w:w="3008" w:type="dxa"/>
            <w:tcBorders>
              <w:top w:val="nil"/>
              <w:bottom w:val="nil"/>
            </w:tcBorders>
          </w:tcPr>
          <w:p w14:paraId="13BD5D3E" w14:textId="77777777" w:rsidR="00C20878" w:rsidRPr="00D165DD" w:rsidRDefault="00C20878" w:rsidP="0074337E">
            <w:pPr>
              <w:pStyle w:val="GradedescriptorsListBullets9ptFirstli"/>
              <w:tabs>
                <w:tab w:val="clear" w:pos="389"/>
                <w:tab w:val="left" w:pos="171"/>
              </w:tabs>
              <w:ind w:left="0" w:firstLine="0"/>
            </w:pPr>
            <w:r w:rsidRPr="00D165DD">
              <w:t>identifies the significance of art works in context</w:t>
            </w:r>
          </w:p>
        </w:tc>
      </w:tr>
      <w:tr w:rsidR="00C20878" w:rsidRPr="00D165DD" w14:paraId="0B714B07" w14:textId="77777777" w:rsidTr="0074337E">
        <w:trPr>
          <w:cantSplit/>
          <w:trHeight w:val="545"/>
        </w:trPr>
        <w:tc>
          <w:tcPr>
            <w:tcW w:w="548" w:type="dxa"/>
            <w:vMerge/>
          </w:tcPr>
          <w:p w14:paraId="68C9DD81" w14:textId="77777777" w:rsidR="00C20878" w:rsidRPr="00D165DD" w:rsidRDefault="00C20878" w:rsidP="006631FD">
            <w:pPr>
              <w:pStyle w:val="TableTextBoldcentred"/>
            </w:pPr>
          </w:p>
        </w:tc>
        <w:tc>
          <w:tcPr>
            <w:tcW w:w="3008" w:type="dxa"/>
            <w:tcBorders>
              <w:top w:val="nil"/>
              <w:bottom w:val="nil"/>
            </w:tcBorders>
          </w:tcPr>
          <w:p w14:paraId="23437B87" w14:textId="77777777" w:rsidR="00C20878" w:rsidRPr="00D165DD" w:rsidRDefault="00C20878" w:rsidP="0074337E">
            <w:pPr>
              <w:pStyle w:val="GradedescriptorsListBullets9ptFirstli"/>
              <w:tabs>
                <w:tab w:val="clear" w:pos="389"/>
                <w:tab w:val="left" w:pos="171"/>
              </w:tabs>
              <w:ind w:left="0" w:firstLine="0"/>
            </w:pPr>
            <w:r w:rsidRPr="00D165DD">
              <w:t>compares and analyses research on theories, ideas, and practices to present a reasoned and independent response</w:t>
            </w:r>
          </w:p>
        </w:tc>
        <w:tc>
          <w:tcPr>
            <w:tcW w:w="3008" w:type="dxa"/>
            <w:tcBorders>
              <w:top w:val="nil"/>
              <w:bottom w:val="nil"/>
            </w:tcBorders>
          </w:tcPr>
          <w:p w14:paraId="6EE69F77" w14:textId="77777777" w:rsidR="00C20878" w:rsidRPr="00D165DD" w:rsidRDefault="00C20878" w:rsidP="0074337E">
            <w:pPr>
              <w:pStyle w:val="GradedescriptorsListBullets9ptFirstli"/>
              <w:tabs>
                <w:tab w:val="clear" w:pos="389"/>
                <w:tab w:val="left" w:pos="171"/>
              </w:tabs>
              <w:ind w:left="0" w:firstLine="0"/>
            </w:pPr>
            <w:r w:rsidRPr="00D165DD">
              <w:t>compares and explains research on theories, ideas, and practices to present an independent response</w:t>
            </w:r>
          </w:p>
        </w:tc>
        <w:tc>
          <w:tcPr>
            <w:tcW w:w="3008" w:type="dxa"/>
            <w:tcBorders>
              <w:top w:val="nil"/>
              <w:bottom w:val="nil"/>
            </w:tcBorders>
            <w:shd w:val="clear" w:color="auto" w:fill="FFFFFF" w:themeFill="background1"/>
          </w:tcPr>
          <w:p w14:paraId="208085A1" w14:textId="77777777" w:rsidR="00C20878" w:rsidRPr="00D165DD" w:rsidRDefault="00C20878" w:rsidP="0074337E">
            <w:pPr>
              <w:pStyle w:val="GradedescriptorsListBullets9ptFirstli"/>
              <w:tabs>
                <w:tab w:val="clear" w:pos="389"/>
                <w:tab w:val="left" w:pos="171"/>
              </w:tabs>
              <w:ind w:left="0" w:firstLine="0"/>
            </w:pPr>
            <w:r w:rsidRPr="00D165DD">
              <w:t>describes research on theories, ideas, and practices with some evidence of an independent response</w:t>
            </w:r>
          </w:p>
        </w:tc>
        <w:tc>
          <w:tcPr>
            <w:tcW w:w="3008" w:type="dxa"/>
            <w:tcBorders>
              <w:top w:val="nil"/>
              <w:bottom w:val="nil"/>
            </w:tcBorders>
            <w:shd w:val="clear" w:color="auto" w:fill="FFFFFF" w:themeFill="background1"/>
          </w:tcPr>
          <w:p w14:paraId="7D932C74" w14:textId="77777777" w:rsidR="00C20878" w:rsidRPr="00D165DD" w:rsidRDefault="00C20878" w:rsidP="0074337E">
            <w:pPr>
              <w:pStyle w:val="GradedescriptorsListBullets9ptFirstli"/>
              <w:tabs>
                <w:tab w:val="clear" w:pos="389"/>
                <w:tab w:val="left" w:pos="171"/>
              </w:tabs>
              <w:ind w:left="0" w:firstLine="0"/>
            </w:pPr>
            <w:r w:rsidRPr="00D165DD">
              <w:t>identifies research on theories, ideas, and practices with some evidence of an independent response</w:t>
            </w:r>
          </w:p>
        </w:tc>
        <w:tc>
          <w:tcPr>
            <w:tcW w:w="3008" w:type="dxa"/>
            <w:tcBorders>
              <w:top w:val="nil"/>
              <w:bottom w:val="nil"/>
            </w:tcBorders>
          </w:tcPr>
          <w:p w14:paraId="121D5C79" w14:textId="77777777" w:rsidR="00C20878" w:rsidRPr="00D165DD" w:rsidRDefault="00C20878" w:rsidP="0074337E">
            <w:pPr>
              <w:pStyle w:val="GradedescriptorsListBullets9ptFirstli"/>
              <w:tabs>
                <w:tab w:val="clear" w:pos="389"/>
                <w:tab w:val="left" w:pos="171"/>
              </w:tabs>
              <w:ind w:left="0" w:firstLine="0"/>
            </w:pPr>
            <w:r w:rsidRPr="00D165DD">
              <w:t>identifies research on theories, ideas, and practices with little or no evidence of an independent response</w:t>
            </w:r>
          </w:p>
        </w:tc>
      </w:tr>
      <w:tr w:rsidR="00C20878" w:rsidRPr="00D165DD" w14:paraId="43C242BE" w14:textId="77777777" w:rsidTr="0074337E">
        <w:trPr>
          <w:cantSplit/>
          <w:trHeight w:val="1200"/>
        </w:trPr>
        <w:tc>
          <w:tcPr>
            <w:tcW w:w="548" w:type="dxa"/>
            <w:vMerge/>
          </w:tcPr>
          <w:p w14:paraId="14580072" w14:textId="77777777" w:rsidR="00C20878" w:rsidRPr="00D165DD" w:rsidRDefault="00C20878" w:rsidP="006631FD">
            <w:pPr>
              <w:pStyle w:val="TableTextBoldcentred"/>
              <w:rPr>
                <w:lang w:eastAsia="en-AU"/>
              </w:rPr>
            </w:pPr>
          </w:p>
        </w:tc>
        <w:tc>
          <w:tcPr>
            <w:tcW w:w="3008" w:type="dxa"/>
            <w:tcBorders>
              <w:top w:val="nil"/>
              <w:bottom w:val="single" w:sz="4" w:space="0" w:color="auto"/>
            </w:tcBorders>
          </w:tcPr>
          <w:p w14:paraId="0F15D209" w14:textId="77777777" w:rsidR="00C20878" w:rsidRPr="00D165DD" w:rsidRDefault="00C20878" w:rsidP="0074337E">
            <w:pPr>
              <w:pStyle w:val="GradedescriptorsListBullets9ptFirstli"/>
              <w:tabs>
                <w:tab w:val="clear" w:pos="389"/>
                <w:tab w:val="left" w:pos="171"/>
              </w:tabs>
              <w:ind w:left="0" w:firstLine="0"/>
            </w:pPr>
            <w:hyperlink r:id="rId41" w:tooltip="Display the glossary entry for 'communicates'" w:history="1">
              <w:r w:rsidRPr="00D165DD">
                <w:t>communicates</w:t>
              </w:r>
            </w:hyperlink>
            <w:r w:rsidRPr="00D165DD">
              <w:t xml:space="preserve"> </w:t>
            </w:r>
            <w:hyperlink r:id="rId42" w:tooltip="Display the glossary entry for 'complex'" w:history="1">
              <w:r w:rsidRPr="00D165DD">
                <w:t>complex</w:t>
              </w:r>
            </w:hyperlink>
            <w:r w:rsidRPr="00D165DD">
              <w:t xml:space="preserve"> ideas with </w:t>
            </w:r>
            <w:hyperlink r:id="rId43" w:tooltip="Display the glossary entry for 'coherent'" w:history="1">
              <w:r w:rsidRPr="00D165DD">
                <w:t>coherent</w:t>
              </w:r>
            </w:hyperlink>
            <w:r w:rsidRPr="00D165DD">
              <w:t xml:space="preserve"> and </w:t>
            </w:r>
            <w:hyperlink r:id="rId44" w:tooltip="Display the glossary entry for 'sustained'" w:history="1">
              <w:r w:rsidRPr="00D165DD">
                <w:t>sustained</w:t>
              </w:r>
            </w:hyperlink>
            <w:r w:rsidRPr="00D165DD">
              <w:t xml:space="preserve"> arguments with analysis of evidence and metalanguage and applies the principles of academic integrity</w:t>
            </w:r>
          </w:p>
        </w:tc>
        <w:tc>
          <w:tcPr>
            <w:tcW w:w="3008" w:type="dxa"/>
            <w:tcBorders>
              <w:top w:val="nil"/>
              <w:bottom w:val="single" w:sz="4" w:space="0" w:color="auto"/>
            </w:tcBorders>
          </w:tcPr>
          <w:p w14:paraId="532754B9" w14:textId="77777777" w:rsidR="00C20878" w:rsidRPr="00D165DD" w:rsidRDefault="00C20878" w:rsidP="0074337E">
            <w:pPr>
              <w:pStyle w:val="GradedescriptorsListBullets9ptFirstli"/>
              <w:tabs>
                <w:tab w:val="clear" w:pos="389"/>
                <w:tab w:val="left" w:pos="171"/>
              </w:tabs>
              <w:ind w:left="0" w:firstLine="0"/>
            </w:pPr>
            <w:hyperlink r:id="rId45" w:tooltip="Display the glossary entry for 'communicates'" w:history="1">
              <w:r w:rsidRPr="00D165DD">
                <w:t>communicates</w:t>
              </w:r>
            </w:hyperlink>
            <w:r w:rsidRPr="00D165DD">
              <w:t xml:space="preserve"> </w:t>
            </w:r>
            <w:hyperlink r:id="rId46" w:tooltip="Display the glossary entry for 'complex'" w:history="1">
              <w:r w:rsidRPr="00D165DD">
                <w:t>complex</w:t>
              </w:r>
            </w:hyperlink>
            <w:r w:rsidRPr="00D165DD">
              <w:t xml:space="preserve"> ideas and </w:t>
            </w:r>
            <w:hyperlink r:id="rId47" w:tooltip="Display the glossary entry for 'coherent'" w:history="1">
              <w:r w:rsidRPr="00D165DD">
                <w:t>coherent</w:t>
              </w:r>
            </w:hyperlink>
            <w:r w:rsidRPr="00D165DD">
              <w:t xml:space="preserve"> arguments using appropriate evidence, metalanguage and applies the principles of academic integrity</w:t>
            </w:r>
          </w:p>
        </w:tc>
        <w:tc>
          <w:tcPr>
            <w:tcW w:w="3008" w:type="dxa"/>
            <w:tcBorders>
              <w:top w:val="nil"/>
              <w:bottom w:val="single" w:sz="4" w:space="0" w:color="auto"/>
            </w:tcBorders>
          </w:tcPr>
          <w:p w14:paraId="26EA128D" w14:textId="77777777" w:rsidR="00C20878" w:rsidRPr="00D165DD" w:rsidRDefault="00C20878" w:rsidP="0074337E">
            <w:pPr>
              <w:pStyle w:val="GradedescriptorsListBullets9ptFirstli"/>
              <w:tabs>
                <w:tab w:val="clear" w:pos="389"/>
                <w:tab w:val="left" w:pos="171"/>
              </w:tabs>
              <w:ind w:left="0" w:firstLine="0"/>
            </w:pPr>
            <w:hyperlink r:id="rId48" w:tooltip="Display the glossary entry for 'communicates'" w:history="1">
              <w:r w:rsidRPr="00D165DD">
                <w:t>communicates</w:t>
              </w:r>
            </w:hyperlink>
            <w:r w:rsidRPr="00D165DD">
              <w:t xml:space="preserve"> ideas and arguments using appropriate evidence, metalanguage and applies the principles of academic integrity</w:t>
            </w:r>
          </w:p>
        </w:tc>
        <w:tc>
          <w:tcPr>
            <w:tcW w:w="3008" w:type="dxa"/>
            <w:tcBorders>
              <w:top w:val="nil"/>
              <w:bottom w:val="single" w:sz="4" w:space="0" w:color="auto"/>
            </w:tcBorders>
          </w:tcPr>
          <w:p w14:paraId="7CD680CA" w14:textId="77777777" w:rsidR="00C20878" w:rsidRPr="00D165DD" w:rsidRDefault="00C20878" w:rsidP="0074337E">
            <w:pPr>
              <w:pStyle w:val="GradedescriptorsListBullets9ptFirstli"/>
              <w:tabs>
                <w:tab w:val="clear" w:pos="389"/>
                <w:tab w:val="left" w:pos="171"/>
              </w:tabs>
              <w:ind w:left="0" w:firstLine="0"/>
            </w:pPr>
            <w:r w:rsidRPr="00D165DD">
              <w:t>applies the principles of academic integrity with some use of appropriate evidence and metalanguage to communicate ideas</w:t>
            </w:r>
          </w:p>
        </w:tc>
        <w:tc>
          <w:tcPr>
            <w:tcW w:w="3008" w:type="dxa"/>
            <w:tcBorders>
              <w:top w:val="nil"/>
              <w:bottom w:val="single" w:sz="4" w:space="0" w:color="auto"/>
            </w:tcBorders>
          </w:tcPr>
          <w:p w14:paraId="4C17AFDB" w14:textId="77777777" w:rsidR="00C20878" w:rsidRPr="00D165DD" w:rsidRDefault="00C20878" w:rsidP="0074337E">
            <w:pPr>
              <w:pStyle w:val="GradedescriptorsListBullets9ptFirstli"/>
              <w:tabs>
                <w:tab w:val="clear" w:pos="389"/>
                <w:tab w:val="left" w:pos="171"/>
              </w:tabs>
              <w:ind w:left="0" w:firstLine="0"/>
            </w:pPr>
            <w:hyperlink r:id="rId49" w:tooltip="Display the glossary entry for 'communicates'" w:history="1">
              <w:r w:rsidRPr="00D165DD">
                <w:t>communicates</w:t>
              </w:r>
            </w:hyperlink>
            <w:r w:rsidRPr="00D165DD">
              <w:t xml:space="preserve"> limited ideas and information with little or no application of academic integrity</w:t>
            </w:r>
          </w:p>
        </w:tc>
      </w:tr>
      <w:tr w:rsidR="00C20878" w:rsidRPr="00D165DD" w14:paraId="6B4693CB" w14:textId="77777777" w:rsidTr="0074337E">
        <w:trPr>
          <w:cantSplit/>
          <w:trHeight w:val="421"/>
        </w:trPr>
        <w:tc>
          <w:tcPr>
            <w:tcW w:w="548" w:type="dxa"/>
            <w:vMerge w:val="restart"/>
            <w:textDirection w:val="btLr"/>
          </w:tcPr>
          <w:p w14:paraId="0E87593B" w14:textId="77777777" w:rsidR="00C20878" w:rsidRPr="00D165DD" w:rsidRDefault="00C20878" w:rsidP="006631FD">
            <w:pPr>
              <w:pStyle w:val="TableTextBoldcentred"/>
            </w:pPr>
            <w:r w:rsidRPr="00D165DD">
              <w:t>Making</w:t>
            </w:r>
          </w:p>
        </w:tc>
        <w:tc>
          <w:tcPr>
            <w:tcW w:w="3008" w:type="dxa"/>
            <w:tcBorders>
              <w:bottom w:val="nil"/>
            </w:tcBorders>
          </w:tcPr>
          <w:p w14:paraId="7976D69D" w14:textId="77777777" w:rsidR="00C20878" w:rsidRPr="00D165DD" w:rsidRDefault="00C20878" w:rsidP="0074337E">
            <w:pPr>
              <w:pStyle w:val="GradedescriptorsListBullets9ptFirstli"/>
              <w:tabs>
                <w:tab w:val="clear" w:pos="389"/>
                <w:tab w:val="left" w:pos="171"/>
              </w:tabs>
              <w:ind w:left="0" w:firstLine="0"/>
            </w:pPr>
            <w:r w:rsidRPr="00D165DD">
              <w:t>analyses ideas using sustained and innovative creative practice, employing a range of familiar and unfamiliar techniques</w:t>
            </w:r>
          </w:p>
        </w:tc>
        <w:tc>
          <w:tcPr>
            <w:tcW w:w="3008" w:type="dxa"/>
            <w:tcBorders>
              <w:bottom w:val="nil"/>
            </w:tcBorders>
          </w:tcPr>
          <w:p w14:paraId="5F144F5A" w14:textId="77777777" w:rsidR="00C20878" w:rsidRPr="00D165DD" w:rsidRDefault="00C20878" w:rsidP="0074337E">
            <w:pPr>
              <w:pStyle w:val="GradedescriptorsListBullets9ptFirstli"/>
              <w:tabs>
                <w:tab w:val="clear" w:pos="389"/>
                <w:tab w:val="left" w:pos="171"/>
              </w:tabs>
              <w:ind w:left="0" w:firstLine="0"/>
            </w:pPr>
            <w:r w:rsidRPr="00D165DD">
              <w:t>explains ideas using sustained and creative practice, employing familiar and unfamiliar techniques</w:t>
            </w:r>
          </w:p>
        </w:tc>
        <w:tc>
          <w:tcPr>
            <w:tcW w:w="3008" w:type="dxa"/>
            <w:tcBorders>
              <w:bottom w:val="nil"/>
            </w:tcBorders>
            <w:shd w:val="clear" w:color="auto" w:fill="FFFFFF" w:themeFill="background1"/>
          </w:tcPr>
          <w:p w14:paraId="29351586" w14:textId="77777777" w:rsidR="00C20878" w:rsidRPr="00D165DD" w:rsidRDefault="00C20878" w:rsidP="0074337E">
            <w:pPr>
              <w:pStyle w:val="GradedescriptorsListBullets9ptFirstli"/>
              <w:tabs>
                <w:tab w:val="clear" w:pos="389"/>
                <w:tab w:val="left" w:pos="171"/>
              </w:tabs>
              <w:ind w:left="0" w:firstLine="0"/>
            </w:pPr>
            <w:r w:rsidRPr="00D165DD">
              <w:t>describes ideas using creative practice, employing familiar techniques</w:t>
            </w:r>
          </w:p>
        </w:tc>
        <w:tc>
          <w:tcPr>
            <w:tcW w:w="3008" w:type="dxa"/>
            <w:tcBorders>
              <w:bottom w:val="nil"/>
            </w:tcBorders>
            <w:shd w:val="clear" w:color="auto" w:fill="FFFFFF" w:themeFill="background1"/>
          </w:tcPr>
          <w:p w14:paraId="748789BF" w14:textId="77777777" w:rsidR="00C20878" w:rsidRPr="00D165DD" w:rsidRDefault="00C20878" w:rsidP="0074337E">
            <w:pPr>
              <w:pStyle w:val="GradedescriptorsListBullets9ptFirstli"/>
              <w:tabs>
                <w:tab w:val="clear" w:pos="389"/>
                <w:tab w:val="left" w:pos="171"/>
              </w:tabs>
              <w:ind w:left="0" w:firstLine="0"/>
            </w:pPr>
            <w:r w:rsidRPr="00D165DD">
              <w:t>describes creative practice, employing some familiar techniques</w:t>
            </w:r>
          </w:p>
        </w:tc>
        <w:tc>
          <w:tcPr>
            <w:tcW w:w="3008" w:type="dxa"/>
            <w:tcBorders>
              <w:bottom w:val="nil"/>
            </w:tcBorders>
            <w:shd w:val="clear" w:color="auto" w:fill="FFFFFF" w:themeFill="background1"/>
          </w:tcPr>
          <w:p w14:paraId="0EBC5CF3" w14:textId="77777777" w:rsidR="00C20878" w:rsidRPr="00D165DD" w:rsidRDefault="00C20878" w:rsidP="0074337E">
            <w:pPr>
              <w:pStyle w:val="GradedescriptorsListBullets9ptFirstli"/>
              <w:tabs>
                <w:tab w:val="clear" w:pos="389"/>
                <w:tab w:val="left" w:pos="171"/>
              </w:tabs>
              <w:ind w:left="0" w:firstLine="0"/>
            </w:pPr>
            <w:r w:rsidRPr="00D165DD">
              <w:t>uses creative practice, employing little or no techniques</w:t>
            </w:r>
          </w:p>
        </w:tc>
      </w:tr>
      <w:tr w:rsidR="00C20878" w:rsidRPr="00D165DD" w14:paraId="7EF08CEF" w14:textId="77777777" w:rsidTr="0074337E">
        <w:trPr>
          <w:cantSplit/>
          <w:trHeight w:val="1071"/>
        </w:trPr>
        <w:tc>
          <w:tcPr>
            <w:tcW w:w="548" w:type="dxa"/>
            <w:vMerge/>
          </w:tcPr>
          <w:p w14:paraId="0DA0B175" w14:textId="77777777" w:rsidR="00C20878" w:rsidRPr="00D165DD" w:rsidRDefault="00C20878" w:rsidP="0074337E">
            <w:pPr>
              <w:spacing w:before="0"/>
              <w:rPr>
                <w:rFonts w:cs="Calibri"/>
                <w:sz w:val="18"/>
                <w:szCs w:val="18"/>
                <w:lang w:eastAsia="en-AU"/>
              </w:rPr>
            </w:pPr>
          </w:p>
        </w:tc>
        <w:tc>
          <w:tcPr>
            <w:tcW w:w="3008" w:type="dxa"/>
            <w:tcBorders>
              <w:top w:val="nil"/>
              <w:bottom w:val="nil"/>
            </w:tcBorders>
          </w:tcPr>
          <w:p w14:paraId="68C49FC1" w14:textId="77777777" w:rsidR="00C20878" w:rsidRPr="00D165DD" w:rsidRDefault="00C20878" w:rsidP="0074337E">
            <w:pPr>
              <w:pStyle w:val="GradedescriptorsListBullets9ptFirstli"/>
              <w:tabs>
                <w:tab w:val="clear" w:pos="389"/>
                <w:tab w:val="left" w:pos="171"/>
              </w:tabs>
              <w:ind w:left="0" w:firstLine="0"/>
            </w:pPr>
            <w:r w:rsidRPr="00D165DD">
              <w:t xml:space="preserve">analyses art practice, using the creative process to investigate and solve complex problems and evaluates own application of technology </w:t>
            </w:r>
          </w:p>
        </w:tc>
        <w:tc>
          <w:tcPr>
            <w:tcW w:w="3008" w:type="dxa"/>
            <w:tcBorders>
              <w:top w:val="nil"/>
              <w:bottom w:val="nil"/>
            </w:tcBorders>
          </w:tcPr>
          <w:p w14:paraId="5A31AF8A" w14:textId="77777777" w:rsidR="00C20878" w:rsidRPr="00D165DD" w:rsidRDefault="00C20878" w:rsidP="0074337E">
            <w:pPr>
              <w:pStyle w:val="GradedescriptorsListBullets9ptFirstli"/>
              <w:tabs>
                <w:tab w:val="clear" w:pos="389"/>
                <w:tab w:val="left" w:pos="171"/>
              </w:tabs>
              <w:ind w:left="0" w:firstLine="0"/>
            </w:pPr>
            <w:r w:rsidRPr="00D165DD">
              <w:t>explains art practice, using the creative process to investigate and solve problems and explains own application of technology</w:t>
            </w:r>
          </w:p>
        </w:tc>
        <w:tc>
          <w:tcPr>
            <w:tcW w:w="3008" w:type="dxa"/>
            <w:tcBorders>
              <w:top w:val="nil"/>
              <w:bottom w:val="nil"/>
            </w:tcBorders>
            <w:shd w:val="clear" w:color="auto" w:fill="FFFFFF" w:themeFill="background1"/>
          </w:tcPr>
          <w:p w14:paraId="3F2827B6" w14:textId="77777777" w:rsidR="00C20878" w:rsidRPr="00D165DD" w:rsidRDefault="00C20878" w:rsidP="0074337E">
            <w:pPr>
              <w:pStyle w:val="GradedescriptorsListBullets9ptFirstli"/>
              <w:tabs>
                <w:tab w:val="clear" w:pos="389"/>
                <w:tab w:val="left" w:pos="171"/>
              </w:tabs>
              <w:ind w:left="0" w:firstLine="0"/>
            </w:pPr>
            <w:r w:rsidRPr="00D165DD">
              <w:t>describes art practice, using the creative process to investigate and solve familiar problems and describes own application of technology</w:t>
            </w:r>
          </w:p>
        </w:tc>
        <w:tc>
          <w:tcPr>
            <w:tcW w:w="3008" w:type="dxa"/>
            <w:tcBorders>
              <w:top w:val="nil"/>
              <w:bottom w:val="nil"/>
            </w:tcBorders>
            <w:shd w:val="clear" w:color="auto" w:fill="FFFFFF" w:themeFill="background1"/>
          </w:tcPr>
          <w:p w14:paraId="02883E26" w14:textId="77777777" w:rsidR="00C20878" w:rsidRPr="00D165DD" w:rsidRDefault="00C20878" w:rsidP="0074337E">
            <w:pPr>
              <w:pStyle w:val="GradedescriptorsListBullets9ptFirstli"/>
              <w:tabs>
                <w:tab w:val="clear" w:pos="389"/>
                <w:tab w:val="left" w:pos="171"/>
              </w:tabs>
              <w:ind w:left="0" w:firstLine="0"/>
            </w:pPr>
            <w:r w:rsidRPr="00D165DD">
              <w:t>describes art practice, using the creative process to investigate familiar problems and identifies own application of technology</w:t>
            </w:r>
          </w:p>
        </w:tc>
        <w:tc>
          <w:tcPr>
            <w:tcW w:w="3008" w:type="dxa"/>
            <w:tcBorders>
              <w:top w:val="nil"/>
              <w:bottom w:val="nil"/>
            </w:tcBorders>
            <w:shd w:val="clear" w:color="auto" w:fill="FFFFFF" w:themeFill="background1"/>
          </w:tcPr>
          <w:p w14:paraId="3FC4E0CA" w14:textId="77777777" w:rsidR="00C20878" w:rsidRPr="00D165DD" w:rsidRDefault="00C20878" w:rsidP="0074337E">
            <w:pPr>
              <w:pStyle w:val="GradedescriptorsListBullets9ptFirstli"/>
              <w:tabs>
                <w:tab w:val="clear" w:pos="389"/>
                <w:tab w:val="left" w:pos="171"/>
              </w:tabs>
              <w:ind w:left="0" w:firstLine="0"/>
            </w:pPr>
            <w:r w:rsidRPr="00D165DD">
              <w:t>identifies basic features of art practice, with little or no connection to creative processes or use of technology</w:t>
            </w:r>
          </w:p>
        </w:tc>
      </w:tr>
      <w:tr w:rsidR="00C20878" w:rsidRPr="00D165DD" w14:paraId="04716801" w14:textId="77777777" w:rsidTr="0074337E">
        <w:trPr>
          <w:cantSplit/>
          <w:trHeight w:val="511"/>
        </w:trPr>
        <w:tc>
          <w:tcPr>
            <w:tcW w:w="548" w:type="dxa"/>
            <w:vMerge/>
          </w:tcPr>
          <w:p w14:paraId="6D5B9EB6" w14:textId="77777777" w:rsidR="00C20878" w:rsidRPr="00D165DD" w:rsidRDefault="00C20878" w:rsidP="0074337E">
            <w:pPr>
              <w:tabs>
                <w:tab w:val="left" w:pos="207"/>
              </w:tabs>
              <w:spacing w:before="0"/>
              <w:rPr>
                <w:rFonts w:cs="Calibri"/>
                <w:sz w:val="18"/>
                <w:szCs w:val="18"/>
              </w:rPr>
            </w:pPr>
          </w:p>
        </w:tc>
        <w:tc>
          <w:tcPr>
            <w:tcW w:w="3008" w:type="dxa"/>
            <w:tcBorders>
              <w:top w:val="nil"/>
              <w:bottom w:val="nil"/>
            </w:tcBorders>
          </w:tcPr>
          <w:p w14:paraId="6EE4AFEA" w14:textId="77777777" w:rsidR="00C20878" w:rsidRPr="00D165DD" w:rsidRDefault="00C20878" w:rsidP="0074337E">
            <w:pPr>
              <w:pStyle w:val="GradedescriptorsListBullets9ptFirstli"/>
              <w:tabs>
                <w:tab w:val="clear" w:pos="389"/>
                <w:tab w:val="left" w:pos="171"/>
              </w:tabs>
              <w:ind w:left="0" w:firstLine="0"/>
            </w:pPr>
            <w:r w:rsidRPr="00D165DD">
              <w:t>creates imaginative and innovative art works with control and precision; analyses technical experimentation and reflects on strengths and opportunities</w:t>
            </w:r>
          </w:p>
        </w:tc>
        <w:tc>
          <w:tcPr>
            <w:tcW w:w="3008" w:type="dxa"/>
            <w:tcBorders>
              <w:top w:val="nil"/>
              <w:bottom w:val="nil"/>
            </w:tcBorders>
          </w:tcPr>
          <w:p w14:paraId="563D9154" w14:textId="77777777" w:rsidR="00C20878" w:rsidRPr="00D165DD" w:rsidRDefault="00C20878" w:rsidP="0074337E">
            <w:pPr>
              <w:pStyle w:val="GradedescriptorsListBullets9ptFirstli"/>
              <w:tabs>
                <w:tab w:val="clear" w:pos="389"/>
                <w:tab w:val="left" w:pos="171"/>
              </w:tabs>
              <w:ind w:left="0" w:firstLine="0"/>
            </w:pPr>
            <w:r w:rsidRPr="00D165DD">
              <w:t>creates imaginative and innovative art works with control; explains technical experimentation and reflects on strengths and opportunities</w:t>
            </w:r>
          </w:p>
        </w:tc>
        <w:tc>
          <w:tcPr>
            <w:tcW w:w="3008" w:type="dxa"/>
            <w:tcBorders>
              <w:top w:val="nil"/>
              <w:bottom w:val="nil"/>
            </w:tcBorders>
            <w:shd w:val="clear" w:color="auto" w:fill="FFFFFF" w:themeFill="background1"/>
          </w:tcPr>
          <w:p w14:paraId="12FD1DF5" w14:textId="77777777" w:rsidR="00C20878" w:rsidRPr="00D165DD" w:rsidRDefault="00C20878" w:rsidP="0074337E">
            <w:pPr>
              <w:pStyle w:val="GradedescriptorsListBullets9ptFirstli"/>
              <w:tabs>
                <w:tab w:val="clear" w:pos="389"/>
                <w:tab w:val="left" w:pos="171"/>
              </w:tabs>
              <w:ind w:left="0" w:firstLine="0"/>
            </w:pPr>
            <w:r w:rsidRPr="00D165DD">
              <w:t>creates imaginative art works with control; describes familiar technical skills, and reflects on strengths and opportunities</w:t>
            </w:r>
          </w:p>
        </w:tc>
        <w:tc>
          <w:tcPr>
            <w:tcW w:w="3008" w:type="dxa"/>
            <w:tcBorders>
              <w:top w:val="nil"/>
              <w:bottom w:val="nil"/>
            </w:tcBorders>
            <w:shd w:val="clear" w:color="auto" w:fill="FFFFFF" w:themeFill="background1"/>
          </w:tcPr>
          <w:p w14:paraId="1372FCB3" w14:textId="77777777" w:rsidR="00C20878" w:rsidRPr="00D165DD" w:rsidRDefault="00C20878" w:rsidP="0074337E">
            <w:pPr>
              <w:pStyle w:val="GradedescriptorsListBullets9ptFirstli"/>
              <w:tabs>
                <w:tab w:val="clear" w:pos="389"/>
                <w:tab w:val="left" w:pos="171"/>
              </w:tabs>
              <w:ind w:left="0" w:firstLine="0"/>
            </w:pPr>
            <w:r w:rsidRPr="00D165DD">
              <w:t>creates art works using familiar technical skills and reflects on strengths and opportunities</w:t>
            </w:r>
          </w:p>
        </w:tc>
        <w:tc>
          <w:tcPr>
            <w:tcW w:w="3008" w:type="dxa"/>
            <w:tcBorders>
              <w:top w:val="nil"/>
              <w:bottom w:val="nil"/>
            </w:tcBorders>
            <w:shd w:val="clear" w:color="auto" w:fill="FFFFFF" w:themeFill="background1"/>
          </w:tcPr>
          <w:p w14:paraId="3D551773" w14:textId="77777777" w:rsidR="00C20878" w:rsidRPr="00D165DD" w:rsidRDefault="00C20878" w:rsidP="0074337E">
            <w:pPr>
              <w:pStyle w:val="GradedescriptorsListBullets9ptFirstli"/>
              <w:tabs>
                <w:tab w:val="clear" w:pos="389"/>
                <w:tab w:val="left" w:pos="171"/>
              </w:tabs>
              <w:ind w:left="0" w:firstLine="0"/>
            </w:pPr>
            <w:r w:rsidRPr="00D165DD">
              <w:t>creates art works using familiar technical skills with little or no reflection on strengths and opportunities</w:t>
            </w:r>
          </w:p>
        </w:tc>
      </w:tr>
      <w:tr w:rsidR="00C20878" w:rsidRPr="00D165DD" w14:paraId="1DF47E5D" w14:textId="77777777" w:rsidTr="0074337E">
        <w:trPr>
          <w:cantSplit/>
          <w:trHeight w:val="720"/>
        </w:trPr>
        <w:tc>
          <w:tcPr>
            <w:tcW w:w="548" w:type="dxa"/>
            <w:vMerge/>
          </w:tcPr>
          <w:p w14:paraId="0DAF9DF2" w14:textId="77777777" w:rsidR="00C20878" w:rsidRPr="00D165DD" w:rsidRDefault="00C20878" w:rsidP="0074337E">
            <w:pPr>
              <w:tabs>
                <w:tab w:val="left" w:pos="207"/>
              </w:tabs>
              <w:spacing w:before="0"/>
              <w:rPr>
                <w:rFonts w:cs="Calibri"/>
                <w:sz w:val="18"/>
                <w:szCs w:val="18"/>
              </w:rPr>
            </w:pPr>
          </w:p>
        </w:tc>
        <w:tc>
          <w:tcPr>
            <w:tcW w:w="3008" w:type="dxa"/>
            <w:tcBorders>
              <w:top w:val="nil"/>
              <w:bottom w:val="nil"/>
            </w:tcBorders>
          </w:tcPr>
          <w:p w14:paraId="254B0D81" w14:textId="77777777" w:rsidR="00C20878" w:rsidRPr="00D165DD" w:rsidRDefault="00C20878" w:rsidP="0074337E">
            <w:pPr>
              <w:pStyle w:val="GradedescriptorsListBullets9ptFirstli"/>
              <w:tabs>
                <w:tab w:val="clear" w:pos="389"/>
                <w:tab w:val="left" w:pos="171"/>
              </w:tabs>
              <w:ind w:left="0" w:firstLine="0"/>
            </w:pPr>
            <w:r w:rsidRPr="00D165DD">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4B51D75E" w14:textId="77777777" w:rsidR="00C20878" w:rsidRPr="00D165DD" w:rsidRDefault="00C20878" w:rsidP="0074337E">
            <w:pPr>
              <w:pStyle w:val="GradedescriptorsListBullets9ptFirstli"/>
              <w:tabs>
                <w:tab w:val="clear" w:pos="389"/>
                <w:tab w:val="left" w:pos="171"/>
              </w:tabs>
              <w:ind w:left="0" w:firstLine="0"/>
            </w:pPr>
            <w:r w:rsidRPr="00D165DD">
              <w:t>creatively presents own and/or group art practice; drawing on theories and using familiar and unfamiliar techniques to communicate meaning to targeted audiences</w:t>
            </w:r>
          </w:p>
        </w:tc>
        <w:tc>
          <w:tcPr>
            <w:tcW w:w="3008" w:type="dxa"/>
            <w:tcBorders>
              <w:top w:val="nil"/>
              <w:bottom w:val="nil"/>
            </w:tcBorders>
          </w:tcPr>
          <w:p w14:paraId="1DC01242" w14:textId="77777777" w:rsidR="00C20878" w:rsidRPr="00D165DD" w:rsidRDefault="00C20878" w:rsidP="0074337E">
            <w:pPr>
              <w:pStyle w:val="GradedescriptorsListBullets9ptFirstli"/>
              <w:tabs>
                <w:tab w:val="clear" w:pos="389"/>
                <w:tab w:val="left" w:pos="171"/>
              </w:tabs>
              <w:ind w:left="0" w:firstLine="0"/>
            </w:pPr>
            <w:r w:rsidRPr="00D165DD">
              <w:t>creatively presents own and/or group art practice; drawing on theories and using familiar techniques to communicate meaning to targeted audiences</w:t>
            </w:r>
          </w:p>
        </w:tc>
        <w:tc>
          <w:tcPr>
            <w:tcW w:w="3008" w:type="dxa"/>
            <w:tcBorders>
              <w:top w:val="nil"/>
              <w:bottom w:val="nil"/>
            </w:tcBorders>
          </w:tcPr>
          <w:p w14:paraId="6C893109" w14:textId="77777777" w:rsidR="00C20878" w:rsidRPr="00D165DD" w:rsidRDefault="00C20878" w:rsidP="0074337E">
            <w:pPr>
              <w:pStyle w:val="GradedescriptorsListBullets9ptFirstli"/>
              <w:tabs>
                <w:tab w:val="clear" w:pos="389"/>
                <w:tab w:val="left" w:pos="171"/>
              </w:tabs>
              <w:ind w:left="0" w:firstLine="0"/>
            </w:pPr>
            <w:r w:rsidRPr="00D165DD">
              <w:t>presents own and/or group art practice using familiar techniques to communicate intended meaning to target audiences</w:t>
            </w:r>
          </w:p>
        </w:tc>
        <w:tc>
          <w:tcPr>
            <w:tcW w:w="3008" w:type="dxa"/>
            <w:tcBorders>
              <w:top w:val="nil"/>
              <w:bottom w:val="nil"/>
            </w:tcBorders>
          </w:tcPr>
          <w:p w14:paraId="662B15E9" w14:textId="77777777" w:rsidR="00C20878" w:rsidRPr="00D165DD" w:rsidRDefault="00C20878" w:rsidP="0074337E">
            <w:pPr>
              <w:pStyle w:val="GradedescriptorsListBullets9ptFirstli"/>
              <w:tabs>
                <w:tab w:val="clear" w:pos="389"/>
                <w:tab w:val="left" w:pos="171"/>
              </w:tabs>
              <w:ind w:left="0" w:firstLine="0"/>
            </w:pPr>
            <w:r w:rsidRPr="00D165DD">
              <w:t>presents own and/or group art practice using familiar techniques to communicate messages with assistance</w:t>
            </w:r>
          </w:p>
        </w:tc>
      </w:tr>
      <w:tr w:rsidR="00C20878" w:rsidRPr="00D165DD" w14:paraId="2CA20720" w14:textId="77777777" w:rsidTr="0074337E">
        <w:trPr>
          <w:cantSplit/>
          <w:trHeight w:val="403"/>
        </w:trPr>
        <w:tc>
          <w:tcPr>
            <w:tcW w:w="548" w:type="dxa"/>
            <w:vMerge/>
          </w:tcPr>
          <w:p w14:paraId="47A06CC8" w14:textId="77777777" w:rsidR="00C20878" w:rsidRPr="00D165DD" w:rsidRDefault="00C20878" w:rsidP="0074337E">
            <w:pPr>
              <w:tabs>
                <w:tab w:val="left" w:pos="207"/>
              </w:tabs>
              <w:spacing w:before="0"/>
              <w:rPr>
                <w:rFonts w:cs="Calibri"/>
                <w:sz w:val="18"/>
                <w:szCs w:val="18"/>
                <w:lang w:eastAsia="en-AU"/>
              </w:rPr>
            </w:pPr>
          </w:p>
        </w:tc>
        <w:tc>
          <w:tcPr>
            <w:tcW w:w="3008" w:type="dxa"/>
            <w:tcBorders>
              <w:top w:val="nil"/>
            </w:tcBorders>
          </w:tcPr>
          <w:p w14:paraId="707A1AEE" w14:textId="77777777" w:rsidR="00C20878" w:rsidRPr="00D165DD" w:rsidRDefault="00C20878" w:rsidP="0074337E">
            <w:pPr>
              <w:pStyle w:val="GradedescriptorsListBullets9ptFirstli"/>
              <w:tabs>
                <w:tab w:val="clear" w:pos="389"/>
                <w:tab w:val="left" w:pos="171"/>
              </w:tabs>
              <w:ind w:left="0" w:firstLine="0"/>
            </w:pPr>
            <w:r w:rsidRPr="00D165DD">
              <w:t>reflects with insight on their own art practice, thinking processes; and analyses inter and intrapersonal skills and capacity to work both independently and collaboratively</w:t>
            </w:r>
          </w:p>
        </w:tc>
        <w:tc>
          <w:tcPr>
            <w:tcW w:w="3008" w:type="dxa"/>
            <w:tcBorders>
              <w:top w:val="nil"/>
            </w:tcBorders>
          </w:tcPr>
          <w:p w14:paraId="17681A58"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and that of others and explains inter and intrapersonal skills and capacity to work both independently and collaboratively</w:t>
            </w:r>
          </w:p>
        </w:tc>
        <w:tc>
          <w:tcPr>
            <w:tcW w:w="3008" w:type="dxa"/>
            <w:tcBorders>
              <w:top w:val="nil"/>
            </w:tcBorders>
            <w:shd w:val="clear" w:color="auto" w:fill="FFFFFF" w:themeFill="background1"/>
          </w:tcPr>
          <w:p w14:paraId="0FC75B71"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and that of others and describes inter and intrapersonal skills and capacity to work both independently and collaboratively</w:t>
            </w:r>
          </w:p>
        </w:tc>
        <w:tc>
          <w:tcPr>
            <w:tcW w:w="3008" w:type="dxa"/>
            <w:tcBorders>
              <w:top w:val="nil"/>
            </w:tcBorders>
            <w:shd w:val="clear" w:color="auto" w:fill="FFFFFF" w:themeFill="background1"/>
          </w:tcPr>
          <w:p w14:paraId="6E0BBDBD"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with some reference to inter and intrapersonal skills and capacity to work both independently and collaboratively</w:t>
            </w:r>
          </w:p>
        </w:tc>
        <w:tc>
          <w:tcPr>
            <w:tcW w:w="3008" w:type="dxa"/>
            <w:tcBorders>
              <w:top w:val="nil"/>
            </w:tcBorders>
            <w:shd w:val="clear" w:color="auto" w:fill="FFFFFF" w:themeFill="background1"/>
          </w:tcPr>
          <w:p w14:paraId="537AE4A2"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with little or no reference to inter and intrapersonal skills and capacity to work both independently and collaboratively</w:t>
            </w:r>
          </w:p>
        </w:tc>
      </w:tr>
    </w:tbl>
    <w:p w14:paraId="5EF81C28" w14:textId="77777777" w:rsidR="00C20878" w:rsidRPr="00D165DD" w:rsidRDefault="00C20878" w:rsidP="00C20878">
      <w:pPr>
        <w:sectPr w:rsidR="00C20878" w:rsidRPr="00D165DD" w:rsidSect="006325C7">
          <w:pgSz w:w="16838" w:h="11906" w:orient="landscape"/>
          <w:pgMar w:top="-568" w:right="851" w:bottom="284" w:left="851" w:header="284" w:footer="348" w:gutter="0"/>
          <w:cols w:space="708"/>
          <w:docGrid w:linePitch="360"/>
        </w:sectPr>
      </w:pPr>
    </w:p>
    <w:p w14:paraId="6F5D19F2" w14:textId="77777777" w:rsidR="00C20878" w:rsidRPr="00D165DD" w:rsidRDefault="00C20878" w:rsidP="006631FD">
      <w:pPr>
        <w:pStyle w:val="Tabletextbold"/>
      </w:pPr>
      <w:r w:rsidRPr="00D165DD">
        <w:t>Achievements Standards for The Arts T 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C20878" w:rsidRPr="00D165DD" w14:paraId="082333A1" w14:textId="77777777" w:rsidTr="0074337E">
        <w:tc>
          <w:tcPr>
            <w:tcW w:w="548" w:type="dxa"/>
          </w:tcPr>
          <w:p w14:paraId="61B95CF0" w14:textId="77777777" w:rsidR="00C20878" w:rsidRPr="00D165DD" w:rsidRDefault="00C20878" w:rsidP="0074337E">
            <w:pPr>
              <w:spacing w:before="20" w:after="20"/>
              <w:ind w:left="417"/>
              <w:rPr>
                <w:rFonts w:cs="Calibri"/>
                <w:i/>
                <w:iCs/>
                <w:sz w:val="18"/>
                <w:szCs w:val="18"/>
              </w:rPr>
            </w:pPr>
          </w:p>
        </w:tc>
        <w:tc>
          <w:tcPr>
            <w:tcW w:w="3008" w:type="dxa"/>
            <w:tcBorders>
              <w:bottom w:val="single" w:sz="4" w:space="0" w:color="auto"/>
            </w:tcBorders>
          </w:tcPr>
          <w:p w14:paraId="1F2F3F20" w14:textId="77777777" w:rsidR="00C20878" w:rsidRPr="00D165DD" w:rsidRDefault="00C20878" w:rsidP="0074337E">
            <w:pPr>
              <w:spacing w:before="0"/>
              <w:jc w:val="center"/>
              <w:rPr>
                <w:i/>
                <w:iCs/>
                <w:sz w:val="20"/>
                <w:szCs w:val="20"/>
              </w:rPr>
            </w:pPr>
            <w:r w:rsidRPr="00D165DD">
              <w:rPr>
                <w:i/>
                <w:iCs/>
                <w:sz w:val="20"/>
                <w:szCs w:val="20"/>
              </w:rPr>
              <w:t xml:space="preserve">A student who achieves an </w:t>
            </w:r>
            <w:r w:rsidRPr="00D165DD">
              <w:rPr>
                <w:b/>
                <w:bCs/>
                <w:i/>
                <w:iCs/>
                <w:sz w:val="20"/>
                <w:szCs w:val="20"/>
              </w:rPr>
              <w:t>A</w:t>
            </w:r>
            <w:r w:rsidRPr="00D165DD">
              <w:rPr>
                <w:i/>
                <w:iCs/>
                <w:sz w:val="20"/>
                <w:szCs w:val="20"/>
              </w:rPr>
              <w:t xml:space="preserve"> grade typically</w:t>
            </w:r>
          </w:p>
        </w:tc>
        <w:tc>
          <w:tcPr>
            <w:tcW w:w="3008" w:type="dxa"/>
            <w:tcBorders>
              <w:bottom w:val="single" w:sz="4" w:space="0" w:color="auto"/>
            </w:tcBorders>
          </w:tcPr>
          <w:p w14:paraId="72958397" w14:textId="77777777" w:rsidR="00C20878" w:rsidRPr="00D165DD" w:rsidRDefault="00C20878" w:rsidP="0074337E">
            <w:pPr>
              <w:spacing w:before="0"/>
              <w:jc w:val="center"/>
              <w:rPr>
                <w:i/>
                <w:iCs/>
                <w:sz w:val="20"/>
                <w:szCs w:val="20"/>
              </w:rPr>
            </w:pPr>
            <w:r w:rsidRPr="00D165DD">
              <w:rPr>
                <w:i/>
                <w:iCs/>
                <w:sz w:val="20"/>
                <w:szCs w:val="20"/>
              </w:rPr>
              <w:t xml:space="preserve">A student who achieves a </w:t>
            </w:r>
            <w:r w:rsidRPr="00D165DD">
              <w:rPr>
                <w:b/>
                <w:bCs/>
                <w:i/>
                <w:iCs/>
                <w:sz w:val="20"/>
                <w:szCs w:val="20"/>
              </w:rPr>
              <w:t>B</w:t>
            </w:r>
            <w:r w:rsidRPr="00D165DD">
              <w:rPr>
                <w:i/>
                <w:iCs/>
                <w:sz w:val="20"/>
                <w:szCs w:val="20"/>
              </w:rPr>
              <w:t xml:space="preserve"> grade typically</w:t>
            </w:r>
          </w:p>
        </w:tc>
        <w:tc>
          <w:tcPr>
            <w:tcW w:w="3008" w:type="dxa"/>
            <w:tcBorders>
              <w:bottom w:val="single" w:sz="4" w:space="0" w:color="auto"/>
            </w:tcBorders>
          </w:tcPr>
          <w:p w14:paraId="6CE6374E" w14:textId="77777777" w:rsidR="00C20878" w:rsidRPr="00D165DD" w:rsidRDefault="00C20878" w:rsidP="0074337E">
            <w:pPr>
              <w:spacing w:before="0"/>
              <w:jc w:val="center"/>
              <w:rPr>
                <w:i/>
                <w:iCs/>
                <w:sz w:val="20"/>
                <w:szCs w:val="20"/>
              </w:rPr>
            </w:pPr>
            <w:r w:rsidRPr="00D165DD">
              <w:rPr>
                <w:i/>
                <w:iCs/>
                <w:sz w:val="20"/>
                <w:szCs w:val="20"/>
              </w:rPr>
              <w:t xml:space="preserve">A student who achieves a </w:t>
            </w:r>
            <w:r w:rsidRPr="00D165DD">
              <w:rPr>
                <w:b/>
                <w:bCs/>
                <w:i/>
                <w:iCs/>
                <w:sz w:val="20"/>
                <w:szCs w:val="20"/>
              </w:rPr>
              <w:t>C</w:t>
            </w:r>
            <w:r w:rsidRPr="00D165DD">
              <w:rPr>
                <w:i/>
                <w:iCs/>
                <w:sz w:val="20"/>
                <w:szCs w:val="20"/>
              </w:rPr>
              <w:t xml:space="preserve"> grade typically</w:t>
            </w:r>
          </w:p>
        </w:tc>
        <w:tc>
          <w:tcPr>
            <w:tcW w:w="3008" w:type="dxa"/>
            <w:tcBorders>
              <w:bottom w:val="single" w:sz="4" w:space="0" w:color="auto"/>
            </w:tcBorders>
          </w:tcPr>
          <w:p w14:paraId="56E4AA7D" w14:textId="77777777" w:rsidR="00C20878" w:rsidRPr="00D165DD" w:rsidRDefault="00C20878" w:rsidP="0074337E">
            <w:pPr>
              <w:spacing w:before="0"/>
              <w:jc w:val="center"/>
              <w:rPr>
                <w:i/>
                <w:iCs/>
                <w:sz w:val="20"/>
                <w:szCs w:val="20"/>
              </w:rPr>
            </w:pPr>
            <w:r w:rsidRPr="00D165DD">
              <w:rPr>
                <w:i/>
                <w:iCs/>
                <w:sz w:val="20"/>
                <w:szCs w:val="20"/>
              </w:rPr>
              <w:t xml:space="preserve">A student who achieves a </w:t>
            </w:r>
            <w:r w:rsidRPr="00D165DD">
              <w:rPr>
                <w:b/>
                <w:bCs/>
                <w:i/>
                <w:iCs/>
                <w:sz w:val="20"/>
                <w:szCs w:val="20"/>
              </w:rPr>
              <w:t>D</w:t>
            </w:r>
            <w:r w:rsidRPr="00D165DD">
              <w:rPr>
                <w:i/>
                <w:iCs/>
                <w:sz w:val="20"/>
                <w:szCs w:val="20"/>
              </w:rPr>
              <w:t xml:space="preserve"> grade typically</w:t>
            </w:r>
          </w:p>
        </w:tc>
        <w:tc>
          <w:tcPr>
            <w:tcW w:w="3008" w:type="dxa"/>
            <w:tcBorders>
              <w:bottom w:val="single" w:sz="4" w:space="0" w:color="auto"/>
            </w:tcBorders>
          </w:tcPr>
          <w:p w14:paraId="1D6D60B1" w14:textId="77777777" w:rsidR="00C20878" w:rsidRPr="00D165DD" w:rsidRDefault="00C20878" w:rsidP="0074337E">
            <w:pPr>
              <w:spacing w:before="0"/>
              <w:jc w:val="center"/>
              <w:rPr>
                <w:i/>
                <w:iCs/>
                <w:sz w:val="20"/>
                <w:szCs w:val="20"/>
              </w:rPr>
            </w:pPr>
            <w:r w:rsidRPr="00D165DD">
              <w:rPr>
                <w:i/>
                <w:iCs/>
                <w:sz w:val="20"/>
                <w:szCs w:val="20"/>
              </w:rPr>
              <w:t>A student who achieves an</w:t>
            </w:r>
            <w:r w:rsidRPr="00D165DD">
              <w:rPr>
                <w:b/>
                <w:bCs/>
                <w:i/>
                <w:iCs/>
                <w:sz w:val="20"/>
                <w:szCs w:val="20"/>
              </w:rPr>
              <w:t xml:space="preserve"> E</w:t>
            </w:r>
            <w:r w:rsidRPr="00D165DD">
              <w:rPr>
                <w:i/>
                <w:iCs/>
                <w:sz w:val="20"/>
                <w:szCs w:val="20"/>
              </w:rPr>
              <w:t xml:space="preserve"> grade typically</w:t>
            </w:r>
          </w:p>
        </w:tc>
      </w:tr>
      <w:tr w:rsidR="00C20878" w:rsidRPr="00D165DD" w14:paraId="4465BE33" w14:textId="77777777" w:rsidTr="0074337E">
        <w:trPr>
          <w:cantSplit/>
          <w:trHeight w:val="558"/>
        </w:trPr>
        <w:tc>
          <w:tcPr>
            <w:tcW w:w="548" w:type="dxa"/>
            <w:vMerge w:val="restart"/>
            <w:textDirection w:val="btLr"/>
          </w:tcPr>
          <w:p w14:paraId="49806C59" w14:textId="77777777" w:rsidR="00C20878" w:rsidRPr="00D165DD" w:rsidRDefault="00C20878" w:rsidP="006631FD">
            <w:pPr>
              <w:pStyle w:val="TableTextBoldcentred"/>
            </w:pPr>
            <w:r w:rsidRPr="00D165DD">
              <w:t>Responding</w:t>
            </w:r>
          </w:p>
        </w:tc>
        <w:tc>
          <w:tcPr>
            <w:tcW w:w="3008" w:type="dxa"/>
            <w:tcBorders>
              <w:bottom w:val="nil"/>
            </w:tcBorders>
          </w:tcPr>
          <w:p w14:paraId="5EC96966" w14:textId="294232E7" w:rsidR="00C20878" w:rsidRPr="00D165DD" w:rsidRDefault="00C20878" w:rsidP="0074337E">
            <w:pPr>
              <w:pStyle w:val="GradedescriptorsListBullets9ptFirstli"/>
              <w:tabs>
                <w:tab w:val="clear" w:pos="389"/>
                <w:tab w:val="left" w:pos="171"/>
              </w:tabs>
              <w:ind w:left="0" w:firstLine="0"/>
            </w:pPr>
            <w:r w:rsidRPr="00D165DD">
              <w:t>critically analyses styles, forms, processes, practices</w:t>
            </w:r>
            <w:r w:rsidR="00F77A69" w:rsidRPr="00D165DD">
              <w:t>,</w:t>
            </w:r>
            <w:r w:rsidRPr="00D165DD">
              <w:t xml:space="preserve"> and theories; and evaluates how they are integrated to position an audience and communicate meaning</w:t>
            </w:r>
          </w:p>
        </w:tc>
        <w:tc>
          <w:tcPr>
            <w:tcW w:w="3008" w:type="dxa"/>
            <w:tcBorders>
              <w:bottom w:val="nil"/>
            </w:tcBorders>
          </w:tcPr>
          <w:p w14:paraId="6FDD4A70" w14:textId="6BA7A3ED" w:rsidR="00C20878" w:rsidRPr="00D165DD" w:rsidRDefault="00C20878" w:rsidP="0074337E">
            <w:pPr>
              <w:pStyle w:val="GradedescriptorsListBullets9ptFirstli"/>
              <w:tabs>
                <w:tab w:val="clear" w:pos="389"/>
                <w:tab w:val="left" w:pos="171"/>
              </w:tabs>
              <w:ind w:left="0" w:firstLine="0"/>
            </w:pPr>
            <w:r w:rsidRPr="00D165DD">
              <w:t>analyses styles, forms, processes, practices</w:t>
            </w:r>
            <w:r w:rsidR="00F77A69" w:rsidRPr="00D165DD">
              <w:t>,</w:t>
            </w:r>
            <w:r w:rsidRPr="00D165DD">
              <w:t xml:space="preserve"> and theories; and analyses how they are integrated to position an audience and communicate meaning</w:t>
            </w:r>
          </w:p>
        </w:tc>
        <w:tc>
          <w:tcPr>
            <w:tcW w:w="3008" w:type="dxa"/>
            <w:tcBorders>
              <w:bottom w:val="nil"/>
            </w:tcBorders>
          </w:tcPr>
          <w:p w14:paraId="177DA978" w14:textId="1948BD67" w:rsidR="00C20878" w:rsidRPr="00D165DD" w:rsidRDefault="00C20878" w:rsidP="0074337E">
            <w:pPr>
              <w:pStyle w:val="GradedescriptorsListBullets9ptFirstli"/>
              <w:tabs>
                <w:tab w:val="clear" w:pos="389"/>
                <w:tab w:val="left" w:pos="171"/>
              </w:tabs>
              <w:ind w:left="0" w:firstLine="0"/>
            </w:pPr>
            <w:r w:rsidRPr="00D165DD">
              <w:t>explains styles, forms, processes, practices</w:t>
            </w:r>
            <w:r w:rsidR="00F77A69" w:rsidRPr="00D165DD">
              <w:t>,</w:t>
            </w:r>
            <w:r w:rsidRPr="00D165DD">
              <w:t xml:space="preserve"> and theories; and explains how they are integrated to position an audience and communicate meaning</w:t>
            </w:r>
          </w:p>
        </w:tc>
        <w:tc>
          <w:tcPr>
            <w:tcW w:w="3008" w:type="dxa"/>
            <w:tcBorders>
              <w:bottom w:val="nil"/>
            </w:tcBorders>
          </w:tcPr>
          <w:p w14:paraId="4ADB20F5" w14:textId="1696C71A" w:rsidR="00C20878" w:rsidRPr="00D165DD" w:rsidRDefault="00C20878" w:rsidP="0074337E">
            <w:pPr>
              <w:pStyle w:val="GradedescriptorsListBullets9ptFirstli"/>
              <w:tabs>
                <w:tab w:val="clear" w:pos="389"/>
                <w:tab w:val="left" w:pos="171"/>
              </w:tabs>
              <w:ind w:left="0" w:firstLine="0"/>
            </w:pPr>
            <w:r w:rsidRPr="00D165DD">
              <w:t>describes styles, forms, processes, practices</w:t>
            </w:r>
            <w:r w:rsidR="00F77A69" w:rsidRPr="00D165DD">
              <w:t>,</w:t>
            </w:r>
            <w:r w:rsidRPr="00D165DD">
              <w:t xml:space="preserve"> and theories; and identifies how some techniques communicate meaning</w:t>
            </w:r>
          </w:p>
        </w:tc>
        <w:tc>
          <w:tcPr>
            <w:tcW w:w="3008" w:type="dxa"/>
            <w:tcBorders>
              <w:bottom w:val="nil"/>
            </w:tcBorders>
          </w:tcPr>
          <w:p w14:paraId="538C31F7" w14:textId="3160EA24" w:rsidR="00C20878" w:rsidRPr="00D165DD" w:rsidRDefault="00C20878" w:rsidP="0074337E">
            <w:pPr>
              <w:pStyle w:val="GradedescriptorsListBullets9ptFirstli"/>
              <w:tabs>
                <w:tab w:val="clear" w:pos="389"/>
                <w:tab w:val="left" w:pos="171"/>
              </w:tabs>
              <w:ind w:left="0" w:firstLine="0"/>
            </w:pPr>
            <w:r w:rsidRPr="00D165DD">
              <w:t>identifies styles, forms, processes and practices, theories</w:t>
            </w:r>
            <w:r w:rsidR="00F77A69" w:rsidRPr="00D165DD">
              <w:t>,</w:t>
            </w:r>
            <w:r w:rsidRPr="00D165DD">
              <w:t xml:space="preserve"> and techniques with little or no reference to meaning</w:t>
            </w:r>
          </w:p>
        </w:tc>
      </w:tr>
      <w:tr w:rsidR="00C20878" w:rsidRPr="00D165DD" w14:paraId="52F5334F" w14:textId="77777777" w:rsidTr="0074337E">
        <w:trPr>
          <w:cantSplit/>
          <w:trHeight w:val="545"/>
        </w:trPr>
        <w:tc>
          <w:tcPr>
            <w:tcW w:w="548" w:type="dxa"/>
            <w:vMerge/>
          </w:tcPr>
          <w:p w14:paraId="0E3E92D5" w14:textId="77777777" w:rsidR="00C20878" w:rsidRPr="00D165DD" w:rsidRDefault="00C20878" w:rsidP="006631FD">
            <w:pPr>
              <w:pStyle w:val="TableTextBoldcentred"/>
            </w:pPr>
          </w:p>
        </w:tc>
        <w:tc>
          <w:tcPr>
            <w:tcW w:w="3008" w:type="dxa"/>
            <w:tcBorders>
              <w:top w:val="nil"/>
              <w:bottom w:val="nil"/>
            </w:tcBorders>
          </w:tcPr>
          <w:p w14:paraId="1193A2DD" w14:textId="77777777" w:rsidR="00C20878" w:rsidRPr="00D165DD" w:rsidRDefault="00C20878" w:rsidP="0074337E">
            <w:pPr>
              <w:pStyle w:val="GradedescriptorsListBullets9ptFirstli"/>
              <w:tabs>
                <w:tab w:val="clear" w:pos="389"/>
                <w:tab w:val="left" w:pos="171"/>
              </w:tabs>
              <w:ind w:left="0" w:firstLine="0"/>
            </w:pPr>
            <w:r w:rsidRPr="00D165DD">
              <w:t>evaluates the significance of art works in a diverse range of contexts; and critically analyses attitudes and values</w:t>
            </w:r>
          </w:p>
        </w:tc>
        <w:tc>
          <w:tcPr>
            <w:tcW w:w="3008" w:type="dxa"/>
            <w:tcBorders>
              <w:top w:val="nil"/>
              <w:bottom w:val="nil"/>
            </w:tcBorders>
          </w:tcPr>
          <w:p w14:paraId="67DBB593" w14:textId="77777777" w:rsidR="00C20878" w:rsidRPr="00D165DD" w:rsidRDefault="00C20878" w:rsidP="0074337E">
            <w:pPr>
              <w:pStyle w:val="GradedescriptorsListBullets9ptFirstli"/>
              <w:tabs>
                <w:tab w:val="clear" w:pos="389"/>
                <w:tab w:val="left" w:pos="171"/>
              </w:tabs>
              <w:ind w:left="0" w:firstLine="0"/>
            </w:pPr>
            <w:r w:rsidRPr="00D165DD">
              <w:t>analyses the significance of art works in in a broad range of contexts; and explains attitudes and values</w:t>
            </w:r>
          </w:p>
        </w:tc>
        <w:tc>
          <w:tcPr>
            <w:tcW w:w="3008" w:type="dxa"/>
            <w:tcBorders>
              <w:top w:val="nil"/>
              <w:bottom w:val="nil"/>
            </w:tcBorders>
          </w:tcPr>
          <w:p w14:paraId="72D1B891" w14:textId="77777777" w:rsidR="00C20878" w:rsidRPr="00D165DD" w:rsidRDefault="00C20878" w:rsidP="0074337E">
            <w:pPr>
              <w:pStyle w:val="GradedescriptorsListBullets9ptFirstli"/>
              <w:tabs>
                <w:tab w:val="clear" w:pos="389"/>
                <w:tab w:val="left" w:pos="171"/>
              </w:tabs>
              <w:ind w:left="0" w:firstLine="0"/>
            </w:pPr>
            <w:r w:rsidRPr="00D165DD">
              <w:t>explains the significance of art works in a range of contexts; and describes attitudes and values</w:t>
            </w:r>
          </w:p>
        </w:tc>
        <w:tc>
          <w:tcPr>
            <w:tcW w:w="3008" w:type="dxa"/>
            <w:tcBorders>
              <w:top w:val="nil"/>
              <w:bottom w:val="nil"/>
            </w:tcBorders>
          </w:tcPr>
          <w:p w14:paraId="72A28FA7" w14:textId="77777777" w:rsidR="00C20878" w:rsidRPr="00D165DD" w:rsidRDefault="00C20878" w:rsidP="0074337E">
            <w:pPr>
              <w:pStyle w:val="GradedescriptorsListBullets9ptFirstli"/>
              <w:tabs>
                <w:tab w:val="clear" w:pos="389"/>
                <w:tab w:val="left" w:pos="171"/>
              </w:tabs>
              <w:ind w:left="0" w:firstLine="0"/>
            </w:pPr>
            <w:r w:rsidRPr="00D165DD">
              <w:t>describes the significance of art works in context; with some reference to attitudes and values</w:t>
            </w:r>
          </w:p>
        </w:tc>
        <w:tc>
          <w:tcPr>
            <w:tcW w:w="3008" w:type="dxa"/>
            <w:tcBorders>
              <w:top w:val="nil"/>
              <w:bottom w:val="nil"/>
            </w:tcBorders>
          </w:tcPr>
          <w:p w14:paraId="616DF8F8" w14:textId="77777777" w:rsidR="00C20878" w:rsidRPr="00D165DD" w:rsidRDefault="00C20878" w:rsidP="0074337E">
            <w:pPr>
              <w:pStyle w:val="GradedescriptorsListBullets9ptFirstli"/>
              <w:tabs>
                <w:tab w:val="clear" w:pos="389"/>
                <w:tab w:val="left" w:pos="171"/>
              </w:tabs>
              <w:ind w:left="0" w:firstLine="0"/>
            </w:pPr>
            <w:r w:rsidRPr="00D165DD">
              <w:t>identifies the significance of art works in context; with little or no reference to attitudes and values</w:t>
            </w:r>
          </w:p>
        </w:tc>
      </w:tr>
      <w:tr w:rsidR="00C20878" w:rsidRPr="00D165DD" w14:paraId="0544F906" w14:textId="77777777" w:rsidTr="0074337E">
        <w:trPr>
          <w:cantSplit/>
          <w:trHeight w:val="553"/>
        </w:trPr>
        <w:tc>
          <w:tcPr>
            <w:tcW w:w="548" w:type="dxa"/>
            <w:vMerge/>
          </w:tcPr>
          <w:p w14:paraId="23BE4926" w14:textId="77777777" w:rsidR="00C20878" w:rsidRPr="00D165DD" w:rsidRDefault="00C20878" w:rsidP="006631FD">
            <w:pPr>
              <w:pStyle w:val="TableTextBoldcentred"/>
            </w:pPr>
          </w:p>
        </w:tc>
        <w:tc>
          <w:tcPr>
            <w:tcW w:w="3008" w:type="dxa"/>
            <w:tcBorders>
              <w:top w:val="nil"/>
              <w:bottom w:val="nil"/>
            </w:tcBorders>
          </w:tcPr>
          <w:p w14:paraId="5608FC69" w14:textId="77777777" w:rsidR="00C20878" w:rsidRPr="00D165DD" w:rsidRDefault="00C20878" w:rsidP="0074337E">
            <w:pPr>
              <w:pStyle w:val="GradedescriptorsListBullets9ptFirstli"/>
              <w:tabs>
                <w:tab w:val="clear" w:pos="389"/>
                <w:tab w:val="left" w:pos="171"/>
              </w:tabs>
              <w:ind w:left="0" w:firstLine="0"/>
            </w:pPr>
            <w:r w:rsidRPr="00D165DD">
              <w:t>synthesises wide research on theories, ideas, and practices to present a coherent and independent response</w:t>
            </w:r>
          </w:p>
        </w:tc>
        <w:tc>
          <w:tcPr>
            <w:tcW w:w="3008" w:type="dxa"/>
            <w:tcBorders>
              <w:top w:val="nil"/>
              <w:bottom w:val="nil"/>
            </w:tcBorders>
          </w:tcPr>
          <w:p w14:paraId="31C83E88" w14:textId="77777777" w:rsidR="00C20878" w:rsidRPr="00D165DD" w:rsidRDefault="00C20878" w:rsidP="0074337E">
            <w:pPr>
              <w:pStyle w:val="GradedescriptorsListBullets9ptFirstli"/>
              <w:tabs>
                <w:tab w:val="clear" w:pos="389"/>
                <w:tab w:val="left" w:pos="171"/>
              </w:tabs>
              <w:ind w:left="0" w:firstLine="0"/>
            </w:pPr>
            <w:r w:rsidRPr="00D165DD">
              <w:t>compares and analyses wide research on theories, ideas, and practices to present a reasoned and independent response</w:t>
            </w:r>
          </w:p>
        </w:tc>
        <w:tc>
          <w:tcPr>
            <w:tcW w:w="3008" w:type="dxa"/>
            <w:tcBorders>
              <w:top w:val="nil"/>
              <w:bottom w:val="nil"/>
            </w:tcBorders>
          </w:tcPr>
          <w:p w14:paraId="6A13C0F1" w14:textId="77777777" w:rsidR="00C20878" w:rsidRPr="00D165DD" w:rsidRDefault="00C20878" w:rsidP="0074337E">
            <w:pPr>
              <w:pStyle w:val="GradedescriptorsListBullets9ptFirstli"/>
              <w:tabs>
                <w:tab w:val="clear" w:pos="389"/>
                <w:tab w:val="left" w:pos="171"/>
              </w:tabs>
              <w:ind w:left="0" w:firstLine="0"/>
            </w:pPr>
            <w:r w:rsidRPr="00D165DD">
              <w:t>compares and explains research on theories, ideas, and practices to present an independent response</w:t>
            </w:r>
          </w:p>
        </w:tc>
        <w:tc>
          <w:tcPr>
            <w:tcW w:w="3008" w:type="dxa"/>
            <w:tcBorders>
              <w:top w:val="nil"/>
              <w:bottom w:val="nil"/>
            </w:tcBorders>
          </w:tcPr>
          <w:p w14:paraId="12DDE014" w14:textId="77777777" w:rsidR="00C20878" w:rsidRPr="00D165DD" w:rsidRDefault="00C20878" w:rsidP="0074337E">
            <w:pPr>
              <w:pStyle w:val="GradedescriptorsListBullets9ptFirstli"/>
              <w:tabs>
                <w:tab w:val="clear" w:pos="389"/>
                <w:tab w:val="left" w:pos="171"/>
              </w:tabs>
              <w:ind w:left="0" w:firstLine="0"/>
            </w:pPr>
            <w:r w:rsidRPr="00D165DD">
              <w:t>describes research on theories, ideas, and practices with some evidence of an independent responses</w:t>
            </w:r>
          </w:p>
        </w:tc>
        <w:tc>
          <w:tcPr>
            <w:tcW w:w="3008" w:type="dxa"/>
            <w:tcBorders>
              <w:top w:val="nil"/>
              <w:bottom w:val="nil"/>
            </w:tcBorders>
          </w:tcPr>
          <w:p w14:paraId="64EA22C6" w14:textId="77777777" w:rsidR="00C20878" w:rsidRPr="00D165DD" w:rsidRDefault="00C20878" w:rsidP="0074337E">
            <w:pPr>
              <w:pStyle w:val="GradedescriptorsListBullets9ptFirstli"/>
              <w:tabs>
                <w:tab w:val="clear" w:pos="389"/>
                <w:tab w:val="left" w:pos="171"/>
              </w:tabs>
              <w:ind w:left="0" w:firstLine="0"/>
            </w:pPr>
            <w:r w:rsidRPr="00D165DD">
              <w:t>identifies research on theories, ideas, and practices own with little or no evidence of an independent response</w:t>
            </w:r>
          </w:p>
        </w:tc>
      </w:tr>
      <w:tr w:rsidR="00C20878" w:rsidRPr="00D165DD" w14:paraId="48C6F6A7" w14:textId="77777777" w:rsidTr="0074337E">
        <w:trPr>
          <w:cantSplit/>
          <w:trHeight w:val="443"/>
        </w:trPr>
        <w:tc>
          <w:tcPr>
            <w:tcW w:w="548" w:type="dxa"/>
            <w:vMerge/>
          </w:tcPr>
          <w:p w14:paraId="42120EA8" w14:textId="77777777" w:rsidR="00C20878" w:rsidRPr="00D165DD" w:rsidRDefault="00C20878" w:rsidP="006631FD">
            <w:pPr>
              <w:pStyle w:val="TableTextBoldcentred"/>
            </w:pPr>
          </w:p>
        </w:tc>
        <w:tc>
          <w:tcPr>
            <w:tcW w:w="3008" w:type="dxa"/>
            <w:tcBorders>
              <w:top w:val="nil"/>
              <w:bottom w:val="single" w:sz="4" w:space="0" w:color="auto"/>
            </w:tcBorders>
          </w:tcPr>
          <w:p w14:paraId="49C914B4" w14:textId="77777777" w:rsidR="00C20878" w:rsidRPr="00D165DD" w:rsidRDefault="00C20878" w:rsidP="0074337E">
            <w:pPr>
              <w:pStyle w:val="GradedescriptorsListBullets9ptFirstli"/>
              <w:tabs>
                <w:tab w:val="clear" w:pos="389"/>
                <w:tab w:val="left" w:pos="171"/>
              </w:tabs>
              <w:ind w:left="0" w:firstLine="0"/>
            </w:pPr>
            <w:hyperlink r:id="rId50" w:tooltip="Display the glossary entry for 'communicates'" w:history="1">
              <w:r w:rsidRPr="00D165DD">
                <w:t>communicates</w:t>
              </w:r>
            </w:hyperlink>
            <w:r w:rsidRPr="00D165DD">
              <w:t xml:space="preserve"> </w:t>
            </w:r>
            <w:hyperlink r:id="rId51" w:tooltip="Display the glossary entry for 'complex'" w:history="1">
              <w:r w:rsidRPr="00D165DD">
                <w:t>complex</w:t>
              </w:r>
            </w:hyperlink>
            <w:r w:rsidRPr="00D165DD">
              <w:t xml:space="preserve"> ideas with </w:t>
            </w:r>
            <w:hyperlink r:id="rId52" w:tooltip="Display the glossary entry for 'coherent'" w:history="1">
              <w:r w:rsidRPr="00D165DD">
                <w:t>coherent</w:t>
              </w:r>
            </w:hyperlink>
            <w:r w:rsidRPr="00D165DD">
              <w:t xml:space="preserve"> and </w:t>
            </w:r>
            <w:hyperlink r:id="rId53" w:tooltip="Display the glossary entry for 'sustained'" w:history="1">
              <w:r w:rsidRPr="00D165DD">
                <w:t>sustained</w:t>
              </w:r>
            </w:hyperlink>
            <w:r w:rsidRPr="00D165DD">
              <w:t xml:space="preserve"> arguments; analysing evidence and metalanguage and applies the principles of academic integrity</w:t>
            </w:r>
          </w:p>
        </w:tc>
        <w:tc>
          <w:tcPr>
            <w:tcW w:w="3008" w:type="dxa"/>
            <w:tcBorders>
              <w:top w:val="nil"/>
              <w:bottom w:val="single" w:sz="4" w:space="0" w:color="auto"/>
            </w:tcBorders>
          </w:tcPr>
          <w:p w14:paraId="422C16C8" w14:textId="77777777" w:rsidR="00C20878" w:rsidRPr="00D165DD" w:rsidRDefault="00C20878" w:rsidP="0074337E">
            <w:pPr>
              <w:pStyle w:val="GradedescriptorsListBullets9ptFirstli"/>
              <w:tabs>
                <w:tab w:val="clear" w:pos="389"/>
                <w:tab w:val="left" w:pos="171"/>
              </w:tabs>
              <w:ind w:left="0" w:firstLine="0"/>
            </w:pPr>
            <w:hyperlink r:id="rId54" w:tooltip="Display the glossary entry for 'communicates'" w:history="1">
              <w:r w:rsidRPr="00D165DD">
                <w:t>communicates</w:t>
              </w:r>
            </w:hyperlink>
            <w:r w:rsidRPr="00D165DD">
              <w:t xml:space="preserve"> </w:t>
            </w:r>
            <w:hyperlink r:id="rId55" w:tooltip="Display the glossary entry for 'complex'" w:history="1">
              <w:r w:rsidRPr="00D165DD">
                <w:t>complex</w:t>
              </w:r>
            </w:hyperlink>
            <w:r w:rsidRPr="00D165DD">
              <w:t xml:space="preserve"> ideas and </w:t>
            </w:r>
            <w:hyperlink r:id="rId56" w:tooltip="Display the glossary entry for 'coherent'" w:history="1">
              <w:r w:rsidRPr="00D165DD">
                <w:t>coherent</w:t>
              </w:r>
            </w:hyperlink>
            <w:r w:rsidRPr="00D165DD">
              <w:t xml:space="preserve"> arguments using relevant evidence, metalanguage and applies the principles of academic integrity</w:t>
            </w:r>
          </w:p>
        </w:tc>
        <w:tc>
          <w:tcPr>
            <w:tcW w:w="3008" w:type="dxa"/>
            <w:tcBorders>
              <w:top w:val="nil"/>
              <w:bottom w:val="single" w:sz="4" w:space="0" w:color="auto"/>
            </w:tcBorders>
          </w:tcPr>
          <w:p w14:paraId="3072C4E2" w14:textId="77777777" w:rsidR="00C20878" w:rsidRPr="00D165DD" w:rsidRDefault="00C20878" w:rsidP="0074337E">
            <w:pPr>
              <w:pStyle w:val="GradedescriptorsListBullets9ptFirstli"/>
              <w:tabs>
                <w:tab w:val="clear" w:pos="389"/>
                <w:tab w:val="left" w:pos="171"/>
              </w:tabs>
              <w:ind w:left="0" w:firstLine="0"/>
            </w:pPr>
            <w:hyperlink r:id="rId57" w:tooltip="Display the glossary entry for 'communicates'" w:history="1">
              <w:r w:rsidRPr="00D165DD">
                <w:t>communicates</w:t>
              </w:r>
            </w:hyperlink>
            <w:r w:rsidRPr="00D165DD">
              <w:t xml:space="preserve"> ideas and arguments using relevant evidence, metalanguage and applies the principles of academic integrity</w:t>
            </w:r>
          </w:p>
        </w:tc>
        <w:tc>
          <w:tcPr>
            <w:tcW w:w="3008" w:type="dxa"/>
            <w:tcBorders>
              <w:top w:val="nil"/>
              <w:bottom w:val="single" w:sz="4" w:space="0" w:color="auto"/>
            </w:tcBorders>
          </w:tcPr>
          <w:p w14:paraId="3DF7DDDB" w14:textId="77777777" w:rsidR="00C20878" w:rsidRPr="00D165DD" w:rsidRDefault="00C20878" w:rsidP="0074337E">
            <w:pPr>
              <w:pStyle w:val="GradedescriptorsListBullets9ptFirstli"/>
              <w:tabs>
                <w:tab w:val="clear" w:pos="389"/>
                <w:tab w:val="left" w:pos="171"/>
              </w:tabs>
              <w:ind w:left="0" w:firstLine="0"/>
            </w:pPr>
            <w:r w:rsidRPr="00D165DD">
              <w:t>applies the principles of academic integrity with some use of relevant evidence and metalanguage to communicate ideas</w:t>
            </w:r>
          </w:p>
        </w:tc>
        <w:tc>
          <w:tcPr>
            <w:tcW w:w="3008" w:type="dxa"/>
            <w:tcBorders>
              <w:top w:val="nil"/>
              <w:bottom w:val="single" w:sz="4" w:space="0" w:color="auto"/>
            </w:tcBorders>
          </w:tcPr>
          <w:p w14:paraId="6906E689" w14:textId="77777777" w:rsidR="00C20878" w:rsidRPr="00D165DD" w:rsidRDefault="00C20878" w:rsidP="0074337E">
            <w:pPr>
              <w:pStyle w:val="GradedescriptorsListBullets9ptFirstli"/>
              <w:tabs>
                <w:tab w:val="clear" w:pos="389"/>
                <w:tab w:val="left" w:pos="171"/>
              </w:tabs>
              <w:ind w:left="0" w:firstLine="0"/>
            </w:pPr>
            <w:hyperlink r:id="rId58" w:tooltip="Display the glossary entry for 'communicates'" w:history="1">
              <w:r w:rsidRPr="00D165DD">
                <w:t>communicates</w:t>
              </w:r>
            </w:hyperlink>
            <w:r w:rsidRPr="00D165DD">
              <w:t xml:space="preserve"> limited ideas and information with little or no application of academic integrity</w:t>
            </w:r>
          </w:p>
        </w:tc>
      </w:tr>
      <w:tr w:rsidR="00C20878" w:rsidRPr="00D165DD" w14:paraId="0FF477FA" w14:textId="77777777" w:rsidTr="0074337E">
        <w:trPr>
          <w:cantSplit/>
          <w:trHeight w:val="421"/>
        </w:trPr>
        <w:tc>
          <w:tcPr>
            <w:tcW w:w="548" w:type="dxa"/>
            <w:vMerge w:val="restart"/>
            <w:textDirection w:val="btLr"/>
          </w:tcPr>
          <w:p w14:paraId="13F13931" w14:textId="77777777" w:rsidR="00C20878" w:rsidRPr="00D165DD" w:rsidRDefault="00C20878" w:rsidP="006631FD">
            <w:pPr>
              <w:pStyle w:val="TableTextBoldcentred"/>
            </w:pPr>
            <w:r w:rsidRPr="00D165DD">
              <w:t>Making</w:t>
            </w:r>
          </w:p>
        </w:tc>
        <w:tc>
          <w:tcPr>
            <w:tcW w:w="3008" w:type="dxa"/>
            <w:tcBorders>
              <w:bottom w:val="nil"/>
            </w:tcBorders>
          </w:tcPr>
          <w:p w14:paraId="282BBC15" w14:textId="77777777" w:rsidR="00C20878" w:rsidRPr="00D165DD" w:rsidRDefault="00C20878" w:rsidP="0074337E">
            <w:pPr>
              <w:pStyle w:val="GradedescriptorsListBullets9ptFirstli"/>
              <w:tabs>
                <w:tab w:val="clear" w:pos="389"/>
                <w:tab w:val="left" w:pos="171"/>
              </w:tabs>
              <w:ind w:left="0" w:firstLine="0"/>
            </w:pPr>
            <w:r w:rsidRPr="00D165DD">
              <w:t>synthesises ideas using sustained and innovative creative practice, employing a range of familiar and unfamiliar techniques</w:t>
            </w:r>
          </w:p>
        </w:tc>
        <w:tc>
          <w:tcPr>
            <w:tcW w:w="3008" w:type="dxa"/>
            <w:tcBorders>
              <w:bottom w:val="nil"/>
            </w:tcBorders>
          </w:tcPr>
          <w:p w14:paraId="30DB3CB5" w14:textId="77777777" w:rsidR="00C20878" w:rsidRPr="00D165DD" w:rsidRDefault="00C20878" w:rsidP="0074337E">
            <w:pPr>
              <w:pStyle w:val="GradedescriptorsListBullets9ptFirstli"/>
              <w:tabs>
                <w:tab w:val="clear" w:pos="389"/>
                <w:tab w:val="left" w:pos="171"/>
              </w:tabs>
              <w:ind w:left="0" w:firstLine="0"/>
            </w:pPr>
            <w:r w:rsidRPr="00D165DD">
              <w:t>analyses ideas using sustained and creative practice, employing familiar and unfamiliar techniques</w:t>
            </w:r>
          </w:p>
        </w:tc>
        <w:tc>
          <w:tcPr>
            <w:tcW w:w="3008" w:type="dxa"/>
            <w:tcBorders>
              <w:bottom w:val="nil"/>
            </w:tcBorders>
          </w:tcPr>
          <w:p w14:paraId="65B4C5BE" w14:textId="77777777" w:rsidR="00C20878" w:rsidRPr="00D165DD" w:rsidRDefault="00C20878" w:rsidP="0074337E">
            <w:pPr>
              <w:pStyle w:val="GradedescriptorsListBullets9ptFirstli"/>
              <w:tabs>
                <w:tab w:val="clear" w:pos="389"/>
                <w:tab w:val="left" w:pos="171"/>
              </w:tabs>
              <w:ind w:left="0" w:firstLine="0"/>
            </w:pPr>
            <w:r w:rsidRPr="00D165DD">
              <w:t>explains ideas using creative practice, employing familiar techniques</w:t>
            </w:r>
          </w:p>
        </w:tc>
        <w:tc>
          <w:tcPr>
            <w:tcW w:w="3008" w:type="dxa"/>
            <w:tcBorders>
              <w:bottom w:val="nil"/>
            </w:tcBorders>
          </w:tcPr>
          <w:p w14:paraId="6312E9A1" w14:textId="77777777" w:rsidR="00C20878" w:rsidRPr="00D165DD" w:rsidRDefault="00C20878" w:rsidP="0074337E">
            <w:pPr>
              <w:pStyle w:val="GradedescriptorsListBullets9ptFirstli"/>
              <w:tabs>
                <w:tab w:val="clear" w:pos="389"/>
                <w:tab w:val="left" w:pos="171"/>
              </w:tabs>
              <w:ind w:left="0" w:firstLine="0"/>
            </w:pPr>
            <w:r w:rsidRPr="00D165DD">
              <w:t>describes creative practice, employing some familiar techniques</w:t>
            </w:r>
          </w:p>
        </w:tc>
        <w:tc>
          <w:tcPr>
            <w:tcW w:w="3008" w:type="dxa"/>
            <w:tcBorders>
              <w:bottom w:val="nil"/>
            </w:tcBorders>
          </w:tcPr>
          <w:p w14:paraId="6799BCFF" w14:textId="77777777" w:rsidR="00C20878" w:rsidRPr="00D165DD" w:rsidRDefault="00C20878" w:rsidP="0074337E">
            <w:pPr>
              <w:pStyle w:val="GradedescriptorsListBullets9ptFirstli"/>
              <w:tabs>
                <w:tab w:val="clear" w:pos="389"/>
                <w:tab w:val="left" w:pos="171"/>
              </w:tabs>
              <w:ind w:left="0" w:firstLine="0"/>
            </w:pPr>
            <w:r w:rsidRPr="00D165DD">
              <w:t>uses creative practice, employing little or no techniques</w:t>
            </w:r>
          </w:p>
        </w:tc>
      </w:tr>
      <w:tr w:rsidR="00C20878" w:rsidRPr="00D165DD" w14:paraId="73FE5031" w14:textId="77777777" w:rsidTr="0074337E">
        <w:trPr>
          <w:cantSplit/>
          <w:trHeight w:val="1071"/>
        </w:trPr>
        <w:tc>
          <w:tcPr>
            <w:tcW w:w="548" w:type="dxa"/>
            <w:vMerge/>
          </w:tcPr>
          <w:p w14:paraId="30AB7688" w14:textId="77777777" w:rsidR="00C20878" w:rsidRPr="00D165DD" w:rsidRDefault="00C20878" w:rsidP="0074337E">
            <w:pPr>
              <w:spacing w:before="0"/>
              <w:rPr>
                <w:rFonts w:cs="Calibri"/>
                <w:sz w:val="18"/>
                <w:szCs w:val="18"/>
                <w:lang w:eastAsia="en-AU"/>
              </w:rPr>
            </w:pPr>
          </w:p>
        </w:tc>
        <w:tc>
          <w:tcPr>
            <w:tcW w:w="3008" w:type="dxa"/>
            <w:tcBorders>
              <w:top w:val="nil"/>
              <w:bottom w:val="nil"/>
            </w:tcBorders>
          </w:tcPr>
          <w:p w14:paraId="3CEF0889" w14:textId="77777777" w:rsidR="00C20878" w:rsidRPr="00D165DD" w:rsidRDefault="00C20878" w:rsidP="0074337E">
            <w:pPr>
              <w:pStyle w:val="GradedescriptorsListBullets9ptFirstli"/>
              <w:tabs>
                <w:tab w:val="clear" w:pos="389"/>
                <w:tab w:val="left" w:pos="171"/>
              </w:tabs>
              <w:ind w:left="0" w:firstLine="0"/>
            </w:pPr>
            <w:r w:rsidRPr="00D165DD">
              <w:t>critically analyses art practice, using the creative process to investigate and solve complex problems and evaluates own application of technology</w:t>
            </w:r>
          </w:p>
        </w:tc>
        <w:tc>
          <w:tcPr>
            <w:tcW w:w="3008" w:type="dxa"/>
            <w:tcBorders>
              <w:top w:val="nil"/>
              <w:bottom w:val="nil"/>
            </w:tcBorders>
          </w:tcPr>
          <w:p w14:paraId="39275466" w14:textId="77777777" w:rsidR="00C20878" w:rsidRPr="00D165DD" w:rsidRDefault="00C20878" w:rsidP="0074337E">
            <w:pPr>
              <w:pStyle w:val="GradedescriptorsListBullets9ptFirstli"/>
              <w:tabs>
                <w:tab w:val="clear" w:pos="389"/>
                <w:tab w:val="left" w:pos="171"/>
              </w:tabs>
              <w:ind w:left="0" w:firstLine="0"/>
            </w:pPr>
            <w:r w:rsidRPr="00D165DD">
              <w:t>analyses art practice, using the creative process to investigate and solve problems and explains own application of technology</w:t>
            </w:r>
          </w:p>
        </w:tc>
        <w:tc>
          <w:tcPr>
            <w:tcW w:w="3008" w:type="dxa"/>
            <w:tcBorders>
              <w:top w:val="nil"/>
              <w:bottom w:val="nil"/>
            </w:tcBorders>
          </w:tcPr>
          <w:p w14:paraId="34DDA4B9" w14:textId="77777777" w:rsidR="00C20878" w:rsidRPr="00D165DD" w:rsidRDefault="00C20878" w:rsidP="0074337E">
            <w:pPr>
              <w:pStyle w:val="GradedescriptorsListBullets9ptFirstli"/>
              <w:tabs>
                <w:tab w:val="clear" w:pos="389"/>
                <w:tab w:val="left" w:pos="171"/>
              </w:tabs>
              <w:ind w:left="0" w:firstLine="0"/>
            </w:pPr>
            <w:r w:rsidRPr="00D165DD">
              <w:t>explains art practice, using the creative process to investigate and solve familiar problems and describes own application of technology</w:t>
            </w:r>
          </w:p>
        </w:tc>
        <w:tc>
          <w:tcPr>
            <w:tcW w:w="3008" w:type="dxa"/>
            <w:tcBorders>
              <w:top w:val="nil"/>
              <w:bottom w:val="nil"/>
            </w:tcBorders>
          </w:tcPr>
          <w:p w14:paraId="3605149D" w14:textId="77777777" w:rsidR="00C20878" w:rsidRPr="00D165DD" w:rsidRDefault="00C20878" w:rsidP="0074337E">
            <w:pPr>
              <w:pStyle w:val="GradedescriptorsListBullets9ptFirstli"/>
              <w:tabs>
                <w:tab w:val="clear" w:pos="389"/>
                <w:tab w:val="left" w:pos="171"/>
              </w:tabs>
              <w:ind w:left="0" w:firstLine="0"/>
            </w:pPr>
            <w:r w:rsidRPr="00D165DD">
              <w:t>describes art practice, using the creative process to investigate problems and identifies own application of technology</w:t>
            </w:r>
          </w:p>
        </w:tc>
        <w:tc>
          <w:tcPr>
            <w:tcW w:w="3008" w:type="dxa"/>
            <w:tcBorders>
              <w:top w:val="nil"/>
              <w:bottom w:val="nil"/>
            </w:tcBorders>
          </w:tcPr>
          <w:p w14:paraId="7BF4A8D8" w14:textId="77777777" w:rsidR="00C20878" w:rsidRPr="00D165DD" w:rsidRDefault="00C20878" w:rsidP="0074337E">
            <w:pPr>
              <w:pStyle w:val="GradedescriptorsListBullets9ptFirstli"/>
              <w:tabs>
                <w:tab w:val="clear" w:pos="389"/>
                <w:tab w:val="left" w:pos="171"/>
              </w:tabs>
              <w:ind w:left="0" w:firstLine="0"/>
            </w:pPr>
            <w:r w:rsidRPr="00D165DD">
              <w:t>identifies basic features of art practice, with little or no connection to creative processes or use of technology</w:t>
            </w:r>
          </w:p>
        </w:tc>
      </w:tr>
      <w:tr w:rsidR="00C20878" w:rsidRPr="00D165DD" w14:paraId="18873338" w14:textId="77777777" w:rsidTr="0074337E">
        <w:trPr>
          <w:cantSplit/>
          <w:trHeight w:val="511"/>
        </w:trPr>
        <w:tc>
          <w:tcPr>
            <w:tcW w:w="548" w:type="dxa"/>
            <w:vMerge/>
          </w:tcPr>
          <w:p w14:paraId="7E574D07" w14:textId="77777777" w:rsidR="00C20878" w:rsidRPr="00D165DD" w:rsidRDefault="00C20878" w:rsidP="0074337E">
            <w:pPr>
              <w:tabs>
                <w:tab w:val="left" w:pos="207"/>
              </w:tabs>
              <w:spacing w:before="0"/>
              <w:rPr>
                <w:rFonts w:cs="Calibri"/>
                <w:sz w:val="18"/>
                <w:szCs w:val="18"/>
              </w:rPr>
            </w:pPr>
          </w:p>
        </w:tc>
        <w:tc>
          <w:tcPr>
            <w:tcW w:w="3008" w:type="dxa"/>
            <w:tcBorders>
              <w:top w:val="nil"/>
              <w:bottom w:val="nil"/>
            </w:tcBorders>
          </w:tcPr>
          <w:p w14:paraId="7632EEAA" w14:textId="77777777" w:rsidR="00C20878" w:rsidRPr="00D165DD" w:rsidRDefault="00C20878" w:rsidP="0074337E">
            <w:pPr>
              <w:pStyle w:val="GradedescriptorsListBullets9ptFirstli"/>
              <w:tabs>
                <w:tab w:val="clear" w:pos="389"/>
                <w:tab w:val="left" w:pos="171"/>
              </w:tabs>
              <w:ind w:left="0" w:firstLine="0"/>
            </w:pPr>
            <w:r w:rsidRPr="00D165DD">
              <w:t>creates and refines imaginative and innovative art works with control and precision; synthesises technical experimentation and reflects on strengths and opportunities</w:t>
            </w:r>
          </w:p>
        </w:tc>
        <w:tc>
          <w:tcPr>
            <w:tcW w:w="3008" w:type="dxa"/>
            <w:tcBorders>
              <w:top w:val="nil"/>
              <w:bottom w:val="nil"/>
            </w:tcBorders>
          </w:tcPr>
          <w:p w14:paraId="1AFAE9F8" w14:textId="77777777" w:rsidR="00C20878" w:rsidRPr="00D165DD" w:rsidRDefault="00C20878" w:rsidP="0074337E">
            <w:pPr>
              <w:pStyle w:val="GradedescriptorsListBullets9ptFirstli"/>
              <w:tabs>
                <w:tab w:val="clear" w:pos="389"/>
                <w:tab w:val="left" w:pos="171"/>
              </w:tabs>
              <w:ind w:left="0" w:firstLine="0"/>
            </w:pPr>
            <w:r w:rsidRPr="00D165DD">
              <w:t>creates imaginative and innovative art works with control; analyses technical experimentation and reflects on strengths and opportunities</w:t>
            </w:r>
          </w:p>
        </w:tc>
        <w:tc>
          <w:tcPr>
            <w:tcW w:w="3008" w:type="dxa"/>
            <w:tcBorders>
              <w:top w:val="nil"/>
              <w:bottom w:val="nil"/>
            </w:tcBorders>
            <w:shd w:val="clear" w:color="auto" w:fill="FFFFFF" w:themeFill="background1"/>
          </w:tcPr>
          <w:p w14:paraId="26EE8C76" w14:textId="77777777" w:rsidR="00C20878" w:rsidRPr="00D165DD" w:rsidRDefault="00C20878" w:rsidP="0074337E">
            <w:pPr>
              <w:pStyle w:val="GradedescriptorsListBullets9ptFirstli"/>
              <w:tabs>
                <w:tab w:val="clear" w:pos="389"/>
                <w:tab w:val="left" w:pos="171"/>
              </w:tabs>
              <w:ind w:left="0" w:firstLine="0"/>
            </w:pPr>
            <w:r w:rsidRPr="00D165DD">
              <w:t>creates imaginative art works with control using familiar technical skills, and reflects on strengths and opportunities</w:t>
            </w:r>
          </w:p>
        </w:tc>
        <w:tc>
          <w:tcPr>
            <w:tcW w:w="3008" w:type="dxa"/>
            <w:tcBorders>
              <w:top w:val="nil"/>
              <w:bottom w:val="nil"/>
            </w:tcBorders>
            <w:shd w:val="clear" w:color="auto" w:fill="FFFFFF" w:themeFill="background1"/>
          </w:tcPr>
          <w:p w14:paraId="288F5BA4" w14:textId="77777777" w:rsidR="00C20878" w:rsidRPr="00D165DD" w:rsidRDefault="00C20878" w:rsidP="0074337E">
            <w:pPr>
              <w:pStyle w:val="GradedescriptorsListBullets9ptFirstli"/>
              <w:tabs>
                <w:tab w:val="clear" w:pos="389"/>
                <w:tab w:val="left" w:pos="171"/>
              </w:tabs>
              <w:ind w:left="0" w:firstLine="0"/>
            </w:pPr>
            <w:r w:rsidRPr="00D165DD">
              <w:t>creates art works using familiar technical skills and reflects on strengths and opportunities</w:t>
            </w:r>
          </w:p>
        </w:tc>
        <w:tc>
          <w:tcPr>
            <w:tcW w:w="3008" w:type="dxa"/>
            <w:tcBorders>
              <w:top w:val="nil"/>
              <w:bottom w:val="nil"/>
            </w:tcBorders>
            <w:shd w:val="clear" w:color="auto" w:fill="FFFFFF" w:themeFill="background1"/>
          </w:tcPr>
          <w:p w14:paraId="1EBB7514" w14:textId="77777777" w:rsidR="00C20878" w:rsidRPr="00D165DD" w:rsidRDefault="00C20878" w:rsidP="0074337E">
            <w:pPr>
              <w:pStyle w:val="GradedescriptorsListBullets9ptFirstli"/>
              <w:tabs>
                <w:tab w:val="clear" w:pos="389"/>
                <w:tab w:val="left" w:pos="171"/>
              </w:tabs>
              <w:ind w:left="0" w:firstLine="0"/>
            </w:pPr>
            <w:r w:rsidRPr="00D165DD">
              <w:t>creates art works using familiar technical skills with little or no reflection on strengths and opportunities</w:t>
            </w:r>
          </w:p>
        </w:tc>
      </w:tr>
      <w:tr w:rsidR="00C20878" w:rsidRPr="00D165DD" w14:paraId="55915387" w14:textId="77777777" w:rsidTr="0074337E">
        <w:trPr>
          <w:cantSplit/>
          <w:trHeight w:val="720"/>
        </w:trPr>
        <w:tc>
          <w:tcPr>
            <w:tcW w:w="548" w:type="dxa"/>
            <w:vMerge/>
          </w:tcPr>
          <w:p w14:paraId="15C4B29A" w14:textId="77777777" w:rsidR="00C20878" w:rsidRPr="00D165DD" w:rsidRDefault="00C20878" w:rsidP="0074337E">
            <w:pPr>
              <w:tabs>
                <w:tab w:val="left" w:pos="207"/>
              </w:tabs>
              <w:spacing w:before="0"/>
              <w:rPr>
                <w:rFonts w:cs="Calibri"/>
                <w:sz w:val="18"/>
                <w:szCs w:val="18"/>
              </w:rPr>
            </w:pPr>
          </w:p>
        </w:tc>
        <w:tc>
          <w:tcPr>
            <w:tcW w:w="3008" w:type="dxa"/>
            <w:tcBorders>
              <w:top w:val="nil"/>
              <w:bottom w:val="nil"/>
            </w:tcBorders>
          </w:tcPr>
          <w:p w14:paraId="36048DD2" w14:textId="77777777" w:rsidR="00C20878" w:rsidRPr="00D165DD" w:rsidRDefault="00C20878" w:rsidP="0074337E">
            <w:pPr>
              <w:pStyle w:val="GradedescriptorsListBullets9ptFirstli"/>
              <w:tabs>
                <w:tab w:val="clear" w:pos="389"/>
                <w:tab w:val="left" w:pos="171"/>
              </w:tabs>
              <w:ind w:left="0" w:firstLine="0"/>
            </w:pPr>
            <w:r w:rsidRPr="00D165DD">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67C17CE4" w14:textId="77777777" w:rsidR="00C20878" w:rsidRPr="00D165DD" w:rsidRDefault="00C20878" w:rsidP="0074337E">
            <w:pPr>
              <w:pStyle w:val="GradedescriptorsListBullets9ptFirstli"/>
              <w:tabs>
                <w:tab w:val="clear" w:pos="389"/>
                <w:tab w:val="left" w:pos="171"/>
              </w:tabs>
              <w:ind w:left="0" w:firstLine="0"/>
            </w:pPr>
            <w:r w:rsidRPr="00D165DD">
              <w:t>creatively presents own and/or group art practice; drawing on theories and using familiar and unfamiliar techniques to communicate meaning to targeted audiences</w:t>
            </w:r>
          </w:p>
        </w:tc>
        <w:tc>
          <w:tcPr>
            <w:tcW w:w="3008" w:type="dxa"/>
            <w:tcBorders>
              <w:top w:val="nil"/>
              <w:bottom w:val="nil"/>
            </w:tcBorders>
          </w:tcPr>
          <w:p w14:paraId="04E11B3C" w14:textId="77777777" w:rsidR="00C20878" w:rsidRPr="00D165DD" w:rsidRDefault="00C20878" w:rsidP="0074337E">
            <w:pPr>
              <w:pStyle w:val="GradedescriptorsListBullets9ptFirstli"/>
              <w:tabs>
                <w:tab w:val="clear" w:pos="389"/>
                <w:tab w:val="left" w:pos="171"/>
              </w:tabs>
              <w:ind w:left="0" w:firstLine="0"/>
            </w:pPr>
            <w:r w:rsidRPr="00D165DD">
              <w:t>creatively presents own and/or group art practice; drawing on theories and using familiar techniques to communicate meaning to targeted audiences</w:t>
            </w:r>
          </w:p>
        </w:tc>
        <w:tc>
          <w:tcPr>
            <w:tcW w:w="3008" w:type="dxa"/>
            <w:tcBorders>
              <w:top w:val="nil"/>
              <w:bottom w:val="nil"/>
            </w:tcBorders>
          </w:tcPr>
          <w:p w14:paraId="4ADE8F8F" w14:textId="77777777" w:rsidR="00C20878" w:rsidRPr="00D165DD" w:rsidRDefault="00C20878" w:rsidP="0074337E">
            <w:pPr>
              <w:pStyle w:val="GradedescriptorsListBullets9ptFirstli"/>
              <w:tabs>
                <w:tab w:val="clear" w:pos="389"/>
                <w:tab w:val="left" w:pos="171"/>
              </w:tabs>
              <w:ind w:left="0" w:firstLine="0"/>
            </w:pPr>
            <w:r w:rsidRPr="00D165DD">
              <w:t>presents own and/or group art practice using familiar techniques to communicate meaning to target audiences</w:t>
            </w:r>
          </w:p>
        </w:tc>
        <w:tc>
          <w:tcPr>
            <w:tcW w:w="3008" w:type="dxa"/>
            <w:tcBorders>
              <w:top w:val="nil"/>
              <w:bottom w:val="nil"/>
            </w:tcBorders>
          </w:tcPr>
          <w:p w14:paraId="573634B8" w14:textId="77777777" w:rsidR="00C20878" w:rsidRPr="00D165DD" w:rsidRDefault="00C20878" w:rsidP="0074337E">
            <w:pPr>
              <w:pStyle w:val="GradedescriptorsListBullets9ptFirstli"/>
              <w:tabs>
                <w:tab w:val="clear" w:pos="389"/>
                <w:tab w:val="left" w:pos="171"/>
              </w:tabs>
              <w:ind w:left="0" w:firstLine="0"/>
            </w:pPr>
            <w:r w:rsidRPr="00D165DD">
              <w:t>presents own and/or group art practice using familiar techniques to communicate messages with assistance</w:t>
            </w:r>
          </w:p>
        </w:tc>
      </w:tr>
      <w:tr w:rsidR="00C20878" w:rsidRPr="00D165DD" w14:paraId="399577D7" w14:textId="77777777" w:rsidTr="0074337E">
        <w:trPr>
          <w:cantSplit/>
          <w:trHeight w:val="403"/>
        </w:trPr>
        <w:tc>
          <w:tcPr>
            <w:tcW w:w="548" w:type="dxa"/>
            <w:vMerge/>
          </w:tcPr>
          <w:p w14:paraId="433E5655" w14:textId="77777777" w:rsidR="00C20878" w:rsidRPr="00D165DD" w:rsidRDefault="00C20878" w:rsidP="0074337E">
            <w:pPr>
              <w:tabs>
                <w:tab w:val="left" w:pos="207"/>
              </w:tabs>
              <w:spacing w:before="0"/>
              <w:rPr>
                <w:rFonts w:cs="Calibri"/>
                <w:sz w:val="18"/>
                <w:szCs w:val="18"/>
                <w:lang w:eastAsia="en-AU"/>
              </w:rPr>
            </w:pPr>
          </w:p>
        </w:tc>
        <w:tc>
          <w:tcPr>
            <w:tcW w:w="3008" w:type="dxa"/>
            <w:tcBorders>
              <w:top w:val="nil"/>
            </w:tcBorders>
          </w:tcPr>
          <w:p w14:paraId="4982D11F" w14:textId="77777777" w:rsidR="00C20878" w:rsidRPr="00D165DD" w:rsidRDefault="00C20878" w:rsidP="0074337E">
            <w:pPr>
              <w:pStyle w:val="GradedescriptorsListBullets9ptFirstli"/>
              <w:tabs>
                <w:tab w:val="clear" w:pos="389"/>
                <w:tab w:val="left" w:pos="171"/>
              </w:tabs>
              <w:ind w:left="0" w:firstLine="0"/>
            </w:pPr>
            <w:r w:rsidRPr="00D165DD">
              <w:t>reflects with insight on their own art practice, thinking processes; and evaluates inter and intrapersonal skills and capacity to work both independently and collaboratively</w:t>
            </w:r>
          </w:p>
        </w:tc>
        <w:tc>
          <w:tcPr>
            <w:tcW w:w="3008" w:type="dxa"/>
            <w:tcBorders>
              <w:top w:val="nil"/>
            </w:tcBorders>
          </w:tcPr>
          <w:p w14:paraId="3A9D6EB9"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and that of others and analyses inter and intrapersonal skills and capacity to work both independently and collaboratively</w:t>
            </w:r>
          </w:p>
        </w:tc>
        <w:tc>
          <w:tcPr>
            <w:tcW w:w="3008" w:type="dxa"/>
            <w:tcBorders>
              <w:top w:val="nil"/>
            </w:tcBorders>
          </w:tcPr>
          <w:p w14:paraId="44AD8E97"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and that of others and explains inter and intrapersonal skills and capacity to work both independently and collaboratively</w:t>
            </w:r>
          </w:p>
        </w:tc>
        <w:tc>
          <w:tcPr>
            <w:tcW w:w="3008" w:type="dxa"/>
            <w:tcBorders>
              <w:top w:val="nil"/>
            </w:tcBorders>
          </w:tcPr>
          <w:p w14:paraId="51441976"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with some reference to inter and intrapersonal skills and capacity to work both independently and collaboratively</w:t>
            </w:r>
          </w:p>
        </w:tc>
        <w:tc>
          <w:tcPr>
            <w:tcW w:w="3008" w:type="dxa"/>
            <w:tcBorders>
              <w:top w:val="nil"/>
            </w:tcBorders>
          </w:tcPr>
          <w:p w14:paraId="3C919F35" w14:textId="77777777" w:rsidR="00C20878" w:rsidRPr="00D165DD" w:rsidRDefault="00C20878" w:rsidP="0074337E">
            <w:pPr>
              <w:pStyle w:val="GradedescriptorsListBullets9ptFirstli"/>
              <w:tabs>
                <w:tab w:val="clear" w:pos="389"/>
                <w:tab w:val="left" w:pos="171"/>
              </w:tabs>
              <w:ind w:left="0" w:firstLine="0"/>
            </w:pPr>
            <w:r w:rsidRPr="00D165DD">
              <w:t>reflects on their own art practice, thinking with little or no reference to inter and intrapersonal skills and capacity to work both independently and collaboratively</w:t>
            </w:r>
          </w:p>
        </w:tc>
      </w:tr>
    </w:tbl>
    <w:p w14:paraId="362346CD" w14:textId="1D9EF471" w:rsidR="00C20878" w:rsidRPr="00D165DD" w:rsidRDefault="00C20878" w:rsidP="006325C7">
      <w:pPr>
        <w:spacing w:before="0"/>
        <w:sectPr w:rsidR="00C20878" w:rsidRPr="00D165DD" w:rsidSect="00A51972">
          <w:pgSz w:w="16838" w:h="11906" w:orient="landscape"/>
          <w:pgMar w:top="-426" w:right="851" w:bottom="142" w:left="851" w:header="142" w:footer="174" w:gutter="0"/>
          <w:cols w:space="708"/>
          <w:docGrid w:linePitch="360"/>
        </w:sectPr>
      </w:pPr>
    </w:p>
    <w:bookmarkEnd w:id="76"/>
    <w:p w14:paraId="321DEBD8" w14:textId="3E951B11" w:rsidR="00A42959" w:rsidRPr="00D165DD" w:rsidRDefault="00A51972" w:rsidP="00346C0C">
      <w:pPr>
        <w:pStyle w:val="Tabletextbold"/>
      </w:pPr>
      <w:r w:rsidRPr="00D165DD">
        <w:t>Achievement Standards for The Arts M Course – Years 11 and 12</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2946"/>
        <w:gridCol w:w="2946"/>
        <w:gridCol w:w="2946"/>
        <w:gridCol w:w="2946"/>
        <w:gridCol w:w="2946"/>
      </w:tblGrid>
      <w:tr w:rsidR="00A51972" w:rsidRPr="00D165DD" w14:paraId="096C3F91" w14:textId="77777777" w:rsidTr="00F41B96">
        <w:trPr>
          <w:jc w:val="center"/>
        </w:trPr>
        <w:tc>
          <w:tcPr>
            <w:tcW w:w="579" w:type="dxa"/>
            <w:vAlign w:val="center"/>
          </w:tcPr>
          <w:p w14:paraId="0942C460" w14:textId="77777777" w:rsidR="00A51972" w:rsidRPr="00D165DD" w:rsidRDefault="00A51972" w:rsidP="00F41B96">
            <w:pPr>
              <w:pStyle w:val="TableText"/>
            </w:pPr>
          </w:p>
        </w:tc>
        <w:tc>
          <w:tcPr>
            <w:tcW w:w="2946" w:type="dxa"/>
            <w:tcBorders>
              <w:bottom w:val="single" w:sz="4" w:space="0" w:color="auto"/>
            </w:tcBorders>
            <w:vAlign w:val="center"/>
          </w:tcPr>
          <w:p w14:paraId="61744627" w14:textId="77777777" w:rsidR="00A51972" w:rsidRPr="00D165DD" w:rsidRDefault="00A51972" w:rsidP="00F41B96">
            <w:pPr>
              <w:pStyle w:val="TableTextcentred11ptItalic"/>
            </w:pPr>
            <w:r w:rsidRPr="00D165DD">
              <w:t xml:space="preserve">A student who achieves an </w:t>
            </w:r>
            <w:r w:rsidRPr="00D165DD">
              <w:rPr>
                <w:b/>
              </w:rPr>
              <w:t>A</w:t>
            </w:r>
            <w:r w:rsidRPr="00D165DD">
              <w:t xml:space="preserve"> grade typically</w:t>
            </w:r>
          </w:p>
        </w:tc>
        <w:tc>
          <w:tcPr>
            <w:tcW w:w="2946" w:type="dxa"/>
            <w:tcBorders>
              <w:bottom w:val="single" w:sz="4" w:space="0" w:color="auto"/>
            </w:tcBorders>
            <w:vAlign w:val="center"/>
          </w:tcPr>
          <w:p w14:paraId="44B4379C" w14:textId="77777777" w:rsidR="00A51972" w:rsidRPr="00D165DD" w:rsidRDefault="00A51972" w:rsidP="00F41B96">
            <w:pPr>
              <w:pStyle w:val="TableTextcentred11ptItalic"/>
            </w:pPr>
            <w:r w:rsidRPr="00D165DD">
              <w:t xml:space="preserve">A student who achieves a </w:t>
            </w:r>
            <w:r w:rsidRPr="00D165DD">
              <w:rPr>
                <w:b/>
              </w:rPr>
              <w:t>B</w:t>
            </w:r>
            <w:r w:rsidRPr="00D165DD">
              <w:t xml:space="preserve"> grade typically</w:t>
            </w:r>
          </w:p>
        </w:tc>
        <w:tc>
          <w:tcPr>
            <w:tcW w:w="2946" w:type="dxa"/>
            <w:tcBorders>
              <w:bottom w:val="single" w:sz="4" w:space="0" w:color="auto"/>
            </w:tcBorders>
            <w:vAlign w:val="center"/>
          </w:tcPr>
          <w:p w14:paraId="50C635A9" w14:textId="77777777" w:rsidR="00A51972" w:rsidRPr="00D165DD" w:rsidRDefault="00A51972" w:rsidP="00F41B96">
            <w:pPr>
              <w:pStyle w:val="TableTextcentred11ptItalic"/>
            </w:pPr>
            <w:r w:rsidRPr="00D165DD">
              <w:t xml:space="preserve">A student who achieves a </w:t>
            </w:r>
            <w:r w:rsidRPr="00D165DD">
              <w:rPr>
                <w:b/>
              </w:rPr>
              <w:t>C</w:t>
            </w:r>
            <w:r w:rsidRPr="00D165DD">
              <w:t xml:space="preserve"> grade typically</w:t>
            </w:r>
          </w:p>
        </w:tc>
        <w:tc>
          <w:tcPr>
            <w:tcW w:w="2946" w:type="dxa"/>
            <w:tcBorders>
              <w:bottom w:val="single" w:sz="4" w:space="0" w:color="auto"/>
            </w:tcBorders>
            <w:vAlign w:val="center"/>
          </w:tcPr>
          <w:p w14:paraId="5F057400" w14:textId="77777777" w:rsidR="00A51972" w:rsidRPr="00D165DD" w:rsidRDefault="00A51972" w:rsidP="00F41B96">
            <w:pPr>
              <w:pStyle w:val="TableTextcentred11ptItalic"/>
            </w:pPr>
            <w:r w:rsidRPr="00D165DD">
              <w:t xml:space="preserve">A student who achieves a </w:t>
            </w:r>
            <w:r w:rsidRPr="00D165DD">
              <w:rPr>
                <w:b/>
              </w:rPr>
              <w:t>D</w:t>
            </w:r>
            <w:r w:rsidRPr="00D165DD">
              <w:t xml:space="preserve"> grade typically</w:t>
            </w:r>
          </w:p>
        </w:tc>
        <w:tc>
          <w:tcPr>
            <w:tcW w:w="2946" w:type="dxa"/>
            <w:tcBorders>
              <w:bottom w:val="single" w:sz="4" w:space="0" w:color="auto"/>
            </w:tcBorders>
            <w:vAlign w:val="center"/>
          </w:tcPr>
          <w:p w14:paraId="6F401B82" w14:textId="77777777" w:rsidR="00A51972" w:rsidRPr="00D165DD" w:rsidRDefault="00A51972" w:rsidP="00F41B96">
            <w:pPr>
              <w:pStyle w:val="TableTextcentred11ptItalic"/>
            </w:pPr>
            <w:r w:rsidRPr="00D165DD">
              <w:t xml:space="preserve">A student who achieves an </w:t>
            </w:r>
            <w:r w:rsidRPr="00D165DD">
              <w:rPr>
                <w:b/>
              </w:rPr>
              <w:t>E</w:t>
            </w:r>
            <w:r w:rsidRPr="00D165DD">
              <w:t xml:space="preserve"> grade typically</w:t>
            </w:r>
          </w:p>
        </w:tc>
      </w:tr>
      <w:tr w:rsidR="00A51972" w:rsidRPr="00D165DD" w14:paraId="5215A8C2" w14:textId="77777777" w:rsidTr="00F41B96">
        <w:trPr>
          <w:cantSplit/>
          <w:trHeight w:val="1193"/>
          <w:jc w:val="center"/>
        </w:trPr>
        <w:tc>
          <w:tcPr>
            <w:tcW w:w="579" w:type="dxa"/>
            <w:vMerge w:val="restart"/>
            <w:textDirection w:val="btLr"/>
            <w:vAlign w:val="center"/>
          </w:tcPr>
          <w:p w14:paraId="18CF628A" w14:textId="77777777" w:rsidR="00A51972" w:rsidRPr="00D165DD" w:rsidRDefault="00A51972" w:rsidP="006631FD">
            <w:pPr>
              <w:pStyle w:val="TableTextBoldcentred"/>
            </w:pPr>
            <w:r w:rsidRPr="00D165DD">
              <w:t>Responding</w:t>
            </w:r>
          </w:p>
        </w:tc>
        <w:tc>
          <w:tcPr>
            <w:tcW w:w="2946" w:type="dxa"/>
            <w:tcBorders>
              <w:top w:val="single" w:sz="4" w:space="0" w:color="auto"/>
              <w:bottom w:val="nil"/>
            </w:tcBorders>
          </w:tcPr>
          <w:p w14:paraId="6703F8D6" w14:textId="77777777" w:rsidR="00A51972" w:rsidRPr="00D165DD" w:rsidRDefault="00A51972" w:rsidP="00F41B96">
            <w:pPr>
              <w:pStyle w:val="ListBulletGradedescriptors"/>
              <w:ind w:left="284" w:hanging="227"/>
            </w:pPr>
            <w:r w:rsidRPr="00D165DD">
              <w:t>responds to a variety of artworks for differing purposes and audiences, with independence</w:t>
            </w:r>
          </w:p>
        </w:tc>
        <w:tc>
          <w:tcPr>
            <w:tcW w:w="2946" w:type="dxa"/>
            <w:tcBorders>
              <w:top w:val="single" w:sz="4" w:space="0" w:color="auto"/>
              <w:bottom w:val="nil"/>
            </w:tcBorders>
          </w:tcPr>
          <w:p w14:paraId="1E6E0622" w14:textId="77777777" w:rsidR="00A51972" w:rsidRPr="00D165DD" w:rsidRDefault="00A51972" w:rsidP="00F41B96">
            <w:pPr>
              <w:pStyle w:val="ListBulletGradedescriptors"/>
              <w:ind w:left="284" w:hanging="227"/>
            </w:pPr>
            <w:r w:rsidRPr="00D165DD">
              <w:t>responds to a variety of artworks for differing purposes and audiences, with some independence</w:t>
            </w:r>
          </w:p>
        </w:tc>
        <w:tc>
          <w:tcPr>
            <w:tcW w:w="2946" w:type="dxa"/>
            <w:tcBorders>
              <w:top w:val="single" w:sz="4" w:space="0" w:color="auto"/>
              <w:bottom w:val="nil"/>
            </w:tcBorders>
          </w:tcPr>
          <w:p w14:paraId="7DEDF866" w14:textId="77777777" w:rsidR="00A51972" w:rsidRPr="00D165DD" w:rsidRDefault="00A51972" w:rsidP="00F41B96">
            <w:pPr>
              <w:pStyle w:val="ListBulletGradedescriptors"/>
              <w:ind w:left="284" w:hanging="227"/>
            </w:pPr>
            <w:r w:rsidRPr="00D165DD">
              <w:t>responds to artworks for differing purposes and audiences, with assistance</w:t>
            </w:r>
          </w:p>
        </w:tc>
        <w:tc>
          <w:tcPr>
            <w:tcW w:w="2946" w:type="dxa"/>
            <w:tcBorders>
              <w:top w:val="single" w:sz="4" w:space="0" w:color="auto"/>
              <w:bottom w:val="nil"/>
            </w:tcBorders>
          </w:tcPr>
          <w:p w14:paraId="2D5F6E25" w14:textId="77777777" w:rsidR="00A51972" w:rsidRPr="00D165DD" w:rsidRDefault="00A51972" w:rsidP="00F41B96">
            <w:pPr>
              <w:pStyle w:val="ListBulletGradedescriptors"/>
              <w:ind w:left="284" w:hanging="227"/>
            </w:pPr>
            <w:r w:rsidRPr="00D165DD">
              <w:t>responds to artworks for differing purposes, with repeated cueing</w:t>
            </w:r>
          </w:p>
        </w:tc>
        <w:tc>
          <w:tcPr>
            <w:tcW w:w="2946" w:type="dxa"/>
            <w:tcBorders>
              <w:top w:val="single" w:sz="4" w:space="0" w:color="auto"/>
              <w:bottom w:val="nil"/>
            </w:tcBorders>
          </w:tcPr>
          <w:p w14:paraId="41115C7B" w14:textId="77777777" w:rsidR="00A51972" w:rsidRPr="00D165DD" w:rsidRDefault="00A51972" w:rsidP="00F41B96">
            <w:pPr>
              <w:pStyle w:val="ListBulletGradedescriptors"/>
              <w:ind w:left="284" w:hanging="227"/>
            </w:pPr>
            <w:r w:rsidRPr="00D165DD">
              <w:t>responds to artworks, with direct instruction</w:t>
            </w:r>
          </w:p>
        </w:tc>
      </w:tr>
      <w:tr w:rsidR="00A51972" w:rsidRPr="00D165DD" w14:paraId="6A630390" w14:textId="77777777" w:rsidTr="00F41B96">
        <w:trPr>
          <w:cantSplit/>
          <w:trHeight w:val="978"/>
          <w:jc w:val="center"/>
        </w:trPr>
        <w:tc>
          <w:tcPr>
            <w:tcW w:w="579" w:type="dxa"/>
            <w:vMerge/>
            <w:textDirection w:val="btLr"/>
            <w:vAlign w:val="center"/>
          </w:tcPr>
          <w:p w14:paraId="23F7FEA8" w14:textId="77777777" w:rsidR="00A51972" w:rsidRPr="00D165DD" w:rsidRDefault="00A51972" w:rsidP="006631FD">
            <w:pPr>
              <w:pStyle w:val="TableTextBoldcentred"/>
            </w:pPr>
          </w:p>
        </w:tc>
        <w:tc>
          <w:tcPr>
            <w:tcW w:w="2946" w:type="dxa"/>
            <w:tcBorders>
              <w:top w:val="nil"/>
              <w:bottom w:val="nil"/>
            </w:tcBorders>
          </w:tcPr>
          <w:p w14:paraId="7BF1473F" w14:textId="77777777" w:rsidR="00A51972" w:rsidRPr="00D165DD" w:rsidRDefault="00A51972" w:rsidP="00F41B96">
            <w:pPr>
              <w:pStyle w:val="ListBulletGradedescriptors"/>
              <w:ind w:left="284" w:hanging="227"/>
            </w:pPr>
            <w:r w:rsidRPr="00D165DD">
              <w:t>explains ideas, attitudes, and points of views in creative practice, with independence</w:t>
            </w:r>
          </w:p>
        </w:tc>
        <w:tc>
          <w:tcPr>
            <w:tcW w:w="2946" w:type="dxa"/>
            <w:tcBorders>
              <w:top w:val="nil"/>
              <w:bottom w:val="nil"/>
            </w:tcBorders>
          </w:tcPr>
          <w:p w14:paraId="72474261" w14:textId="77777777" w:rsidR="00A51972" w:rsidRPr="00D165DD" w:rsidRDefault="00A51972" w:rsidP="00F41B96">
            <w:pPr>
              <w:pStyle w:val="ListBulletGradedescriptors"/>
              <w:ind w:left="284" w:hanging="227"/>
            </w:pPr>
            <w:r w:rsidRPr="00D165DD">
              <w:t>explains ideas, attitudes, and points of view in creative practice, with some independence</w:t>
            </w:r>
          </w:p>
        </w:tc>
        <w:tc>
          <w:tcPr>
            <w:tcW w:w="2946" w:type="dxa"/>
            <w:tcBorders>
              <w:top w:val="nil"/>
              <w:bottom w:val="nil"/>
            </w:tcBorders>
          </w:tcPr>
          <w:p w14:paraId="32CA853D" w14:textId="77777777" w:rsidR="00A51972" w:rsidRPr="00D165DD" w:rsidRDefault="00A51972" w:rsidP="00F41B96">
            <w:pPr>
              <w:pStyle w:val="ListBulletGradedescriptors"/>
              <w:ind w:left="284" w:hanging="227"/>
            </w:pPr>
            <w:r w:rsidRPr="00D165DD">
              <w:t>explains ideas and points of view in creative practice, with assistance</w:t>
            </w:r>
          </w:p>
        </w:tc>
        <w:tc>
          <w:tcPr>
            <w:tcW w:w="2946" w:type="dxa"/>
            <w:tcBorders>
              <w:top w:val="nil"/>
              <w:bottom w:val="nil"/>
            </w:tcBorders>
          </w:tcPr>
          <w:p w14:paraId="1E6654B2" w14:textId="77777777" w:rsidR="00A51972" w:rsidRPr="00D165DD" w:rsidRDefault="00A51972" w:rsidP="00F41B96">
            <w:pPr>
              <w:pStyle w:val="ListBulletGradedescriptors"/>
              <w:ind w:left="284" w:hanging="227"/>
            </w:pPr>
            <w:r w:rsidRPr="00D165DD">
              <w:t>explains ideas in creative practice, with repeated cueing</w:t>
            </w:r>
          </w:p>
        </w:tc>
        <w:tc>
          <w:tcPr>
            <w:tcW w:w="2946" w:type="dxa"/>
            <w:tcBorders>
              <w:top w:val="nil"/>
              <w:bottom w:val="nil"/>
            </w:tcBorders>
          </w:tcPr>
          <w:p w14:paraId="56CBFAD8" w14:textId="77777777" w:rsidR="00A51972" w:rsidRPr="00D165DD" w:rsidRDefault="00A51972" w:rsidP="00F41B96">
            <w:pPr>
              <w:pStyle w:val="ListBulletGradedescriptors"/>
              <w:ind w:left="284" w:hanging="227"/>
            </w:pPr>
            <w:r w:rsidRPr="00D165DD">
              <w:t>identifies ideas in creative practice, with direct instruction</w:t>
            </w:r>
          </w:p>
        </w:tc>
      </w:tr>
      <w:tr w:rsidR="00A51972" w:rsidRPr="00D165DD" w14:paraId="1928C362" w14:textId="77777777" w:rsidTr="00F41B96">
        <w:trPr>
          <w:cantSplit/>
          <w:trHeight w:val="1247"/>
          <w:jc w:val="center"/>
        </w:trPr>
        <w:tc>
          <w:tcPr>
            <w:tcW w:w="579" w:type="dxa"/>
            <w:vMerge/>
            <w:textDirection w:val="btLr"/>
            <w:vAlign w:val="center"/>
          </w:tcPr>
          <w:p w14:paraId="738C9602" w14:textId="77777777" w:rsidR="00A51972" w:rsidRPr="00D165DD" w:rsidRDefault="00A51972" w:rsidP="006631FD">
            <w:pPr>
              <w:pStyle w:val="TableTextBoldcentred"/>
            </w:pPr>
          </w:p>
        </w:tc>
        <w:tc>
          <w:tcPr>
            <w:tcW w:w="2946" w:type="dxa"/>
            <w:tcBorders>
              <w:top w:val="nil"/>
              <w:bottom w:val="nil"/>
            </w:tcBorders>
          </w:tcPr>
          <w:p w14:paraId="7363BDBD" w14:textId="77777777" w:rsidR="00A51972" w:rsidRPr="00D165DD" w:rsidRDefault="00A51972" w:rsidP="00F41B96">
            <w:pPr>
              <w:pStyle w:val="ListBulletGradedescriptors"/>
              <w:ind w:left="284" w:hanging="227"/>
            </w:pPr>
            <w:r w:rsidRPr="00D165DD">
              <w:t>reflects with insight on their thinking, creating, and learning, with independence</w:t>
            </w:r>
          </w:p>
        </w:tc>
        <w:tc>
          <w:tcPr>
            <w:tcW w:w="2946" w:type="dxa"/>
            <w:tcBorders>
              <w:top w:val="nil"/>
              <w:bottom w:val="nil"/>
            </w:tcBorders>
          </w:tcPr>
          <w:p w14:paraId="5472F4F8" w14:textId="77777777" w:rsidR="00A51972" w:rsidRPr="00D165DD" w:rsidRDefault="00A51972" w:rsidP="00F41B96">
            <w:pPr>
              <w:pStyle w:val="ListBulletGradedescriptors"/>
              <w:ind w:left="284" w:hanging="227"/>
            </w:pPr>
            <w:r w:rsidRPr="00D165DD">
              <w:t>reflects with insight on their thinking, creating, and learning, with some independence</w:t>
            </w:r>
          </w:p>
        </w:tc>
        <w:tc>
          <w:tcPr>
            <w:tcW w:w="2946" w:type="dxa"/>
            <w:tcBorders>
              <w:top w:val="nil"/>
              <w:bottom w:val="nil"/>
            </w:tcBorders>
          </w:tcPr>
          <w:p w14:paraId="592CAAEE" w14:textId="77777777" w:rsidR="00A51972" w:rsidRPr="00D165DD" w:rsidRDefault="00A51972" w:rsidP="00F41B96">
            <w:pPr>
              <w:pStyle w:val="ListBulletGradedescriptors"/>
              <w:ind w:left="284" w:hanging="227"/>
            </w:pPr>
            <w:r w:rsidRPr="00D165DD">
              <w:t>reflects on their thinking, creating, and learning, with assistance</w:t>
            </w:r>
          </w:p>
        </w:tc>
        <w:tc>
          <w:tcPr>
            <w:tcW w:w="2946" w:type="dxa"/>
            <w:tcBorders>
              <w:top w:val="nil"/>
              <w:bottom w:val="nil"/>
            </w:tcBorders>
          </w:tcPr>
          <w:p w14:paraId="21A64853" w14:textId="77777777" w:rsidR="00A51972" w:rsidRPr="00D165DD" w:rsidRDefault="00A51972" w:rsidP="00F41B96">
            <w:pPr>
              <w:pStyle w:val="ListBulletGradedescriptors"/>
              <w:ind w:left="284" w:hanging="227"/>
            </w:pPr>
            <w:r w:rsidRPr="00D165DD">
              <w:t>reflects on their thinking, creating, and learning, with repeated cueing</w:t>
            </w:r>
          </w:p>
        </w:tc>
        <w:tc>
          <w:tcPr>
            <w:tcW w:w="2946" w:type="dxa"/>
            <w:tcBorders>
              <w:top w:val="nil"/>
              <w:bottom w:val="nil"/>
            </w:tcBorders>
          </w:tcPr>
          <w:p w14:paraId="03316628" w14:textId="77777777" w:rsidR="00A51972" w:rsidRPr="00D165DD" w:rsidRDefault="00A51972" w:rsidP="00F41B96">
            <w:pPr>
              <w:pStyle w:val="ListBulletGradedescriptors"/>
              <w:ind w:left="284" w:hanging="227"/>
            </w:pPr>
            <w:r w:rsidRPr="00D165DD">
              <w:t>reflects in a limited way on their thinking, creating, and learning, with direct instruction</w:t>
            </w:r>
          </w:p>
        </w:tc>
      </w:tr>
      <w:tr w:rsidR="00A51972" w:rsidRPr="00D165DD" w14:paraId="54EC2D63" w14:textId="77777777" w:rsidTr="00F41B96">
        <w:trPr>
          <w:cantSplit/>
          <w:trHeight w:val="968"/>
          <w:jc w:val="center"/>
        </w:trPr>
        <w:tc>
          <w:tcPr>
            <w:tcW w:w="579" w:type="dxa"/>
            <w:vMerge w:val="restart"/>
            <w:textDirection w:val="btLr"/>
            <w:vAlign w:val="center"/>
          </w:tcPr>
          <w:p w14:paraId="4BDC3895" w14:textId="77777777" w:rsidR="00A51972" w:rsidRPr="00D165DD" w:rsidRDefault="00A51972" w:rsidP="006631FD">
            <w:pPr>
              <w:pStyle w:val="TableTextBoldcentred"/>
            </w:pPr>
            <w:r w:rsidRPr="00D165DD">
              <w:t>Making</w:t>
            </w:r>
          </w:p>
        </w:tc>
        <w:tc>
          <w:tcPr>
            <w:tcW w:w="2946" w:type="dxa"/>
            <w:tcBorders>
              <w:bottom w:val="nil"/>
            </w:tcBorders>
          </w:tcPr>
          <w:p w14:paraId="5A737C87" w14:textId="77777777" w:rsidR="00A51972" w:rsidRPr="00D165DD" w:rsidRDefault="00A51972" w:rsidP="00F41B96">
            <w:pPr>
              <w:pStyle w:val="ListBulletGradedescriptors"/>
              <w:ind w:left="284" w:hanging="227"/>
            </w:pPr>
            <w:r w:rsidRPr="00D165DD">
              <w:t>applies creative and technical skills in a variety of contexts, with independence</w:t>
            </w:r>
          </w:p>
        </w:tc>
        <w:tc>
          <w:tcPr>
            <w:tcW w:w="2946" w:type="dxa"/>
            <w:tcBorders>
              <w:bottom w:val="nil"/>
            </w:tcBorders>
          </w:tcPr>
          <w:p w14:paraId="1B7D1D10" w14:textId="77777777" w:rsidR="00A51972" w:rsidRPr="00D165DD" w:rsidRDefault="00A51972" w:rsidP="00F41B96">
            <w:pPr>
              <w:pStyle w:val="ListBulletGradedescriptors"/>
              <w:ind w:left="284" w:hanging="227"/>
            </w:pPr>
            <w:r w:rsidRPr="00D165DD">
              <w:t>applies creative and technical skills in a variety of contexts, with some independence</w:t>
            </w:r>
          </w:p>
        </w:tc>
        <w:tc>
          <w:tcPr>
            <w:tcW w:w="2946" w:type="dxa"/>
            <w:tcBorders>
              <w:bottom w:val="nil"/>
            </w:tcBorders>
          </w:tcPr>
          <w:p w14:paraId="29D0B65F" w14:textId="77777777" w:rsidR="00A51972" w:rsidRPr="00D165DD" w:rsidRDefault="00A51972" w:rsidP="00F41B96">
            <w:pPr>
              <w:pStyle w:val="ListBulletGradedescriptors"/>
              <w:ind w:left="284" w:hanging="227"/>
            </w:pPr>
            <w:r w:rsidRPr="00D165DD">
              <w:t xml:space="preserve">applies creative and technical skills in different contexts, </w:t>
            </w:r>
            <w:r w:rsidRPr="00D165DD">
              <w:rPr>
                <w:rFonts w:eastAsia="Calibri"/>
              </w:rPr>
              <w:t>with assistance</w:t>
            </w:r>
          </w:p>
        </w:tc>
        <w:tc>
          <w:tcPr>
            <w:tcW w:w="2946" w:type="dxa"/>
            <w:tcBorders>
              <w:bottom w:val="nil"/>
            </w:tcBorders>
          </w:tcPr>
          <w:p w14:paraId="46F11FE5" w14:textId="77777777" w:rsidR="00A51972" w:rsidRPr="00D165DD" w:rsidRDefault="00A51972" w:rsidP="00F41B96">
            <w:pPr>
              <w:pStyle w:val="ListBulletGradedescriptors"/>
              <w:ind w:left="284" w:hanging="227"/>
            </w:pPr>
            <w:r w:rsidRPr="00D165DD">
              <w:t>applies creative and technical skills in a designated context, with repeated cueing</w:t>
            </w:r>
          </w:p>
        </w:tc>
        <w:tc>
          <w:tcPr>
            <w:tcW w:w="2946" w:type="dxa"/>
            <w:tcBorders>
              <w:bottom w:val="nil"/>
            </w:tcBorders>
          </w:tcPr>
          <w:p w14:paraId="2B6175AD" w14:textId="46642C1F" w:rsidR="00A51972" w:rsidRPr="00D165DD" w:rsidRDefault="00A51972" w:rsidP="00F41B96">
            <w:pPr>
              <w:pStyle w:val="ListBulletGradedescriptors"/>
              <w:ind w:left="284" w:hanging="227"/>
            </w:pPr>
            <w:r w:rsidRPr="00D165DD">
              <w:t>applies creative and technical skills in a designated context, with direct instruction</w:t>
            </w:r>
          </w:p>
        </w:tc>
      </w:tr>
      <w:tr w:rsidR="00A51972" w:rsidRPr="00D165DD" w14:paraId="58F346D5" w14:textId="77777777" w:rsidTr="00F41B96">
        <w:trPr>
          <w:cantSplit/>
          <w:trHeight w:val="1738"/>
          <w:jc w:val="center"/>
        </w:trPr>
        <w:tc>
          <w:tcPr>
            <w:tcW w:w="579" w:type="dxa"/>
            <w:vMerge/>
            <w:textDirection w:val="btLr"/>
            <w:vAlign w:val="center"/>
          </w:tcPr>
          <w:p w14:paraId="03960A02" w14:textId="77777777" w:rsidR="00A51972" w:rsidRPr="00D165DD" w:rsidRDefault="00A51972" w:rsidP="00F41B96">
            <w:pPr>
              <w:pStyle w:val="TableText"/>
              <w:rPr>
                <w:bCs/>
              </w:rPr>
            </w:pPr>
          </w:p>
        </w:tc>
        <w:tc>
          <w:tcPr>
            <w:tcW w:w="2946" w:type="dxa"/>
            <w:tcBorders>
              <w:top w:val="nil"/>
              <w:bottom w:val="nil"/>
            </w:tcBorders>
          </w:tcPr>
          <w:p w14:paraId="2E0A9671" w14:textId="77777777" w:rsidR="00A51972" w:rsidRPr="00D165DD" w:rsidRDefault="00A51972" w:rsidP="00F41B96">
            <w:pPr>
              <w:pStyle w:val="ListBulletGradedescriptors"/>
              <w:ind w:left="284" w:hanging="227"/>
            </w:pPr>
            <w:r w:rsidRPr="00D165DD">
              <w:t>creates a variety of artworks using research and inquiry in different modes for different purposes, with independence</w:t>
            </w:r>
          </w:p>
        </w:tc>
        <w:tc>
          <w:tcPr>
            <w:tcW w:w="2946" w:type="dxa"/>
            <w:tcBorders>
              <w:top w:val="nil"/>
              <w:bottom w:val="nil"/>
            </w:tcBorders>
          </w:tcPr>
          <w:p w14:paraId="673A2ADD" w14:textId="77777777" w:rsidR="00A51972" w:rsidRPr="00D165DD" w:rsidRDefault="00A51972" w:rsidP="00F41B96">
            <w:pPr>
              <w:pStyle w:val="ListBulletGradedescriptors"/>
              <w:ind w:left="284" w:hanging="227"/>
            </w:pPr>
            <w:r w:rsidRPr="00D165DD">
              <w:t>creates a variety of artworks using research and inquiry different modes for different purposes, with some independence</w:t>
            </w:r>
          </w:p>
        </w:tc>
        <w:tc>
          <w:tcPr>
            <w:tcW w:w="2946" w:type="dxa"/>
            <w:tcBorders>
              <w:top w:val="nil"/>
              <w:bottom w:val="nil"/>
            </w:tcBorders>
          </w:tcPr>
          <w:p w14:paraId="3D8B5ADE" w14:textId="77777777" w:rsidR="00A51972" w:rsidRPr="00D165DD" w:rsidRDefault="00A51972" w:rsidP="00F41B96">
            <w:pPr>
              <w:pStyle w:val="ListBulletGradedescriptors"/>
              <w:ind w:left="284" w:hanging="227"/>
            </w:pPr>
            <w:r w:rsidRPr="00D165DD">
              <w:t xml:space="preserve">creates artworks using research and inquiry in different modes for different purposes, </w:t>
            </w:r>
            <w:r w:rsidRPr="00D165DD">
              <w:rPr>
                <w:rFonts w:eastAsia="Calibri"/>
              </w:rPr>
              <w:t>with assistance</w:t>
            </w:r>
          </w:p>
        </w:tc>
        <w:tc>
          <w:tcPr>
            <w:tcW w:w="2946" w:type="dxa"/>
            <w:tcBorders>
              <w:top w:val="nil"/>
              <w:bottom w:val="nil"/>
            </w:tcBorders>
          </w:tcPr>
          <w:p w14:paraId="2629D6C9" w14:textId="77777777" w:rsidR="00A51972" w:rsidRPr="00D165DD" w:rsidRDefault="00A51972" w:rsidP="00F41B96">
            <w:pPr>
              <w:pStyle w:val="ListBulletGradedescriptors"/>
              <w:ind w:left="284" w:hanging="227"/>
            </w:pPr>
            <w:r w:rsidRPr="00D165DD">
              <w:t>creates artworks using research and inquiry for different purposes, with repeated cueing</w:t>
            </w:r>
          </w:p>
        </w:tc>
        <w:tc>
          <w:tcPr>
            <w:tcW w:w="2946" w:type="dxa"/>
            <w:tcBorders>
              <w:top w:val="nil"/>
              <w:bottom w:val="nil"/>
            </w:tcBorders>
          </w:tcPr>
          <w:p w14:paraId="2E219238" w14:textId="77777777" w:rsidR="00A51972" w:rsidRPr="00D165DD" w:rsidRDefault="00A51972" w:rsidP="00F41B96">
            <w:pPr>
              <w:pStyle w:val="ListBulletGradedescriptors"/>
              <w:ind w:left="284" w:hanging="227"/>
            </w:pPr>
            <w:r w:rsidRPr="00D165DD">
              <w:t>creates different artworks using research and inquiry, with direct instruction</w:t>
            </w:r>
          </w:p>
        </w:tc>
      </w:tr>
      <w:tr w:rsidR="00A51972" w:rsidRPr="00D165DD" w14:paraId="109171A6" w14:textId="77777777" w:rsidTr="00F41B96">
        <w:trPr>
          <w:cantSplit/>
          <w:trHeight w:val="1491"/>
          <w:jc w:val="center"/>
        </w:trPr>
        <w:tc>
          <w:tcPr>
            <w:tcW w:w="579" w:type="dxa"/>
            <w:vMerge/>
            <w:textDirection w:val="btLr"/>
            <w:vAlign w:val="center"/>
          </w:tcPr>
          <w:p w14:paraId="07F14714" w14:textId="77777777" w:rsidR="00A51972" w:rsidRPr="00D165DD" w:rsidRDefault="00A51972" w:rsidP="00F41B96">
            <w:pPr>
              <w:pStyle w:val="TableText"/>
              <w:rPr>
                <w:bCs/>
              </w:rPr>
            </w:pPr>
          </w:p>
        </w:tc>
        <w:tc>
          <w:tcPr>
            <w:tcW w:w="2946" w:type="dxa"/>
            <w:tcBorders>
              <w:top w:val="nil"/>
              <w:bottom w:val="single" w:sz="4" w:space="0" w:color="auto"/>
            </w:tcBorders>
          </w:tcPr>
          <w:p w14:paraId="4E407ABE" w14:textId="77777777" w:rsidR="00A51972" w:rsidRPr="00D165DD" w:rsidRDefault="00A51972" w:rsidP="00F41B96">
            <w:pPr>
              <w:pStyle w:val="ListBulletGradedescriptors"/>
              <w:ind w:left="284" w:hanging="227"/>
            </w:pPr>
            <w:r w:rsidRPr="00D165DD">
              <w:t xml:space="preserve">creates using individual or collaborative organisational and/or communication methods, with independence </w:t>
            </w:r>
          </w:p>
        </w:tc>
        <w:tc>
          <w:tcPr>
            <w:tcW w:w="2946" w:type="dxa"/>
            <w:tcBorders>
              <w:top w:val="nil"/>
              <w:bottom w:val="single" w:sz="4" w:space="0" w:color="auto"/>
            </w:tcBorders>
          </w:tcPr>
          <w:p w14:paraId="1AB1B8DF" w14:textId="77777777" w:rsidR="00A51972" w:rsidRPr="00D165DD" w:rsidRDefault="00A51972" w:rsidP="00F41B96">
            <w:pPr>
              <w:pStyle w:val="ListBulletGradedescriptors"/>
              <w:ind w:left="284" w:hanging="227"/>
            </w:pPr>
            <w:r w:rsidRPr="00D165DD">
              <w:t>creates using individual or collaborative organisational and/or communication methods, with some independence</w:t>
            </w:r>
          </w:p>
        </w:tc>
        <w:tc>
          <w:tcPr>
            <w:tcW w:w="2946" w:type="dxa"/>
            <w:tcBorders>
              <w:top w:val="nil"/>
              <w:bottom w:val="single" w:sz="4" w:space="0" w:color="auto"/>
            </w:tcBorders>
          </w:tcPr>
          <w:p w14:paraId="2F0E016E" w14:textId="77777777" w:rsidR="00A51972" w:rsidRPr="00D165DD" w:rsidRDefault="00A51972" w:rsidP="00F41B96">
            <w:pPr>
              <w:pStyle w:val="ListBulletGradedescriptors"/>
              <w:ind w:left="284" w:hanging="227"/>
            </w:pPr>
            <w:r w:rsidRPr="00D165DD">
              <w:t xml:space="preserve">creates using individual or collaborative organisational and/or communication methods, </w:t>
            </w:r>
            <w:r w:rsidRPr="00D165DD">
              <w:rPr>
                <w:rFonts w:eastAsia="Calibri"/>
              </w:rPr>
              <w:t>with assistance</w:t>
            </w:r>
          </w:p>
        </w:tc>
        <w:tc>
          <w:tcPr>
            <w:tcW w:w="2946" w:type="dxa"/>
            <w:tcBorders>
              <w:top w:val="nil"/>
              <w:bottom w:val="single" w:sz="4" w:space="0" w:color="auto"/>
            </w:tcBorders>
          </w:tcPr>
          <w:p w14:paraId="47599833" w14:textId="77777777" w:rsidR="00A51972" w:rsidRPr="00D165DD" w:rsidRDefault="00A51972" w:rsidP="00F41B96">
            <w:pPr>
              <w:pStyle w:val="ListBulletGradedescriptors"/>
              <w:ind w:left="284" w:hanging="227"/>
            </w:pPr>
            <w:r w:rsidRPr="00D165DD">
              <w:t>creates using individual or collaborative organisational and/or communication methods, with repeated cueing</w:t>
            </w:r>
          </w:p>
        </w:tc>
        <w:tc>
          <w:tcPr>
            <w:tcW w:w="2946" w:type="dxa"/>
            <w:tcBorders>
              <w:top w:val="nil"/>
              <w:bottom w:val="single" w:sz="4" w:space="0" w:color="auto"/>
            </w:tcBorders>
          </w:tcPr>
          <w:p w14:paraId="5330C20E" w14:textId="77777777" w:rsidR="00A51972" w:rsidRPr="00D165DD" w:rsidRDefault="00A51972" w:rsidP="00F41B96">
            <w:pPr>
              <w:pStyle w:val="ListBulletGradedescriptors"/>
              <w:ind w:left="284" w:hanging="227"/>
            </w:pPr>
            <w:r w:rsidRPr="00D165DD">
              <w:t>creates using individual or collaborative organisational and/or communication methods, with direct instruction</w:t>
            </w:r>
          </w:p>
        </w:tc>
      </w:tr>
    </w:tbl>
    <w:p w14:paraId="13315493" w14:textId="77777777" w:rsidR="00A51972" w:rsidRPr="00D165DD" w:rsidRDefault="00A51972" w:rsidP="00CB5CA8"/>
    <w:p w14:paraId="623EFDAE" w14:textId="27C3877B" w:rsidR="00A51972" w:rsidRPr="00D165DD" w:rsidRDefault="00A51972" w:rsidP="00CB5CA8">
      <w:pPr>
        <w:sectPr w:rsidR="00A51972" w:rsidRPr="00D165DD" w:rsidSect="00A51972">
          <w:headerReference w:type="even" r:id="rId59"/>
          <w:headerReference w:type="default" r:id="rId60"/>
          <w:headerReference w:type="first" r:id="rId61"/>
          <w:pgSz w:w="16838" w:h="11906" w:orient="landscape"/>
          <w:pgMar w:top="1135" w:right="1440" w:bottom="851" w:left="1440" w:header="425" w:footer="454" w:gutter="0"/>
          <w:cols w:space="708"/>
          <w:docGrid w:linePitch="360"/>
        </w:sectPr>
      </w:pPr>
    </w:p>
    <w:p w14:paraId="5F8B52AD" w14:textId="1F7A7E1C" w:rsidR="004349BD" w:rsidRPr="00D165DD" w:rsidRDefault="00E62DBA" w:rsidP="00C20878">
      <w:pPr>
        <w:pStyle w:val="Heading1"/>
        <w:spacing w:before="120"/>
      </w:pPr>
      <w:bookmarkStart w:id="77" w:name="_Toc440961719"/>
      <w:bookmarkStart w:id="78" w:name="_Toc525640300"/>
      <w:bookmarkStart w:id="79" w:name="_Toc74059727"/>
      <w:bookmarkStart w:id="80" w:name="_Toc346702750"/>
      <w:r w:rsidRPr="00D165DD">
        <w:t>Creativity in Media</w:t>
      </w:r>
      <w:r w:rsidR="004349BD" w:rsidRPr="00D165DD">
        <w:tab/>
        <w:t>Value: 1.0</w:t>
      </w:r>
      <w:bookmarkEnd w:id="77"/>
      <w:bookmarkEnd w:id="78"/>
      <w:bookmarkEnd w:id="79"/>
    </w:p>
    <w:p w14:paraId="61E019C1" w14:textId="0F178076" w:rsidR="004349BD" w:rsidRPr="00D165DD" w:rsidRDefault="00E62DBA" w:rsidP="00DE72BC">
      <w:pPr>
        <w:pStyle w:val="Heading3subheading"/>
        <w:rPr>
          <w:color w:val="auto"/>
        </w:rPr>
      </w:pPr>
      <w:bookmarkStart w:id="81" w:name="_Toc366575329"/>
      <w:r w:rsidRPr="00D165DD">
        <w:rPr>
          <w:color w:val="auto"/>
        </w:rPr>
        <w:t xml:space="preserve">Creativity in Media </w:t>
      </w:r>
      <w:r w:rsidR="004349BD" w:rsidRPr="00D165DD">
        <w:rPr>
          <w:color w:val="auto"/>
        </w:rPr>
        <w:t>a</w:t>
      </w:r>
      <w:r w:rsidR="004349BD" w:rsidRPr="00D165DD">
        <w:rPr>
          <w:color w:val="auto"/>
        </w:rPr>
        <w:tab/>
        <w:t>Value 0.5</w:t>
      </w:r>
      <w:bookmarkEnd w:id="81"/>
    </w:p>
    <w:p w14:paraId="29DD9C00" w14:textId="10333E5C" w:rsidR="004349BD" w:rsidRPr="00D165DD" w:rsidRDefault="00E62DBA" w:rsidP="00DE72BC">
      <w:pPr>
        <w:pStyle w:val="Heading3subheading"/>
        <w:rPr>
          <w:color w:val="auto"/>
        </w:rPr>
      </w:pPr>
      <w:bookmarkStart w:id="82" w:name="_Toc366575330"/>
      <w:r w:rsidRPr="00D165DD">
        <w:rPr>
          <w:color w:val="auto"/>
        </w:rPr>
        <w:t xml:space="preserve">Creativity in Media </w:t>
      </w:r>
      <w:r w:rsidR="004349BD" w:rsidRPr="00D165DD">
        <w:rPr>
          <w:color w:val="auto"/>
        </w:rPr>
        <w:t>b</w:t>
      </w:r>
      <w:r w:rsidR="004349BD" w:rsidRPr="00D165DD">
        <w:rPr>
          <w:color w:val="auto"/>
        </w:rPr>
        <w:tab/>
        <w:t>Value 0.5</w:t>
      </w:r>
      <w:bookmarkEnd w:id="82"/>
    </w:p>
    <w:p w14:paraId="278A2A23" w14:textId="67D4D5D3" w:rsidR="004349BD" w:rsidRPr="00D165DD" w:rsidRDefault="004349BD" w:rsidP="004349BD">
      <w:pPr>
        <w:pStyle w:val="Heading2"/>
        <w:tabs>
          <w:tab w:val="right" w:pos="9072"/>
        </w:tabs>
      </w:pPr>
      <w:r w:rsidRPr="00D165DD">
        <w:t>Unit Description</w:t>
      </w:r>
    </w:p>
    <w:p w14:paraId="0E3104A5" w14:textId="3DEDF4F1" w:rsidR="007F7B7F" w:rsidRPr="00D165DD" w:rsidRDefault="007F7B7F" w:rsidP="007F7B7F">
      <w:r w:rsidRPr="00D165DD">
        <w:t xml:space="preserve">Students learn about the creative process in Media. They explore techniques and strategies used to create </w:t>
      </w:r>
      <w:r w:rsidR="0039485C" w:rsidRPr="00D165DD">
        <w:t xml:space="preserve">and interpret </w:t>
      </w:r>
      <w:r w:rsidRPr="00D165DD">
        <w:t>media products. Students apply the creative process, techniques</w:t>
      </w:r>
      <w:r w:rsidR="006325C7" w:rsidRPr="00D165DD">
        <w:t>,</w:t>
      </w:r>
      <w:r w:rsidRPr="00D165DD">
        <w:t xml:space="preserve"> and strategies to express their understanding of self, others</w:t>
      </w:r>
      <w:r w:rsidR="006325C7" w:rsidRPr="00D165DD">
        <w:t>,</w:t>
      </w:r>
      <w:r w:rsidRPr="00D165DD">
        <w:t xml:space="preserve"> and the world.</w:t>
      </w:r>
    </w:p>
    <w:p w14:paraId="36373F6B" w14:textId="77777777" w:rsidR="006C4576" w:rsidRPr="00D165DD" w:rsidRDefault="006C4576" w:rsidP="00616977">
      <w:pPr>
        <w:pStyle w:val="Heading2"/>
      </w:pPr>
      <w:r w:rsidRPr="00D165DD">
        <w:t>Specific Unit Goals</w:t>
      </w:r>
    </w:p>
    <w:p w14:paraId="0CFF00D7" w14:textId="77777777" w:rsidR="006C4576" w:rsidRPr="00D165DD" w:rsidRDefault="006C4576" w:rsidP="006C4576">
      <w:pPr>
        <w:rPr>
          <w:rFonts w:cs="Calibri"/>
        </w:rPr>
      </w:pPr>
      <w:bookmarkStart w:id="83" w:name="_Hlk3981330"/>
      <w:r w:rsidRPr="00D165DD">
        <w:rPr>
          <w:rFonts w:cs="Calibri"/>
        </w:rPr>
        <w:t>This unit should enable students to:</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D165DD" w14:paraId="110BE61C" w14:textId="77777777" w:rsidTr="00CB5CA8">
        <w:trPr>
          <w:jc w:val="center"/>
        </w:trPr>
        <w:tc>
          <w:tcPr>
            <w:tcW w:w="3024" w:type="dxa"/>
            <w:tcBorders>
              <w:bottom w:val="single" w:sz="4" w:space="0" w:color="auto"/>
            </w:tcBorders>
            <w:tcMar>
              <w:left w:w="57" w:type="dxa"/>
              <w:right w:w="57" w:type="dxa"/>
            </w:tcMar>
          </w:tcPr>
          <w:bookmarkEnd w:id="83"/>
          <w:p w14:paraId="74D4E1E1" w14:textId="13500B73" w:rsidR="006C4576" w:rsidRPr="00D165DD" w:rsidRDefault="006C4576" w:rsidP="00EA1513">
            <w:pPr>
              <w:pStyle w:val="TableTextBoldcentred"/>
            </w:pPr>
            <w:r w:rsidRPr="00D165DD">
              <w:t>A</w:t>
            </w:r>
          </w:p>
        </w:tc>
        <w:tc>
          <w:tcPr>
            <w:tcW w:w="3024" w:type="dxa"/>
            <w:tcBorders>
              <w:bottom w:val="single" w:sz="4" w:space="0" w:color="auto"/>
            </w:tcBorders>
            <w:tcMar>
              <w:left w:w="57" w:type="dxa"/>
              <w:right w:w="57" w:type="dxa"/>
            </w:tcMar>
          </w:tcPr>
          <w:p w14:paraId="0266A3C1" w14:textId="00D3E74A" w:rsidR="006C4576" w:rsidRPr="00D165DD" w:rsidRDefault="006C4576" w:rsidP="00EA1513">
            <w:pPr>
              <w:pStyle w:val="TableTextBoldcentred"/>
            </w:pPr>
            <w:r w:rsidRPr="00D165DD">
              <w:t>T</w:t>
            </w:r>
          </w:p>
        </w:tc>
        <w:tc>
          <w:tcPr>
            <w:tcW w:w="3024" w:type="dxa"/>
            <w:tcBorders>
              <w:bottom w:val="single" w:sz="4" w:space="0" w:color="auto"/>
            </w:tcBorders>
            <w:tcMar>
              <w:left w:w="57" w:type="dxa"/>
              <w:right w:w="57" w:type="dxa"/>
            </w:tcMar>
          </w:tcPr>
          <w:p w14:paraId="2825D12B" w14:textId="5C5CB150" w:rsidR="006C4576" w:rsidRPr="00D165DD" w:rsidRDefault="006C4576" w:rsidP="00EA1513">
            <w:pPr>
              <w:pStyle w:val="TableTextBoldcentred"/>
            </w:pPr>
            <w:r w:rsidRPr="00D165DD">
              <w:t>M</w:t>
            </w:r>
          </w:p>
        </w:tc>
      </w:tr>
      <w:tr w:rsidR="00937C29" w:rsidRPr="00D165DD" w14:paraId="29B81566" w14:textId="77777777" w:rsidTr="00CB5CA8">
        <w:trPr>
          <w:trHeight w:val="490"/>
          <w:jc w:val="center"/>
        </w:trPr>
        <w:tc>
          <w:tcPr>
            <w:tcW w:w="3024" w:type="dxa"/>
            <w:tcBorders>
              <w:top w:val="single" w:sz="4" w:space="0" w:color="auto"/>
              <w:left w:val="single" w:sz="4" w:space="0" w:color="auto"/>
              <w:bottom w:val="nil"/>
              <w:right w:val="single" w:sz="4" w:space="0" w:color="auto"/>
            </w:tcBorders>
            <w:tcMar>
              <w:left w:w="57" w:type="dxa"/>
              <w:right w:w="57" w:type="dxa"/>
            </w:tcMar>
          </w:tcPr>
          <w:p w14:paraId="6D6AEFA1" w14:textId="3D3803FC" w:rsidR="00937C29" w:rsidRPr="00D165DD" w:rsidRDefault="00937C29" w:rsidP="00090834">
            <w:pPr>
              <w:pStyle w:val="TableListBullets"/>
            </w:pPr>
            <w:r w:rsidRPr="00D165DD">
              <w:t>analyse how media expresses the self, others</w:t>
            </w:r>
            <w:r w:rsidR="006325C7" w:rsidRPr="00D165DD">
              <w:t>,</w:t>
            </w:r>
            <w:r w:rsidRPr="00D165DD">
              <w:t xml:space="preserve"> and the world</w:t>
            </w:r>
          </w:p>
        </w:tc>
        <w:tc>
          <w:tcPr>
            <w:tcW w:w="3024" w:type="dxa"/>
            <w:tcBorders>
              <w:top w:val="single" w:sz="4" w:space="0" w:color="auto"/>
              <w:left w:val="single" w:sz="4" w:space="0" w:color="auto"/>
              <w:bottom w:val="nil"/>
              <w:right w:val="single" w:sz="4" w:space="0" w:color="auto"/>
            </w:tcBorders>
            <w:tcMar>
              <w:left w:w="57" w:type="dxa"/>
              <w:right w:w="57" w:type="dxa"/>
            </w:tcMar>
          </w:tcPr>
          <w:p w14:paraId="7045F223" w14:textId="28FDADA5" w:rsidR="00937C29" w:rsidRPr="00D165DD" w:rsidRDefault="00937C29" w:rsidP="00090834">
            <w:pPr>
              <w:pStyle w:val="TableListBullets"/>
            </w:pPr>
            <w:r w:rsidRPr="00D165DD">
              <w:t>critically analyse how media expresses the self, others</w:t>
            </w:r>
            <w:r w:rsidR="006325C7" w:rsidRPr="00D165DD">
              <w:t>,</w:t>
            </w:r>
            <w:r w:rsidRPr="00D165DD">
              <w:t xml:space="preserve"> and the world</w:t>
            </w:r>
          </w:p>
        </w:tc>
        <w:tc>
          <w:tcPr>
            <w:tcW w:w="3024" w:type="dxa"/>
            <w:tcBorders>
              <w:top w:val="single" w:sz="4" w:space="0" w:color="auto"/>
              <w:left w:val="single" w:sz="4" w:space="0" w:color="auto"/>
              <w:bottom w:val="nil"/>
              <w:right w:val="single" w:sz="4" w:space="0" w:color="auto"/>
            </w:tcBorders>
            <w:tcMar>
              <w:left w:w="57" w:type="dxa"/>
              <w:right w:w="57" w:type="dxa"/>
            </w:tcMar>
          </w:tcPr>
          <w:p w14:paraId="7452DB68" w14:textId="0B4195A9" w:rsidR="00937C29" w:rsidRPr="00D165DD" w:rsidRDefault="00937C29" w:rsidP="00090834">
            <w:pPr>
              <w:pStyle w:val="TableListBullets"/>
            </w:pPr>
            <w:r w:rsidRPr="00D165DD">
              <w:t xml:space="preserve">describe media </w:t>
            </w:r>
            <w:r w:rsidR="00C03B83" w:rsidRPr="00D165DD">
              <w:t>products</w:t>
            </w:r>
          </w:p>
        </w:tc>
      </w:tr>
      <w:tr w:rsidR="00937C29" w:rsidRPr="00D165DD" w14:paraId="2320C57F" w14:textId="77777777" w:rsidTr="00CB5CA8">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0FA4143E" w14:textId="64CD8CE4" w:rsidR="00937C29" w:rsidRPr="00D165DD" w:rsidRDefault="00937C29" w:rsidP="00090834">
            <w:pPr>
              <w:pStyle w:val="TableListBullets"/>
            </w:pPr>
            <w:r w:rsidRPr="00D165DD">
              <w:t>conduct creative media inquiry into significant issues</w:t>
            </w:r>
          </w:p>
        </w:tc>
        <w:tc>
          <w:tcPr>
            <w:tcW w:w="3024" w:type="dxa"/>
            <w:tcBorders>
              <w:top w:val="nil"/>
              <w:left w:val="single" w:sz="4" w:space="0" w:color="auto"/>
              <w:bottom w:val="nil"/>
              <w:right w:val="single" w:sz="4" w:space="0" w:color="auto"/>
            </w:tcBorders>
            <w:tcMar>
              <w:left w:w="57" w:type="dxa"/>
              <w:right w:w="57" w:type="dxa"/>
            </w:tcMar>
          </w:tcPr>
          <w:p w14:paraId="1997F187" w14:textId="763B0CD5" w:rsidR="00937C29" w:rsidRPr="00D165DD" w:rsidRDefault="00937C29" w:rsidP="00090834">
            <w:pPr>
              <w:pStyle w:val="TableListBullets"/>
            </w:pPr>
            <w:r w:rsidRPr="00D165DD">
              <w:t>conduct creative media inquiry into significant issues</w:t>
            </w:r>
          </w:p>
        </w:tc>
        <w:tc>
          <w:tcPr>
            <w:tcW w:w="3024" w:type="dxa"/>
            <w:tcBorders>
              <w:top w:val="nil"/>
              <w:left w:val="single" w:sz="4" w:space="0" w:color="auto"/>
              <w:bottom w:val="nil"/>
              <w:right w:val="single" w:sz="4" w:space="0" w:color="auto"/>
            </w:tcBorders>
            <w:tcMar>
              <w:left w:w="57" w:type="dxa"/>
              <w:right w:w="57" w:type="dxa"/>
            </w:tcMar>
          </w:tcPr>
          <w:p w14:paraId="10FF099F" w14:textId="34657626" w:rsidR="00937C29" w:rsidRPr="00D165DD" w:rsidRDefault="00937C29" w:rsidP="00D165DD">
            <w:pPr>
              <w:pStyle w:val="TableListBullets"/>
              <w:numPr>
                <w:ilvl w:val="0"/>
                <w:numId w:val="0"/>
              </w:numPr>
              <w:ind w:left="113"/>
            </w:pPr>
          </w:p>
        </w:tc>
      </w:tr>
      <w:tr w:rsidR="00937C29" w:rsidRPr="00D165DD" w14:paraId="1AABDC09" w14:textId="77777777" w:rsidTr="00D401DF">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3F82752B" w14:textId="43230B27" w:rsidR="00937C29" w:rsidRPr="00D165DD" w:rsidRDefault="00937C29" w:rsidP="00090834">
            <w:pPr>
              <w:pStyle w:val="TableListBullets"/>
            </w:pPr>
            <w:r w:rsidRPr="00D165DD">
              <w:t>demonstrate the use of media techniques and strategies to explore creative ideas</w:t>
            </w:r>
          </w:p>
        </w:tc>
        <w:tc>
          <w:tcPr>
            <w:tcW w:w="3024" w:type="dxa"/>
            <w:tcBorders>
              <w:top w:val="nil"/>
              <w:left w:val="single" w:sz="4" w:space="0" w:color="auto"/>
              <w:bottom w:val="nil"/>
              <w:right w:val="single" w:sz="4" w:space="0" w:color="auto"/>
            </w:tcBorders>
            <w:tcMar>
              <w:left w:w="57" w:type="dxa"/>
              <w:right w:w="57" w:type="dxa"/>
            </w:tcMar>
          </w:tcPr>
          <w:p w14:paraId="6CA203BD" w14:textId="2B7F6380" w:rsidR="00937C29" w:rsidRPr="00D165DD" w:rsidRDefault="00937C29" w:rsidP="00090834">
            <w:pPr>
              <w:pStyle w:val="TableListBullets"/>
            </w:pPr>
            <w:r w:rsidRPr="00D165DD">
              <w:t>demonstrate the use of media techniques and strategies to explore creative ideas</w:t>
            </w:r>
          </w:p>
        </w:tc>
        <w:tc>
          <w:tcPr>
            <w:tcW w:w="3024" w:type="dxa"/>
            <w:tcBorders>
              <w:top w:val="nil"/>
              <w:left w:val="single" w:sz="4" w:space="0" w:color="auto"/>
              <w:bottom w:val="nil"/>
              <w:right w:val="single" w:sz="4" w:space="0" w:color="auto"/>
            </w:tcBorders>
            <w:tcMar>
              <w:left w:w="57" w:type="dxa"/>
              <w:right w:w="57" w:type="dxa"/>
            </w:tcMar>
          </w:tcPr>
          <w:p w14:paraId="1EEB5C65" w14:textId="5D30D8F2" w:rsidR="00937C29" w:rsidRPr="00D165DD" w:rsidRDefault="00937C29" w:rsidP="00090834">
            <w:pPr>
              <w:pStyle w:val="TableListBullets"/>
            </w:pPr>
            <w:r w:rsidRPr="00D165DD">
              <w:t>demonstrate the use of media techniques and strategies to explore creative ideas</w:t>
            </w:r>
          </w:p>
        </w:tc>
      </w:tr>
      <w:tr w:rsidR="00937C29" w:rsidRPr="00D165DD" w14:paraId="510D85E4" w14:textId="77777777" w:rsidTr="00CB5CA8">
        <w:trPr>
          <w:trHeight w:val="490"/>
          <w:jc w:val="center"/>
        </w:trPr>
        <w:tc>
          <w:tcPr>
            <w:tcW w:w="3024" w:type="dxa"/>
            <w:tcBorders>
              <w:top w:val="nil"/>
              <w:left w:val="single" w:sz="4" w:space="0" w:color="auto"/>
              <w:bottom w:val="single" w:sz="4" w:space="0" w:color="auto"/>
              <w:right w:val="single" w:sz="4" w:space="0" w:color="auto"/>
            </w:tcBorders>
            <w:tcMar>
              <w:left w:w="57" w:type="dxa"/>
              <w:right w:w="57" w:type="dxa"/>
            </w:tcMar>
          </w:tcPr>
          <w:p w14:paraId="7247BB8A" w14:textId="389A1C6F" w:rsidR="00937C29" w:rsidRPr="00D165DD" w:rsidRDefault="00937C29" w:rsidP="00090834">
            <w:pPr>
              <w:pStyle w:val="TableListBullets"/>
            </w:pPr>
            <w:r w:rsidRPr="00D165DD">
              <w:t>apply the creative process to mak</w:t>
            </w:r>
            <w:r w:rsidR="00E01DA0" w:rsidRPr="00D165DD">
              <w:t>in</w:t>
            </w:r>
            <w:r w:rsidR="00D76E7E" w:rsidRPr="00D165DD">
              <w:t>g</w:t>
            </w:r>
            <w:r w:rsidRPr="00D165DD">
              <w:t xml:space="preserve"> media</w:t>
            </w:r>
          </w:p>
        </w:tc>
        <w:tc>
          <w:tcPr>
            <w:tcW w:w="3024" w:type="dxa"/>
            <w:tcBorders>
              <w:top w:val="nil"/>
              <w:left w:val="single" w:sz="4" w:space="0" w:color="auto"/>
              <w:bottom w:val="single" w:sz="4" w:space="0" w:color="auto"/>
              <w:right w:val="single" w:sz="4" w:space="0" w:color="auto"/>
            </w:tcBorders>
            <w:tcMar>
              <w:left w:w="57" w:type="dxa"/>
              <w:right w:w="57" w:type="dxa"/>
            </w:tcMar>
          </w:tcPr>
          <w:p w14:paraId="44F29B89" w14:textId="4977D819" w:rsidR="00937C29" w:rsidRPr="00D165DD" w:rsidRDefault="00937C29" w:rsidP="00090834">
            <w:pPr>
              <w:pStyle w:val="TableListBullets"/>
            </w:pPr>
            <w:r w:rsidRPr="00D165DD">
              <w:t>apply the creative process to mak</w:t>
            </w:r>
            <w:r w:rsidR="00ED7051" w:rsidRPr="00D165DD">
              <w:t>ing</w:t>
            </w:r>
            <w:r w:rsidRPr="00D165DD">
              <w:t xml:space="preserve"> media</w:t>
            </w:r>
          </w:p>
        </w:tc>
        <w:tc>
          <w:tcPr>
            <w:tcW w:w="3024" w:type="dxa"/>
            <w:tcBorders>
              <w:top w:val="nil"/>
              <w:left w:val="single" w:sz="4" w:space="0" w:color="auto"/>
              <w:bottom w:val="single" w:sz="4" w:space="0" w:color="auto"/>
              <w:right w:val="single" w:sz="4" w:space="0" w:color="auto"/>
            </w:tcBorders>
            <w:tcMar>
              <w:left w:w="57" w:type="dxa"/>
              <w:right w:w="57" w:type="dxa"/>
            </w:tcMar>
          </w:tcPr>
          <w:p w14:paraId="2A45C118" w14:textId="15AA12A6" w:rsidR="00937C29" w:rsidRPr="00D165DD" w:rsidRDefault="00937C29" w:rsidP="00090834">
            <w:pPr>
              <w:pStyle w:val="TableListBullets"/>
            </w:pPr>
            <w:r w:rsidRPr="00D165DD">
              <w:t>apply the creative process to mak</w:t>
            </w:r>
            <w:r w:rsidR="00E01DA0" w:rsidRPr="00D165DD">
              <w:t>ing</w:t>
            </w:r>
            <w:r w:rsidRPr="00D165DD">
              <w:t xml:space="preserve"> media</w:t>
            </w:r>
          </w:p>
        </w:tc>
      </w:tr>
    </w:tbl>
    <w:p w14:paraId="4A1CCA4C" w14:textId="77777777" w:rsidR="006C4576" w:rsidRPr="00D165DD" w:rsidRDefault="006C4576" w:rsidP="006C4576">
      <w:pPr>
        <w:pStyle w:val="Heading2"/>
      </w:pPr>
      <w:r w:rsidRPr="00D165DD">
        <w:t>Content</w:t>
      </w:r>
      <w:r w:rsidR="00610F7E" w:rsidRPr="00D165DD">
        <w:t xml:space="preserve"> </w:t>
      </w:r>
      <w:r w:rsidR="007E5B97" w:rsidRPr="00D165DD">
        <w:t>Descriptions</w:t>
      </w:r>
    </w:p>
    <w:p w14:paraId="46DEDE48" w14:textId="77777777" w:rsidR="004349BD" w:rsidRPr="00D165DD" w:rsidRDefault="004349BD" w:rsidP="004349BD">
      <w:bookmarkStart w:id="84" w:name="_Hlk11314877"/>
      <w:r w:rsidRPr="00D165DD">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D165DD" w14:paraId="434EC5B1" w14:textId="77777777" w:rsidTr="003C6F31">
        <w:trPr>
          <w:cantSplit/>
          <w:tblHeader/>
        </w:trPr>
        <w:tc>
          <w:tcPr>
            <w:tcW w:w="3024" w:type="dxa"/>
            <w:tcBorders>
              <w:bottom w:val="single" w:sz="4" w:space="0" w:color="auto"/>
            </w:tcBorders>
            <w:tcMar>
              <w:top w:w="0" w:type="dxa"/>
              <w:left w:w="57" w:type="dxa"/>
              <w:bottom w:w="0" w:type="dxa"/>
              <w:right w:w="57" w:type="dxa"/>
            </w:tcMar>
          </w:tcPr>
          <w:p w14:paraId="6716B976" w14:textId="7FA88A17" w:rsidR="006C4576" w:rsidRPr="00D165DD" w:rsidRDefault="00524EAE" w:rsidP="003744E6">
            <w:pPr>
              <w:pStyle w:val="TableTextBoldcentred"/>
            </w:pPr>
            <w:bookmarkStart w:id="85" w:name="_Hlk1038955"/>
            <w:bookmarkEnd w:id="84"/>
            <w:r w:rsidRPr="00D165DD">
              <w:t>A</w:t>
            </w:r>
          </w:p>
        </w:tc>
        <w:tc>
          <w:tcPr>
            <w:tcW w:w="3024" w:type="dxa"/>
            <w:tcBorders>
              <w:bottom w:val="single" w:sz="4" w:space="0" w:color="auto"/>
            </w:tcBorders>
            <w:tcMar>
              <w:top w:w="0" w:type="dxa"/>
              <w:left w:w="57" w:type="dxa"/>
              <w:bottom w:w="0" w:type="dxa"/>
              <w:right w:w="57" w:type="dxa"/>
            </w:tcMar>
          </w:tcPr>
          <w:p w14:paraId="388121BF" w14:textId="1C8D9C0E" w:rsidR="006C4576" w:rsidRPr="00D165DD" w:rsidRDefault="00524EAE" w:rsidP="003744E6">
            <w:pPr>
              <w:pStyle w:val="TableTextBoldcentred"/>
            </w:pPr>
            <w:r w:rsidRPr="00D165DD">
              <w:t>T</w:t>
            </w:r>
          </w:p>
        </w:tc>
        <w:tc>
          <w:tcPr>
            <w:tcW w:w="3024" w:type="dxa"/>
            <w:tcBorders>
              <w:bottom w:val="single" w:sz="4" w:space="0" w:color="auto"/>
            </w:tcBorders>
            <w:tcMar>
              <w:top w:w="0" w:type="dxa"/>
              <w:left w:w="57" w:type="dxa"/>
              <w:bottom w:w="0" w:type="dxa"/>
              <w:right w:w="57" w:type="dxa"/>
            </w:tcMar>
          </w:tcPr>
          <w:p w14:paraId="09386B0F" w14:textId="7FC69FB8" w:rsidR="006C4576" w:rsidRPr="00D165DD" w:rsidRDefault="00524EAE" w:rsidP="003744E6">
            <w:pPr>
              <w:pStyle w:val="TableTextBoldcentred"/>
            </w:pPr>
            <w:r w:rsidRPr="00D165DD">
              <w:t>M</w:t>
            </w:r>
          </w:p>
        </w:tc>
      </w:tr>
      <w:bookmarkEnd w:id="85"/>
      <w:tr w:rsidR="00F85B14" w:rsidRPr="00D165DD" w14:paraId="717DFFB0" w14:textId="77777777" w:rsidTr="005D4907">
        <w:trPr>
          <w:cantSplit/>
        </w:trPr>
        <w:tc>
          <w:tcPr>
            <w:tcW w:w="9072" w:type="dxa"/>
            <w:gridSpan w:val="3"/>
            <w:tcBorders>
              <w:bottom w:val="single" w:sz="4" w:space="0" w:color="auto"/>
            </w:tcBorders>
            <w:tcMar>
              <w:top w:w="0" w:type="dxa"/>
              <w:left w:w="57" w:type="dxa"/>
              <w:bottom w:w="0" w:type="dxa"/>
              <w:right w:w="57" w:type="dxa"/>
            </w:tcMar>
          </w:tcPr>
          <w:p w14:paraId="206B1CC1" w14:textId="0DD172FE" w:rsidR="00F85B14" w:rsidRPr="00D165DD" w:rsidRDefault="009D5E41" w:rsidP="00894DD2">
            <w:pPr>
              <w:pStyle w:val="Tabletextbold"/>
            </w:pPr>
            <w:r w:rsidRPr="00D165DD">
              <w:rPr>
                <w:bCs/>
              </w:rPr>
              <w:t xml:space="preserve">Concepts and </w:t>
            </w:r>
            <w:r w:rsidR="00B13805" w:rsidRPr="00D165DD">
              <w:rPr>
                <w:bCs/>
              </w:rPr>
              <w:t>Theories</w:t>
            </w:r>
          </w:p>
        </w:tc>
      </w:tr>
      <w:tr w:rsidR="007F7B7F" w:rsidRPr="00D165DD" w14:paraId="539CD7A1" w14:textId="77777777" w:rsidTr="00090834">
        <w:trPr>
          <w:cantSplit/>
          <w:trHeight w:val="620"/>
        </w:trPr>
        <w:tc>
          <w:tcPr>
            <w:tcW w:w="3024" w:type="dxa"/>
            <w:tcBorders>
              <w:top w:val="single" w:sz="4" w:space="0" w:color="auto"/>
              <w:bottom w:val="nil"/>
            </w:tcBorders>
            <w:tcMar>
              <w:top w:w="0" w:type="dxa"/>
              <w:left w:w="57" w:type="dxa"/>
              <w:bottom w:w="0" w:type="dxa"/>
              <w:right w:w="57" w:type="dxa"/>
            </w:tcMar>
          </w:tcPr>
          <w:p w14:paraId="6A9A2604" w14:textId="6B0B2314" w:rsidR="007F7B7F" w:rsidRPr="00D165DD" w:rsidRDefault="00DD181A" w:rsidP="00090834">
            <w:pPr>
              <w:pStyle w:val="TableListBullets"/>
            </w:pPr>
            <w:r w:rsidRPr="00D165DD">
              <w:t>analyse media products that express self, others</w:t>
            </w:r>
            <w:r w:rsidR="006325C7" w:rsidRPr="00D165DD">
              <w:t>,</w:t>
            </w:r>
            <w:r w:rsidRPr="00D165DD">
              <w:t xml:space="preserve"> and the world to understand that creativity is creating and making something that is different, novel, imaginative or original</w:t>
            </w:r>
          </w:p>
        </w:tc>
        <w:tc>
          <w:tcPr>
            <w:tcW w:w="3024" w:type="dxa"/>
            <w:tcBorders>
              <w:top w:val="single" w:sz="4" w:space="0" w:color="auto"/>
              <w:bottom w:val="nil"/>
            </w:tcBorders>
            <w:tcMar>
              <w:top w:w="0" w:type="dxa"/>
              <w:left w:w="57" w:type="dxa"/>
              <w:bottom w:w="0" w:type="dxa"/>
              <w:right w:w="57" w:type="dxa"/>
            </w:tcMar>
          </w:tcPr>
          <w:p w14:paraId="3DD220FA" w14:textId="6E1724DF" w:rsidR="007F7B7F" w:rsidRPr="00D165DD" w:rsidRDefault="007F7B7F" w:rsidP="00090834">
            <w:pPr>
              <w:pStyle w:val="TableListBullets"/>
            </w:pPr>
            <w:r w:rsidRPr="00D165DD">
              <w:t>critically analyse media products that express self, others</w:t>
            </w:r>
            <w:r w:rsidR="006325C7" w:rsidRPr="00D165DD">
              <w:t>,</w:t>
            </w:r>
            <w:r w:rsidRPr="00D165DD">
              <w:t xml:space="preserve"> and the world to understand that creativity is creating and making something that is different, novel, imaginative or original</w:t>
            </w:r>
          </w:p>
        </w:tc>
        <w:tc>
          <w:tcPr>
            <w:tcW w:w="3024" w:type="dxa"/>
            <w:tcBorders>
              <w:top w:val="single" w:sz="4" w:space="0" w:color="auto"/>
              <w:bottom w:val="nil"/>
            </w:tcBorders>
            <w:tcMar>
              <w:top w:w="0" w:type="dxa"/>
              <w:left w:w="57" w:type="dxa"/>
              <w:bottom w:w="0" w:type="dxa"/>
              <w:right w:w="57" w:type="dxa"/>
            </w:tcMar>
          </w:tcPr>
          <w:p w14:paraId="7B186A81" w14:textId="4F33F44E" w:rsidR="007F7B7F" w:rsidRPr="00D165DD" w:rsidRDefault="00C03B83" w:rsidP="00090834">
            <w:pPr>
              <w:pStyle w:val="TableListBullets"/>
            </w:pPr>
            <w:r w:rsidRPr="00D165DD">
              <w:t xml:space="preserve">explain </w:t>
            </w:r>
            <w:r w:rsidR="00834456" w:rsidRPr="00D165DD">
              <w:t xml:space="preserve">how </w:t>
            </w:r>
            <w:r w:rsidR="00DD181A" w:rsidRPr="00D165DD">
              <w:t xml:space="preserve">media products </w:t>
            </w:r>
            <w:r w:rsidR="0039485C" w:rsidRPr="00D165DD">
              <w:t>inform and entertain the audience</w:t>
            </w:r>
          </w:p>
        </w:tc>
      </w:tr>
      <w:tr w:rsidR="008942D9" w:rsidRPr="00D165DD" w14:paraId="189A5118" w14:textId="77777777" w:rsidTr="00090834">
        <w:trPr>
          <w:cantSplit/>
          <w:trHeight w:val="476"/>
        </w:trPr>
        <w:tc>
          <w:tcPr>
            <w:tcW w:w="3024" w:type="dxa"/>
            <w:tcBorders>
              <w:top w:val="nil"/>
              <w:bottom w:val="single" w:sz="4" w:space="0" w:color="auto"/>
            </w:tcBorders>
            <w:tcMar>
              <w:top w:w="0" w:type="dxa"/>
              <w:left w:w="57" w:type="dxa"/>
              <w:bottom w:w="0" w:type="dxa"/>
              <w:right w:w="57" w:type="dxa"/>
            </w:tcMar>
          </w:tcPr>
          <w:p w14:paraId="49A1A0A6" w14:textId="57B825CF" w:rsidR="008942D9" w:rsidRPr="00D165DD" w:rsidRDefault="008942D9" w:rsidP="00090834">
            <w:pPr>
              <w:pStyle w:val="TableListBullets"/>
            </w:pPr>
            <w:r w:rsidRPr="00D165DD">
              <w:t xml:space="preserve">analyse </w:t>
            </w:r>
            <w:r w:rsidR="00911B7B" w:rsidRPr="00D165DD">
              <w:t xml:space="preserve">creativity in </w:t>
            </w:r>
            <w:r w:rsidRPr="00D165DD">
              <w:t>media products to develop insights into media</w:t>
            </w:r>
          </w:p>
        </w:tc>
        <w:tc>
          <w:tcPr>
            <w:tcW w:w="3024" w:type="dxa"/>
            <w:tcBorders>
              <w:top w:val="nil"/>
              <w:bottom w:val="single" w:sz="4" w:space="0" w:color="auto"/>
            </w:tcBorders>
            <w:tcMar>
              <w:top w:w="0" w:type="dxa"/>
              <w:left w:w="57" w:type="dxa"/>
              <w:bottom w:w="0" w:type="dxa"/>
              <w:right w:w="57" w:type="dxa"/>
            </w:tcMar>
          </w:tcPr>
          <w:p w14:paraId="589CEA7A" w14:textId="4E8F4EBA" w:rsidR="008942D9" w:rsidRPr="00D165DD" w:rsidRDefault="008942D9" w:rsidP="00090834">
            <w:pPr>
              <w:pStyle w:val="TableListBullets"/>
            </w:pPr>
            <w:r w:rsidRPr="00D165DD">
              <w:t xml:space="preserve">evaluate </w:t>
            </w:r>
            <w:r w:rsidR="00911B7B" w:rsidRPr="00D165DD">
              <w:t xml:space="preserve">creativity in </w:t>
            </w:r>
            <w:r w:rsidRPr="00D165DD">
              <w:t xml:space="preserve">media products to develop insights into media, </w:t>
            </w:r>
            <w:r w:rsidR="000E1C51" w:rsidRPr="00D165DD">
              <w:t>for example</w:t>
            </w:r>
            <w:r w:rsidRPr="00D165DD">
              <w:t>, Disney, gaming, social media influencers, Wikileaks</w:t>
            </w:r>
          </w:p>
        </w:tc>
        <w:tc>
          <w:tcPr>
            <w:tcW w:w="3024" w:type="dxa"/>
            <w:tcBorders>
              <w:top w:val="nil"/>
              <w:bottom w:val="single" w:sz="4" w:space="0" w:color="auto"/>
            </w:tcBorders>
            <w:tcMar>
              <w:top w:w="0" w:type="dxa"/>
              <w:left w:w="57" w:type="dxa"/>
              <w:bottom w:w="0" w:type="dxa"/>
              <w:right w:w="57" w:type="dxa"/>
            </w:tcMar>
          </w:tcPr>
          <w:p w14:paraId="16DC32EC" w14:textId="77777777" w:rsidR="008942D9" w:rsidRPr="00D165DD" w:rsidRDefault="008942D9" w:rsidP="00D165DD">
            <w:pPr>
              <w:pStyle w:val="TableListBullets"/>
              <w:numPr>
                <w:ilvl w:val="0"/>
                <w:numId w:val="0"/>
              </w:numPr>
              <w:ind w:left="113"/>
            </w:pPr>
          </w:p>
        </w:tc>
      </w:tr>
      <w:tr w:rsidR="007F7B7F" w:rsidRPr="00D165DD" w14:paraId="188C7898" w14:textId="77777777" w:rsidTr="00090834">
        <w:trPr>
          <w:cantSplit/>
          <w:trHeight w:val="1180"/>
        </w:trPr>
        <w:tc>
          <w:tcPr>
            <w:tcW w:w="3024" w:type="dxa"/>
            <w:tcBorders>
              <w:top w:val="single" w:sz="4" w:space="0" w:color="auto"/>
              <w:bottom w:val="single" w:sz="4" w:space="0" w:color="auto"/>
            </w:tcBorders>
            <w:tcMar>
              <w:top w:w="0" w:type="dxa"/>
              <w:left w:w="57" w:type="dxa"/>
              <w:bottom w:w="0" w:type="dxa"/>
              <w:right w:w="57" w:type="dxa"/>
            </w:tcMar>
          </w:tcPr>
          <w:p w14:paraId="175C29EF" w14:textId="3F68B01A" w:rsidR="007F7B7F" w:rsidRPr="00D165DD" w:rsidRDefault="007F7B7F" w:rsidP="00411B8C">
            <w:pPr>
              <w:pStyle w:val="TableListBullets"/>
              <w:numPr>
                <w:ilvl w:val="0"/>
                <w:numId w:val="0"/>
              </w:numPr>
              <w:ind w:left="397" w:hanging="284"/>
            </w:pPr>
          </w:p>
        </w:tc>
        <w:tc>
          <w:tcPr>
            <w:tcW w:w="3024" w:type="dxa"/>
            <w:tcBorders>
              <w:top w:val="single" w:sz="4" w:space="0" w:color="auto"/>
              <w:bottom w:val="single" w:sz="4" w:space="0" w:color="auto"/>
            </w:tcBorders>
            <w:tcMar>
              <w:top w:w="0" w:type="dxa"/>
              <w:left w:w="57" w:type="dxa"/>
              <w:bottom w:w="0" w:type="dxa"/>
              <w:right w:w="57" w:type="dxa"/>
            </w:tcMar>
          </w:tcPr>
          <w:p w14:paraId="45C16195" w14:textId="3F94D19B" w:rsidR="007F7B7F" w:rsidRPr="00D165DD" w:rsidRDefault="007F7B7F" w:rsidP="00090834">
            <w:pPr>
              <w:pStyle w:val="TableListBullets"/>
            </w:pPr>
            <w:r w:rsidRPr="00D165DD">
              <w:t xml:space="preserve">critically analyse theories and approaches employed </w:t>
            </w:r>
            <w:r w:rsidR="00911B7B" w:rsidRPr="00D165DD">
              <w:t xml:space="preserve">by creators of media </w:t>
            </w:r>
            <w:r w:rsidRPr="00D165DD">
              <w:t>products, for example, Auteur theory, Reader Response theory, symbolic interactionism</w:t>
            </w:r>
          </w:p>
        </w:tc>
        <w:tc>
          <w:tcPr>
            <w:tcW w:w="3024" w:type="dxa"/>
            <w:tcBorders>
              <w:top w:val="single" w:sz="4" w:space="0" w:color="auto"/>
              <w:bottom w:val="single" w:sz="4" w:space="0" w:color="auto"/>
            </w:tcBorders>
            <w:tcMar>
              <w:top w:w="0" w:type="dxa"/>
              <w:left w:w="57" w:type="dxa"/>
              <w:bottom w:w="0" w:type="dxa"/>
              <w:right w:w="57" w:type="dxa"/>
            </w:tcMar>
          </w:tcPr>
          <w:p w14:paraId="26C96DF8" w14:textId="45180FEC" w:rsidR="007F7B7F" w:rsidRPr="00D165DD" w:rsidRDefault="007F7B7F" w:rsidP="00411B8C">
            <w:pPr>
              <w:pStyle w:val="TableListBullets"/>
              <w:numPr>
                <w:ilvl w:val="0"/>
                <w:numId w:val="0"/>
              </w:numPr>
              <w:ind w:left="113"/>
            </w:pPr>
          </w:p>
        </w:tc>
      </w:tr>
      <w:tr w:rsidR="003C6F31" w:rsidRPr="00D165DD" w14:paraId="385C9A0A" w14:textId="77777777" w:rsidTr="008942D9">
        <w:trPr>
          <w:cantSplit/>
        </w:trPr>
        <w:tc>
          <w:tcPr>
            <w:tcW w:w="9072" w:type="dxa"/>
            <w:gridSpan w:val="3"/>
            <w:tcBorders>
              <w:top w:val="single" w:sz="4" w:space="0" w:color="auto"/>
              <w:bottom w:val="single" w:sz="4" w:space="0" w:color="auto"/>
            </w:tcBorders>
          </w:tcPr>
          <w:p w14:paraId="0D0FF5FD" w14:textId="77777777" w:rsidR="003C6F31" w:rsidRPr="00D165DD" w:rsidRDefault="003C6F31" w:rsidP="003C6F31">
            <w:pPr>
              <w:pStyle w:val="Tabletextbold"/>
            </w:pPr>
            <w:r w:rsidRPr="00D165DD">
              <w:t>Context</w:t>
            </w:r>
          </w:p>
        </w:tc>
      </w:tr>
      <w:tr w:rsidR="003C6F31" w:rsidRPr="00D165DD" w14:paraId="2D1AA71F" w14:textId="77777777" w:rsidTr="003C6F31">
        <w:trPr>
          <w:cantSplit/>
          <w:trHeight w:val="484"/>
        </w:trPr>
        <w:tc>
          <w:tcPr>
            <w:tcW w:w="3024" w:type="dxa"/>
            <w:tcBorders>
              <w:bottom w:val="nil"/>
            </w:tcBorders>
          </w:tcPr>
          <w:p w14:paraId="538E5523" w14:textId="01C37612" w:rsidR="003C6F31" w:rsidRPr="00D165DD" w:rsidRDefault="003C6F31" w:rsidP="00090834">
            <w:pPr>
              <w:pStyle w:val="TableListBullets"/>
            </w:pPr>
            <w:r w:rsidRPr="00D165DD">
              <w:t>analyse how social, historical, political and/or cultural contexts have i</w:t>
            </w:r>
            <w:r w:rsidR="000E1C51" w:rsidRPr="00D165DD">
              <w:t>nfluenced</w:t>
            </w:r>
            <w:r w:rsidRPr="00D165DD">
              <w:t xml:space="preserve"> creativity in media products</w:t>
            </w:r>
          </w:p>
        </w:tc>
        <w:tc>
          <w:tcPr>
            <w:tcW w:w="3024" w:type="dxa"/>
            <w:tcBorders>
              <w:bottom w:val="nil"/>
            </w:tcBorders>
          </w:tcPr>
          <w:p w14:paraId="166501F3" w14:textId="5CDBD2EB" w:rsidR="003C6F31" w:rsidRPr="00D165DD" w:rsidRDefault="003C6F31" w:rsidP="00090834">
            <w:pPr>
              <w:pStyle w:val="TableListBullets"/>
            </w:pPr>
            <w:r w:rsidRPr="00D165DD">
              <w:t>critically analyse how social, historical, political and/or cultural contexts have i</w:t>
            </w:r>
            <w:r w:rsidR="000E1C51" w:rsidRPr="00D165DD">
              <w:t>nfluenced</w:t>
            </w:r>
            <w:r w:rsidRPr="00D165DD">
              <w:t xml:space="preserve"> creativity in media products</w:t>
            </w:r>
          </w:p>
        </w:tc>
        <w:tc>
          <w:tcPr>
            <w:tcW w:w="3024" w:type="dxa"/>
            <w:tcBorders>
              <w:bottom w:val="nil"/>
            </w:tcBorders>
          </w:tcPr>
          <w:p w14:paraId="3C087FC6" w14:textId="16B34D0B" w:rsidR="003C6F31" w:rsidRPr="00D165DD" w:rsidRDefault="0039485C" w:rsidP="00090834">
            <w:pPr>
              <w:pStyle w:val="TableListBullets"/>
            </w:pPr>
            <w:r w:rsidRPr="00D165DD">
              <w:t xml:space="preserve"> </w:t>
            </w:r>
            <w:r w:rsidR="00D76E7E" w:rsidRPr="00D165DD">
              <w:t>i</w:t>
            </w:r>
            <w:r w:rsidRPr="00D165DD">
              <w:t>dentify differences in media from different contexts</w:t>
            </w:r>
          </w:p>
        </w:tc>
      </w:tr>
      <w:tr w:rsidR="003C6F31" w:rsidRPr="00D165DD" w14:paraId="0E4FB849" w14:textId="77777777" w:rsidTr="003C6F31">
        <w:trPr>
          <w:cantSplit/>
          <w:trHeight w:val="484"/>
        </w:trPr>
        <w:tc>
          <w:tcPr>
            <w:tcW w:w="3024" w:type="dxa"/>
            <w:tcBorders>
              <w:top w:val="nil"/>
              <w:bottom w:val="nil"/>
            </w:tcBorders>
          </w:tcPr>
          <w:p w14:paraId="728A2215" w14:textId="7F89BD43" w:rsidR="003C6F31" w:rsidRPr="00D165DD" w:rsidRDefault="003C6F31" w:rsidP="00D165DD">
            <w:pPr>
              <w:pStyle w:val="TableListBullets"/>
              <w:numPr>
                <w:ilvl w:val="0"/>
                <w:numId w:val="0"/>
              </w:numPr>
              <w:ind w:left="397" w:hanging="284"/>
            </w:pPr>
          </w:p>
        </w:tc>
        <w:tc>
          <w:tcPr>
            <w:tcW w:w="3024" w:type="dxa"/>
            <w:tcBorders>
              <w:top w:val="nil"/>
              <w:bottom w:val="nil"/>
            </w:tcBorders>
          </w:tcPr>
          <w:p w14:paraId="384A66F5" w14:textId="6A3313C9" w:rsidR="003C6F31" w:rsidRPr="00D165DD" w:rsidRDefault="008942D9" w:rsidP="00090834">
            <w:pPr>
              <w:pStyle w:val="TableListBullets"/>
            </w:pPr>
            <w:r w:rsidRPr="00D165DD">
              <w:t>evaluate the impact of context on how the audience and critics interpret creativity in media</w:t>
            </w:r>
          </w:p>
        </w:tc>
        <w:tc>
          <w:tcPr>
            <w:tcW w:w="3024" w:type="dxa"/>
            <w:tcBorders>
              <w:top w:val="nil"/>
              <w:bottom w:val="nil"/>
            </w:tcBorders>
          </w:tcPr>
          <w:p w14:paraId="195C8B11" w14:textId="622EBD95" w:rsidR="003C6F31" w:rsidRPr="00D165DD" w:rsidRDefault="003C6F31" w:rsidP="00D165DD">
            <w:pPr>
              <w:pStyle w:val="TableListBullets"/>
              <w:numPr>
                <w:ilvl w:val="0"/>
                <w:numId w:val="0"/>
              </w:numPr>
              <w:ind w:left="113"/>
            </w:pPr>
          </w:p>
        </w:tc>
      </w:tr>
      <w:tr w:rsidR="00F85B14" w:rsidRPr="00D165DD" w14:paraId="3F0DC14C" w14:textId="77777777" w:rsidTr="003C6F31">
        <w:trPr>
          <w:cantSplit/>
        </w:trPr>
        <w:tc>
          <w:tcPr>
            <w:tcW w:w="9072" w:type="dxa"/>
            <w:gridSpan w:val="3"/>
            <w:tcBorders>
              <w:top w:val="single" w:sz="4" w:space="0" w:color="auto"/>
              <w:bottom w:val="single" w:sz="4" w:space="0" w:color="auto"/>
            </w:tcBorders>
            <w:tcMar>
              <w:top w:w="0" w:type="dxa"/>
              <w:left w:w="57" w:type="dxa"/>
              <w:bottom w:w="0" w:type="dxa"/>
              <w:right w:w="57" w:type="dxa"/>
            </w:tcMar>
          </w:tcPr>
          <w:p w14:paraId="193B2787" w14:textId="101B1A9B" w:rsidR="00F85B14" w:rsidRPr="00D165DD" w:rsidRDefault="00B13805" w:rsidP="00894DD2">
            <w:pPr>
              <w:pStyle w:val="Tabletextbold"/>
            </w:pPr>
            <w:r w:rsidRPr="00D165DD">
              <w:t>Creative Process</w:t>
            </w:r>
          </w:p>
        </w:tc>
      </w:tr>
      <w:tr w:rsidR="00DD181A" w:rsidRPr="00D165DD" w14:paraId="1413D853" w14:textId="77777777" w:rsidTr="003C6F31">
        <w:trPr>
          <w:cantSplit/>
          <w:trHeight w:val="873"/>
        </w:trPr>
        <w:tc>
          <w:tcPr>
            <w:tcW w:w="3024" w:type="dxa"/>
            <w:tcBorders>
              <w:bottom w:val="nil"/>
            </w:tcBorders>
            <w:tcMar>
              <w:top w:w="0" w:type="dxa"/>
              <w:left w:w="57" w:type="dxa"/>
              <w:bottom w:w="0" w:type="dxa"/>
              <w:right w:w="57" w:type="dxa"/>
            </w:tcMar>
          </w:tcPr>
          <w:p w14:paraId="2A7A9836" w14:textId="356B264B" w:rsidR="00DD181A" w:rsidRPr="00D165DD" w:rsidRDefault="00DD181A" w:rsidP="00090834">
            <w:pPr>
              <w:pStyle w:val="TableListBullets"/>
            </w:pPr>
            <w:r w:rsidRPr="00D165DD">
              <w:t xml:space="preserve">conduct research through </w:t>
            </w:r>
            <w:r w:rsidR="00911B7B" w:rsidRPr="00D165DD">
              <w:t>Creative I</w:t>
            </w:r>
            <w:r w:rsidRPr="00D165DD">
              <w:t>nquiry to analyse arguments about and judgements o</w:t>
            </w:r>
            <w:r w:rsidR="000E1C51" w:rsidRPr="00D165DD">
              <w:t>n</w:t>
            </w:r>
            <w:r w:rsidRPr="00D165DD">
              <w:t xml:space="preserve"> creativity in media products</w:t>
            </w:r>
          </w:p>
        </w:tc>
        <w:tc>
          <w:tcPr>
            <w:tcW w:w="3024" w:type="dxa"/>
            <w:tcBorders>
              <w:bottom w:val="nil"/>
            </w:tcBorders>
            <w:tcMar>
              <w:top w:w="0" w:type="dxa"/>
              <w:left w:w="57" w:type="dxa"/>
              <w:bottom w:w="0" w:type="dxa"/>
              <w:right w:w="57" w:type="dxa"/>
            </w:tcMar>
          </w:tcPr>
          <w:p w14:paraId="47CE7A2C" w14:textId="6D7D423F" w:rsidR="00DD181A" w:rsidRPr="00D165DD" w:rsidRDefault="00DD181A" w:rsidP="00090834">
            <w:pPr>
              <w:pStyle w:val="TableListBullets"/>
            </w:pPr>
            <w:r w:rsidRPr="00D165DD">
              <w:t xml:space="preserve">conduct research through </w:t>
            </w:r>
            <w:r w:rsidR="0039485C" w:rsidRPr="00D165DD">
              <w:t>C</w:t>
            </w:r>
            <w:r w:rsidRPr="00D165DD">
              <w:t xml:space="preserve">reative </w:t>
            </w:r>
            <w:r w:rsidR="0039485C" w:rsidRPr="00D165DD">
              <w:t>I</w:t>
            </w:r>
            <w:r w:rsidRPr="00D165DD">
              <w:t>nquiry to evaluate arguments about and judgements o</w:t>
            </w:r>
            <w:r w:rsidR="000E1C51" w:rsidRPr="00D165DD">
              <w:t>n</w:t>
            </w:r>
            <w:r w:rsidRPr="00D165DD">
              <w:t xml:space="preserve"> creativity in media products</w:t>
            </w:r>
          </w:p>
        </w:tc>
        <w:tc>
          <w:tcPr>
            <w:tcW w:w="3024" w:type="dxa"/>
            <w:tcBorders>
              <w:bottom w:val="nil"/>
            </w:tcBorders>
            <w:tcMar>
              <w:top w:w="0" w:type="dxa"/>
              <w:left w:w="57" w:type="dxa"/>
              <w:bottom w:w="0" w:type="dxa"/>
              <w:right w:w="57" w:type="dxa"/>
            </w:tcMar>
          </w:tcPr>
          <w:p w14:paraId="2C7DA92C" w14:textId="08EE6CDC" w:rsidR="00DD181A" w:rsidRPr="00D165DD" w:rsidRDefault="00D76E7E" w:rsidP="00090834">
            <w:pPr>
              <w:pStyle w:val="TableListBullets"/>
            </w:pPr>
            <w:r w:rsidRPr="00D165DD">
              <w:t xml:space="preserve">explain </w:t>
            </w:r>
            <w:r w:rsidR="00771725" w:rsidRPr="00D165DD">
              <w:t>an idea</w:t>
            </w:r>
            <w:r w:rsidRPr="00D165DD">
              <w:t xml:space="preserve"> of interest</w:t>
            </w:r>
          </w:p>
        </w:tc>
      </w:tr>
      <w:tr w:rsidR="00DD181A" w:rsidRPr="00D165DD" w14:paraId="1269C938" w14:textId="77777777" w:rsidTr="003C6F31">
        <w:trPr>
          <w:cantSplit/>
          <w:trHeight w:val="873"/>
        </w:trPr>
        <w:tc>
          <w:tcPr>
            <w:tcW w:w="3024" w:type="dxa"/>
            <w:tcBorders>
              <w:top w:val="nil"/>
              <w:bottom w:val="nil"/>
            </w:tcBorders>
            <w:tcMar>
              <w:top w:w="0" w:type="dxa"/>
              <w:left w:w="57" w:type="dxa"/>
              <w:bottom w:w="0" w:type="dxa"/>
              <w:right w:w="57" w:type="dxa"/>
            </w:tcMar>
          </w:tcPr>
          <w:p w14:paraId="41A9B189" w14:textId="77C494E7" w:rsidR="00DD181A" w:rsidRPr="00D165DD" w:rsidRDefault="00DD181A" w:rsidP="00090834">
            <w:pPr>
              <w:pStyle w:val="TableListBullets"/>
            </w:pPr>
            <w:r w:rsidRPr="00D165DD">
              <w:t>analyse significant issues relating to self, others</w:t>
            </w:r>
            <w:r w:rsidR="006325C7" w:rsidRPr="00D165DD">
              <w:t>,</w:t>
            </w:r>
            <w:r w:rsidRPr="00D165DD">
              <w:t xml:space="preserve"> and the world</w:t>
            </w:r>
          </w:p>
        </w:tc>
        <w:tc>
          <w:tcPr>
            <w:tcW w:w="3024" w:type="dxa"/>
            <w:tcBorders>
              <w:top w:val="nil"/>
              <w:bottom w:val="nil"/>
            </w:tcBorders>
            <w:tcMar>
              <w:top w:w="0" w:type="dxa"/>
              <w:left w:w="57" w:type="dxa"/>
              <w:bottom w:w="0" w:type="dxa"/>
              <w:right w:w="57" w:type="dxa"/>
            </w:tcMar>
          </w:tcPr>
          <w:p w14:paraId="260CAD56" w14:textId="7688C398" w:rsidR="00DD181A" w:rsidRPr="00D165DD" w:rsidRDefault="00DD181A" w:rsidP="00090834">
            <w:pPr>
              <w:pStyle w:val="TableListBullets"/>
            </w:pPr>
            <w:r w:rsidRPr="00D165DD">
              <w:t>critically analyse significant issues relating to self, others</w:t>
            </w:r>
            <w:r w:rsidR="006325C7" w:rsidRPr="00D165DD">
              <w:t>,</w:t>
            </w:r>
            <w:r w:rsidRPr="00D165DD">
              <w:t xml:space="preserve"> and the world</w:t>
            </w:r>
          </w:p>
        </w:tc>
        <w:tc>
          <w:tcPr>
            <w:tcW w:w="3024" w:type="dxa"/>
            <w:tcBorders>
              <w:top w:val="nil"/>
              <w:bottom w:val="nil"/>
            </w:tcBorders>
            <w:tcMar>
              <w:top w:w="0" w:type="dxa"/>
              <w:left w:w="57" w:type="dxa"/>
              <w:bottom w:w="0" w:type="dxa"/>
              <w:right w:w="57" w:type="dxa"/>
            </w:tcMar>
          </w:tcPr>
          <w:p w14:paraId="4F628A8B" w14:textId="516A03BC" w:rsidR="00DD181A" w:rsidRPr="00D165DD" w:rsidRDefault="00D76E7E" w:rsidP="00090834">
            <w:pPr>
              <w:pStyle w:val="TableListBullets"/>
            </w:pPr>
            <w:r w:rsidRPr="00D165DD">
              <w:t>identify</w:t>
            </w:r>
            <w:r w:rsidR="00771725" w:rsidRPr="00D165DD">
              <w:t xml:space="preserve"> </w:t>
            </w:r>
            <w:r w:rsidR="00DD181A" w:rsidRPr="00D165DD">
              <w:t>significant issues relating to self, others</w:t>
            </w:r>
            <w:r w:rsidR="006325C7" w:rsidRPr="00D165DD">
              <w:t>,</w:t>
            </w:r>
            <w:r w:rsidR="00DD181A" w:rsidRPr="00D165DD">
              <w:t xml:space="preserve"> and the world</w:t>
            </w:r>
          </w:p>
        </w:tc>
      </w:tr>
      <w:tr w:rsidR="00DD181A" w:rsidRPr="00D165DD" w14:paraId="27595181" w14:textId="77777777" w:rsidTr="003C6F31">
        <w:trPr>
          <w:cantSplit/>
          <w:trHeight w:val="873"/>
        </w:trPr>
        <w:tc>
          <w:tcPr>
            <w:tcW w:w="3024" w:type="dxa"/>
            <w:tcBorders>
              <w:top w:val="nil"/>
              <w:bottom w:val="nil"/>
            </w:tcBorders>
            <w:tcMar>
              <w:top w:w="0" w:type="dxa"/>
              <w:left w:w="57" w:type="dxa"/>
              <w:bottom w:w="0" w:type="dxa"/>
              <w:right w:w="57" w:type="dxa"/>
            </w:tcMar>
          </w:tcPr>
          <w:p w14:paraId="0B9FD299" w14:textId="7D23F170" w:rsidR="00DD181A" w:rsidRPr="00D165DD" w:rsidRDefault="00DD181A" w:rsidP="00090834">
            <w:pPr>
              <w:pStyle w:val="TableListBullets"/>
            </w:pPr>
            <w:r w:rsidRPr="00D165DD">
              <w:t>apply the media creative process (pre-production, production</w:t>
            </w:r>
            <w:r w:rsidR="006325C7" w:rsidRPr="00D165DD">
              <w:t>,</w:t>
            </w:r>
            <w:r w:rsidRPr="00D165DD">
              <w:t xml:space="preserve"> and postproduction) using creative thinking approaches</w:t>
            </w:r>
          </w:p>
        </w:tc>
        <w:tc>
          <w:tcPr>
            <w:tcW w:w="3024" w:type="dxa"/>
            <w:tcBorders>
              <w:top w:val="nil"/>
              <w:bottom w:val="nil"/>
            </w:tcBorders>
            <w:tcMar>
              <w:top w:w="0" w:type="dxa"/>
              <w:left w:w="57" w:type="dxa"/>
              <w:bottom w:w="0" w:type="dxa"/>
              <w:right w:w="57" w:type="dxa"/>
            </w:tcMar>
          </w:tcPr>
          <w:p w14:paraId="0D5EFC4B" w14:textId="6F5A7ABF" w:rsidR="00DD181A" w:rsidRPr="00D165DD" w:rsidRDefault="00DD181A" w:rsidP="00090834">
            <w:pPr>
              <w:pStyle w:val="TableListBullets"/>
            </w:pPr>
            <w:r w:rsidRPr="00D165DD">
              <w:t>apply the media creative process (pre-production, production</w:t>
            </w:r>
            <w:r w:rsidR="006325C7" w:rsidRPr="00D165DD">
              <w:t>,</w:t>
            </w:r>
            <w:r w:rsidRPr="00D165DD">
              <w:t xml:space="preserve"> and postproduction) using creative thinking approaches, </w:t>
            </w:r>
            <w:r w:rsidR="00597DDE" w:rsidRPr="00D165DD">
              <w:t xml:space="preserve">for example, </w:t>
            </w:r>
            <w:r w:rsidRPr="00D165DD">
              <w:t>De Bono thinking system</w:t>
            </w:r>
          </w:p>
        </w:tc>
        <w:tc>
          <w:tcPr>
            <w:tcW w:w="3024" w:type="dxa"/>
            <w:tcBorders>
              <w:top w:val="nil"/>
              <w:bottom w:val="nil"/>
            </w:tcBorders>
            <w:tcMar>
              <w:top w:w="0" w:type="dxa"/>
              <w:left w:w="57" w:type="dxa"/>
              <w:bottom w:w="0" w:type="dxa"/>
              <w:right w:w="57" w:type="dxa"/>
            </w:tcMar>
          </w:tcPr>
          <w:p w14:paraId="10019261" w14:textId="4B915755" w:rsidR="00DD181A" w:rsidRPr="00D165DD" w:rsidRDefault="00DD181A" w:rsidP="00090834">
            <w:pPr>
              <w:pStyle w:val="TableListBullets"/>
            </w:pPr>
            <w:r w:rsidRPr="00D165DD">
              <w:t>apply the media creative process (pre-production, production</w:t>
            </w:r>
            <w:r w:rsidR="006325C7" w:rsidRPr="00D165DD">
              <w:t>,</w:t>
            </w:r>
            <w:r w:rsidRPr="00D165DD">
              <w:t xml:space="preserve"> and postproduction)</w:t>
            </w:r>
          </w:p>
        </w:tc>
      </w:tr>
      <w:tr w:rsidR="00DD181A" w:rsidRPr="00D165DD" w14:paraId="239DC6A1" w14:textId="77777777" w:rsidTr="003C6F31">
        <w:trPr>
          <w:cantSplit/>
          <w:trHeight w:val="873"/>
        </w:trPr>
        <w:tc>
          <w:tcPr>
            <w:tcW w:w="3024" w:type="dxa"/>
            <w:tcBorders>
              <w:top w:val="nil"/>
              <w:bottom w:val="nil"/>
            </w:tcBorders>
            <w:tcMar>
              <w:top w:w="0" w:type="dxa"/>
              <w:left w:w="57" w:type="dxa"/>
              <w:bottom w:w="0" w:type="dxa"/>
              <w:right w:w="57" w:type="dxa"/>
            </w:tcMar>
          </w:tcPr>
          <w:p w14:paraId="4083D03D" w14:textId="46E087CC" w:rsidR="00DD181A" w:rsidRPr="00D165DD" w:rsidRDefault="00DD181A" w:rsidP="00090834">
            <w:pPr>
              <w:pStyle w:val="TableListBullets"/>
            </w:pPr>
            <w:r w:rsidRPr="00D165DD">
              <w:t>create media to express understanding of self, others</w:t>
            </w:r>
            <w:r w:rsidR="006325C7" w:rsidRPr="00D165DD">
              <w:t>,</w:t>
            </w:r>
            <w:r w:rsidRPr="00D165DD">
              <w:t xml:space="preserve"> and the world</w:t>
            </w:r>
          </w:p>
        </w:tc>
        <w:tc>
          <w:tcPr>
            <w:tcW w:w="3024" w:type="dxa"/>
            <w:tcBorders>
              <w:top w:val="nil"/>
              <w:bottom w:val="nil"/>
            </w:tcBorders>
            <w:tcMar>
              <w:top w:w="0" w:type="dxa"/>
              <w:left w:w="57" w:type="dxa"/>
              <w:bottom w:w="0" w:type="dxa"/>
              <w:right w:w="57" w:type="dxa"/>
            </w:tcMar>
          </w:tcPr>
          <w:p w14:paraId="1BD87E74" w14:textId="2EC68782" w:rsidR="00DD181A" w:rsidRPr="00D165DD" w:rsidRDefault="00DD181A" w:rsidP="00090834">
            <w:pPr>
              <w:pStyle w:val="TableListBullets"/>
            </w:pPr>
            <w:r w:rsidRPr="00D165DD">
              <w:t>create media to express understanding of self, others</w:t>
            </w:r>
            <w:r w:rsidR="006325C7" w:rsidRPr="00D165DD">
              <w:t>,</w:t>
            </w:r>
            <w:r w:rsidRPr="00D165DD">
              <w:t xml:space="preserve"> and the world</w:t>
            </w:r>
          </w:p>
        </w:tc>
        <w:tc>
          <w:tcPr>
            <w:tcW w:w="3024" w:type="dxa"/>
            <w:tcBorders>
              <w:top w:val="nil"/>
              <w:bottom w:val="nil"/>
            </w:tcBorders>
            <w:tcMar>
              <w:top w:w="0" w:type="dxa"/>
              <w:left w:w="57" w:type="dxa"/>
              <w:bottom w:w="0" w:type="dxa"/>
              <w:right w:w="57" w:type="dxa"/>
            </w:tcMar>
          </w:tcPr>
          <w:p w14:paraId="5B77F278" w14:textId="31A17079" w:rsidR="00DD181A" w:rsidRPr="00D165DD" w:rsidRDefault="00DD181A" w:rsidP="00090834">
            <w:pPr>
              <w:pStyle w:val="TableListBullets"/>
            </w:pPr>
            <w:r w:rsidRPr="00D165DD">
              <w:t xml:space="preserve">create media to </w:t>
            </w:r>
            <w:r w:rsidR="00911B7B" w:rsidRPr="00D165DD">
              <w:t>explore</w:t>
            </w:r>
            <w:r w:rsidR="00771725" w:rsidRPr="00D165DD">
              <w:t xml:space="preserve"> an idea</w:t>
            </w:r>
          </w:p>
        </w:tc>
      </w:tr>
      <w:tr w:rsidR="00DD181A" w:rsidRPr="00D165DD" w14:paraId="22AD9195" w14:textId="77777777" w:rsidTr="00090834">
        <w:trPr>
          <w:cantSplit/>
        </w:trPr>
        <w:tc>
          <w:tcPr>
            <w:tcW w:w="9072" w:type="dxa"/>
            <w:gridSpan w:val="3"/>
            <w:tcBorders>
              <w:bottom w:val="single" w:sz="4" w:space="0" w:color="auto"/>
            </w:tcBorders>
          </w:tcPr>
          <w:p w14:paraId="4F7F6247" w14:textId="7ACF7467" w:rsidR="00DD181A" w:rsidRPr="00D165DD" w:rsidRDefault="00DD181A" w:rsidP="00DD181A">
            <w:pPr>
              <w:pStyle w:val="Tabletextbold"/>
            </w:pPr>
            <w:r w:rsidRPr="00D165DD">
              <w:t>C</w:t>
            </w:r>
            <w:r w:rsidRPr="00D165DD">
              <w:rPr>
                <w:bCs/>
              </w:rPr>
              <w:t>ommunication and Technical Skills</w:t>
            </w:r>
          </w:p>
        </w:tc>
      </w:tr>
      <w:tr w:rsidR="000C3A17" w:rsidRPr="00D165DD" w14:paraId="39CA8924" w14:textId="77777777" w:rsidTr="00090834">
        <w:trPr>
          <w:cantSplit/>
          <w:trHeight w:val="858"/>
        </w:trPr>
        <w:tc>
          <w:tcPr>
            <w:tcW w:w="3024" w:type="dxa"/>
            <w:tcBorders>
              <w:bottom w:val="single" w:sz="4" w:space="0" w:color="auto"/>
            </w:tcBorders>
          </w:tcPr>
          <w:p w14:paraId="1BB6F150" w14:textId="7F7A6EE1" w:rsidR="000C3A17" w:rsidRPr="00D165DD" w:rsidRDefault="00597DDE" w:rsidP="00090834">
            <w:pPr>
              <w:pStyle w:val="TableListBullets"/>
            </w:pPr>
            <w:r w:rsidRPr="00D165DD">
              <w:t>communicate</w:t>
            </w:r>
            <w:r w:rsidR="000C3A17" w:rsidRPr="00D165DD">
              <w:t xml:space="preserve"> ideas and insights in a range of modes and mediums, </w:t>
            </w:r>
            <w:r w:rsidRPr="00D165DD">
              <w:t xml:space="preserve">for </w:t>
            </w:r>
            <w:r w:rsidR="000C3A17" w:rsidRPr="00D165DD">
              <w:t>a variety of audiences</w:t>
            </w:r>
          </w:p>
        </w:tc>
        <w:tc>
          <w:tcPr>
            <w:tcW w:w="3024" w:type="dxa"/>
            <w:tcBorders>
              <w:bottom w:val="single" w:sz="4" w:space="0" w:color="auto"/>
            </w:tcBorders>
          </w:tcPr>
          <w:p w14:paraId="04338875" w14:textId="47559C62" w:rsidR="000C3A17" w:rsidRPr="00D165DD" w:rsidRDefault="00597DDE" w:rsidP="00090834">
            <w:pPr>
              <w:pStyle w:val="TableListBullets"/>
            </w:pPr>
            <w:r w:rsidRPr="00D165DD">
              <w:t xml:space="preserve">communicate </w:t>
            </w:r>
            <w:r w:rsidR="000C3A17" w:rsidRPr="00D165DD">
              <w:t xml:space="preserve">ideas and insights in a range of modes and mediums, </w:t>
            </w:r>
            <w:r w:rsidRPr="00D165DD">
              <w:t>for</w:t>
            </w:r>
            <w:r w:rsidR="000C3A17" w:rsidRPr="00D165DD">
              <w:t xml:space="preserve"> a variety of audiences</w:t>
            </w:r>
          </w:p>
        </w:tc>
        <w:tc>
          <w:tcPr>
            <w:tcW w:w="3024" w:type="dxa"/>
            <w:tcBorders>
              <w:bottom w:val="single" w:sz="4" w:space="0" w:color="auto"/>
            </w:tcBorders>
          </w:tcPr>
          <w:p w14:paraId="2CCB938B" w14:textId="3FE448B4" w:rsidR="000C3A17" w:rsidRPr="00D165DD" w:rsidRDefault="00597DDE" w:rsidP="00090834">
            <w:pPr>
              <w:pStyle w:val="TableListBullets"/>
            </w:pPr>
            <w:r w:rsidRPr="00D165DD">
              <w:t>communicate</w:t>
            </w:r>
            <w:r w:rsidR="000C3A17" w:rsidRPr="00D165DD">
              <w:t xml:space="preserve"> ideas </w:t>
            </w:r>
            <w:r w:rsidR="00D76E7E" w:rsidRPr="00D165DD">
              <w:t xml:space="preserve">with </w:t>
            </w:r>
            <w:r w:rsidR="00911B7B" w:rsidRPr="00D165DD">
              <w:t>media</w:t>
            </w:r>
          </w:p>
        </w:tc>
      </w:tr>
      <w:tr w:rsidR="000C3A17" w:rsidRPr="00D165DD" w14:paraId="796B98D5" w14:textId="77777777" w:rsidTr="00090834">
        <w:trPr>
          <w:cantSplit/>
          <w:trHeight w:val="2045"/>
        </w:trPr>
        <w:tc>
          <w:tcPr>
            <w:tcW w:w="3024" w:type="dxa"/>
            <w:tcBorders>
              <w:top w:val="single" w:sz="4" w:space="0" w:color="auto"/>
              <w:bottom w:val="nil"/>
            </w:tcBorders>
          </w:tcPr>
          <w:p w14:paraId="344BE600" w14:textId="33C602CC" w:rsidR="000C3A17" w:rsidRPr="00D165DD" w:rsidRDefault="000C3A17" w:rsidP="00090834">
            <w:pPr>
              <w:pStyle w:val="TableListBullets"/>
            </w:pPr>
            <w:r w:rsidRPr="00D165DD">
              <w:t xml:space="preserve">communicate coherent </w:t>
            </w:r>
            <w:r w:rsidR="00ED7051" w:rsidRPr="00D165DD">
              <w:t xml:space="preserve">ideas </w:t>
            </w:r>
            <w:r w:rsidRPr="00D165DD">
              <w:t>and sustained arguments in a range of modes, incorporating metalanguage, and</w:t>
            </w:r>
            <w:r w:rsidR="00ED7051" w:rsidRPr="00D165DD">
              <w:t xml:space="preserve"> observing</w:t>
            </w:r>
            <w:r w:rsidRPr="00D165DD">
              <w:t xml:space="preserve"> academic integrity</w:t>
            </w:r>
          </w:p>
        </w:tc>
        <w:tc>
          <w:tcPr>
            <w:tcW w:w="3024" w:type="dxa"/>
            <w:tcBorders>
              <w:top w:val="single" w:sz="4" w:space="0" w:color="auto"/>
              <w:bottom w:val="nil"/>
            </w:tcBorders>
          </w:tcPr>
          <w:p w14:paraId="7EE3B4B9" w14:textId="408E2428" w:rsidR="000C3A17" w:rsidRPr="00D165DD" w:rsidRDefault="000C3A17" w:rsidP="00090834">
            <w:pPr>
              <w:pStyle w:val="TableListBullets"/>
            </w:pPr>
            <w:r w:rsidRPr="00D165DD">
              <w:t>communicate complex ideas and coherent and sustained arguments</w:t>
            </w:r>
            <w:r w:rsidR="00ED7051" w:rsidRPr="00D165DD">
              <w:t xml:space="preserve"> in a range of modes, incorporating</w:t>
            </w:r>
            <w:r w:rsidR="00597DDE" w:rsidRPr="00D165DD">
              <w:t xml:space="preserve"> </w:t>
            </w:r>
            <w:r w:rsidRPr="00D165DD">
              <w:t xml:space="preserve">metalanguage and </w:t>
            </w:r>
            <w:r w:rsidR="00597DDE" w:rsidRPr="00D165DD">
              <w:t xml:space="preserve">observing </w:t>
            </w:r>
            <w:r w:rsidRPr="00D165DD">
              <w:t>academic integrity</w:t>
            </w:r>
          </w:p>
        </w:tc>
        <w:tc>
          <w:tcPr>
            <w:tcW w:w="3024" w:type="dxa"/>
            <w:tcBorders>
              <w:top w:val="single" w:sz="4" w:space="0" w:color="auto"/>
              <w:bottom w:val="nil"/>
            </w:tcBorders>
          </w:tcPr>
          <w:p w14:paraId="17D63EA2" w14:textId="280DE03C" w:rsidR="000C3A17" w:rsidRPr="00D165DD" w:rsidRDefault="000C3A17" w:rsidP="00090834">
            <w:pPr>
              <w:pStyle w:val="TableListBullets"/>
            </w:pPr>
            <w:r w:rsidRPr="00D165DD">
              <w:t xml:space="preserve">communicate ideas, </w:t>
            </w:r>
            <w:r w:rsidR="00597DDE" w:rsidRPr="00D165DD">
              <w:t>observing</w:t>
            </w:r>
            <w:r w:rsidRPr="00D165DD">
              <w:t xml:space="preserve"> academic integrity</w:t>
            </w:r>
          </w:p>
        </w:tc>
      </w:tr>
      <w:tr w:rsidR="000C3A17" w:rsidRPr="00D165DD" w14:paraId="52E608EF" w14:textId="77777777" w:rsidTr="00090834">
        <w:trPr>
          <w:cantSplit/>
          <w:trHeight w:val="1509"/>
        </w:trPr>
        <w:tc>
          <w:tcPr>
            <w:tcW w:w="3024" w:type="dxa"/>
            <w:tcBorders>
              <w:top w:val="nil"/>
              <w:bottom w:val="nil"/>
            </w:tcBorders>
          </w:tcPr>
          <w:p w14:paraId="074E47F7" w14:textId="6462528C" w:rsidR="000C3A17" w:rsidRPr="00D165DD" w:rsidRDefault="000C3A17" w:rsidP="00090834">
            <w:pPr>
              <w:pStyle w:val="TableListBullets"/>
            </w:pPr>
            <w:r w:rsidRPr="00D165DD">
              <w:t>demonstrate inter and intrapersonal skills and capacity to work collectively, collaboratively</w:t>
            </w:r>
            <w:r w:rsidR="006325C7" w:rsidRPr="00D165DD">
              <w:t>,</w:t>
            </w:r>
            <w:r w:rsidRPr="00D165DD">
              <w:t xml:space="preserve"> and independently</w:t>
            </w:r>
          </w:p>
        </w:tc>
        <w:tc>
          <w:tcPr>
            <w:tcW w:w="3024" w:type="dxa"/>
            <w:tcBorders>
              <w:top w:val="nil"/>
              <w:bottom w:val="nil"/>
            </w:tcBorders>
          </w:tcPr>
          <w:p w14:paraId="4A852BA6" w14:textId="2B05A8E4" w:rsidR="000C3A17" w:rsidRPr="00D165DD" w:rsidRDefault="000C3A17" w:rsidP="00090834">
            <w:pPr>
              <w:pStyle w:val="TableListBullets"/>
            </w:pPr>
            <w:r w:rsidRPr="00D165DD">
              <w:t>demonstrate inter and intrapersonal skills and capacity to work collectively, collaboratively</w:t>
            </w:r>
            <w:r w:rsidR="006325C7" w:rsidRPr="00D165DD">
              <w:t>,</w:t>
            </w:r>
            <w:r w:rsidRPr="00D165DD">
              <w:t xml:space="preserve"> and independently</w:t>
            </w:r>
          </w:p>
        </w:tc>
        <w:tc>
          <w:tcPr>
            <w:tcW w:w="3024" w:type="dxa"/>
            <w:tcBorders>
              <w:top w:val="nil"/>
              <w:bottom w:val="nil"/>
            </w:tcBorders>
          </w:tcPr>
          <w:p w14:paraId="1299FC03" w14:textId="5F6437A1" w:rsidR="000C3A17" w:rsidRPr="00D165DD" w:rsidRDefault="00834456" w:rsidP="00090834">
            <w:pPr>
              <w:pStyle w:val="TableListBullets"/>
            </w:pPr>
            <w:r w:rsidRPr="00D165DD">
              <w:t xml:space="preserve">use skills to work </w:t>
            </w:r>
            <w:r w:rsidR="006C7C69" w:rsidRPr="00D165DD">
              <w:t xml:space="preserve">productively </w:t>
            </w:r>
            <w:r w:rsidRPr="00D165DD">
              <w:t>with others</w:t>
            </w:r>
            <w:r w:rsidR="006C7C69" w:rsidRPr="00D165DD">
              <w:t xml:space="preserve"> and individually</w:t>
            </w:r>
          </w:p>
        </w:tc>
      </w:tr>
      <w:tr w:rsidR="000C3A17" w:rsidRPr="00D165DD" w14:paraId="154843C6" w14:textId="77777777" w:rsidTr="00090834">
        <w:trPr>
          <w:cantSplit/>
          <w:trHeight w:val="858"/>
        </w:trPr>
        <w:tc>
          <w:tcPr>
            <w:tcW w:w="3024" w:type="dxa"/>
            <w:tcBorders>
              <w:top w:val="nil"/>
              <w:bottom w:val="nil"/>
            </w:tcBorders>
          </w:tcPr>
          <w:p w14:paraId="2C3C4BE0" w14:textId="3651268F" w:rsidR="000C3A17" w:rsidRPr="00D165DD" w:rsidRDefault="000C3A17" w:rsidP="00090834">
            <w:pPr>
              <w:pStyle w:val="TableListBullets"/>
            </w:pPr>
            <w:r w:rsidRPr="00D165DD">
              <w:t>demonstrate use of appropriate technical skills in media products</w:t>
            </w:r>
          </w:p>
        </w:tc>
        <w:tc>
          <w:tcPr>
            <w:tcW w:w="3024" w:type="dxa"/>
            <w:tcBorders>
              <w:top w:val="nil"/>
              <w:bottom w:val="nil"/>
            </w:tcBorders>
          </w:tcPr>
          <w:p w14:paraId="2037A2E0" w14:textId="2DAB781E" w:rsidR="000C3A17" w:rsidRPr="00D165DD" w:rsidRDefault="000C3A17" w:rsidP="00090834">
            <w:pPr>
              <w:pStyle w:val="TableListBullets"/>
            </w:pPr>
            <w:r w:rsidRPr="00D165DD">
              <w:t>demonstrate use of appropriate technical skills in media products</w:t>
            </w:r>
          </w:p>
        </w:tc>
        <w:tc>
          <w:tcPr>
            <w:tcW w:w="3024" w:type="dxa"/>
            <w:tcBorders>
              <w:top w:val="nil"/>
              <w:bottom w:val="nil"/>
            </w:tcBorders>
          </w:tcPr>
          <w:p w14:paraId="11701E54" w14:textId="054644BF" w:rsidR="000C3A17" w:rsidRPr="00D165DD" w:rsidRDefault="000C3A17" w:rsidP="00090834">
            <w:pPr>
              <w:pStyle w:val="TableListBullets"/>
            </w:pPr>
            <w:r w:rsidRPr="00D165DD">
              <w:t>demonstrate use of appropriate technical skills in media products</w:t>
            </w:r>
          </w:p>
        </w:tc>
      </w:tr>
      <w:tr w:rsidR="000C3A17" w:rsidRPr="00D165DD" w14:paraId="23182FF2" w14:textId="77777777" w:rsidTr="00090834">
        <w:trPr>
          <w:cantSplit/>
          <w:trHeight w:val="620"/>
        </w:trPr>
        <w:tc>
          <w:tcPr>
            <w:tcW w:w="3024" w:type="dxa"/>
            <w:tcBorders>
              <w:top w:val="nil"/>
            </w:tcBorders>
          </w:tcPr>
          <w:p w14:paraId="0E2461DD" w14:textId="624103E1" w:rsidR="000C3A17" w:rsidRPr="00D165DD" w:rsidRDefault="000C3A17" w:rsidP="00090834">
            <w:pPr>
              <w:pStyle w:val="TableListBullets"/>
            </w:pPr>
            <w:r w:rsidRPr="00D165DD">
              <w:t>apply Work, Health and Safety (WHS) practices</w:t>
            </w:r>
          </w:p>
        </w:tc>
        <w:tc>
          <w:tcPr>
            <w:tcW w:w="3024" w:type="dxa"/>
            <w:tcBorders>
              <w:top w:val="nil"/>
            </w:tcBorders>
          </w:tcPr>
          <w:p w14:paraId="24CB089E" w14:textId="262BDA90" w:rsidR="000C3A17" w:rsidRPr="00D165DD" w:rsidRDefault="000C3A17" w:rsidP="00090834">
            <w:pPr>
              <w:pStyle w:val="TableListBullets"/>
            </w:pPr>
            <w:r w:rsidRPr="00D165DD">
              <w:t>apply Work, Health and Safety (WHS) practices</w:t>
            </w:r>
          </w:p>
        </w:tc>
        <w:tc>
          <w:tcPr>
            <w:tcW w:w="3024" w:type="dxa"/>
            <w:tcBorders>
              <w:top w:val="nil"/>
            </w:tcBorders>
          </w:tcPr>
          <w:p w14:paraId="1C166B1E" w14:textId="73C80583" w:rsidR="000C3A17" w:rsidRPr="00D165DD" w:rsidRDefault="000C3A17" w:rsidP="00090834">
            <w:pPr>
              <w:pStyle w:val="TableListBullets"/>
            </w:pPr>
            <w:r w:rsidRPr="00D165DD">
              <w:t>apply Work, Health and Safety (WHS) practices</w:t>
            </w:r>
          </w:p>
        </w:tc>
      </w:tr>
      <w:tr w:rsidR="000C3A17" w:rsidRPr="00D165DD" w14:paraId="7982047A" w14:textId="77777777" w:rsidTr="003C6F31">
        <w:trPr>
          <w:cantSplit/>
        </w:trPr>
        <w:tc>
          <w:tcPr>
            <w:tcW w:w="9072" w:type="dxa"/>
            <w:gridSpan w:val="3"/>
            <w:tcBorders>
              <w:bottom w:val="single" w:sz="4" w:space="0" w:color="auto"/>
            </w:tcBorders>
          </w:tcPr>
          <w:p w14:paraId="68F426D1" w14:textId="77777777" w:rsidR="000C3A17" w:rsidRPr="00D165DD" w:rsidRDefault="000C3A17" w:rsidP="000C3A17">
            <w:pPr>
              <w:pStyle w:val="Tabletextbold"/>
            </w:pPr>
            <w:r w:rsidRPr="00D165DD">
              <w:t>Reflection</w:t>
            </w:r>
          </w:p>
        </w:tc>
      </w:tr>
      <w:tr w:rsidR="000C3A17" w:rsidRPr="00D165DD" w14:paraId="3B8DCB5F" w14:textId="77777777" w:rsidTr="003C6F31">
        <w:trPr>
          <w:cantSplit/>
          <w:trHeight w:val="484"/>
        </w:trPr>
        <w:tc>
          <w:tcPr>
            <w:tcW w:w="3024" w:type="dxa"/>
            <w:tcBorders>
              <w:bottom w:val="single" w:sz="4" w:space="0" w:color="auto"/>
            </w:tcBorders>
          </w:tcPr>
          <w:p w14:paraId="0BF2B363" w14:textId="3F5D8F8C" w:rsidR="000C3A17" w:rsidRPr="00D165DD" w:rsidRDefault="000C3A17" w:rsidP="00090834">
            <w:pPr>
              <w:pStyle w:val="TableListBullets"/>
            </w:pPr>
            <w:r w:rsidRPr="00D165DD">
              <w:t>reflect on their learning habits, time-management, media products, practices</w:t>
            </w:r>
            <w:r w:rsidR="006325C7" w:rsidRPr="00D165DD">
              <w:t>,</w:t>
            </w:r>
            <w:r w:rsidRPr="00D165DD">
              <w:t xml:space="preserve"> and processes, refining their knowledge, understanding and skills in response</w:t>
            </w:r>
          </w:p>
        </w:tc>
        <w:tc>
          <w:tcPr>
            <w:tcW w:w="3024" w:type="dxa"/>
            <w:tcBorders>
              <w:bottom w:val="single" w:sz="4" w:space="0" w:color="auto"/>
            </w:tcBorders>
          </w:tcPr>
          <w:p w14:paraId="78D88233" w14:textId="0358C8AD" w:rsidR="000C3A17" w:rsidRPr="00D165DD" w:rsidRDefault="000C3A17" w:rsidP="00090834">
            <w:pPr>
              <w:pStyle w:val="TableListBullets"/>
            </w:pPr>
            <w:r w:rsidRPr="00D165DD">
              <w:t>reflect on their learning habits, time-management, media products, practices</w:t>
            </w:r>
            <w:r w:rsidR="006325C7" w:rsidRPr="00D165DD">
              <w:t>,</w:t>
            </w:r>
            <w:r w:rsidRPr="00D165DD">
              <w:t xml:space="preserve"> and processes, refining their knowledge, understanding and skills in response</w:t>
            </w:r>
          </w:p>
        </w:tc>
        <w:tc>
          <w:tcPr>
            <w:tcW w:w="3024" w:type="dxa"/>
            <w:tcBorders>
              <w:bottom w:val="single" w:sz="4" w:space="0" w:color="auto"/>
            </w:tcBorders>
          </w:tcPr>
          <w:p w14:paraId="2507E94C" w14:textId="00174E06" w:rsidR="000C3A17" w:rsidRPr="00D165DD" w:rsidRDefault="000C3A17" w:rsidP="00090834">
            <w:pPr>
              <w:pStyle w:val="TableListBullets"/>
            </w:pPr>
            <w:r w:rsidRPr="00D165DD">
              <w:t>reflect with insight on their learning habits, time-management, media products, practices</w:t>
            </w:r>
            <w:r w:rsidR="006325C7" w:rsidRPr="00D165DD">
              <w:t>,</w:t>
            </w:r>
            <w:r w:rsidRPr="00D165DD">
              <w:t xml:space="preserve"> and processes</w:t>
            </w:r>
          </w:p>
        </w:tc>
      </w:tr>
    </w:tbl>
    <w:p w14:paraId="4520823E" w14:textId="09369A8C" w:rsidR="000A5537" w:rsidRPr="00D165DD" w:rsidRDefault="000A5537" w:rsidP="000A5537">
      <w:pPr>
        <w:pStyle w:val="Heading2"/>
        <w:tabs>
          <w:tab w:val="right" w:pos="9072"/>
        </w:tabs>
      </w:pPr>
      <w:bookmarkStart w:id="86" w:name="_Hlk3970356"/>
      <w:r w:rsidRPr="00D165DD">
        <w:rPr>
          <w:bCs w:val="0"/>
        </w:rPr>
        <w:t>A guide to reading and implementing content descriptions</w:t>
      </w:r>
    </w:p>
    <w:p w14:paraId="246B42AA" w14:textId="77777777" w:rsidR="00922E1D" w:rsidRPr="00D165DD" w:rsidRDefault="00922E1D" w:rsidP="00922E1D">
      <w:bookmarkStart w:id="87" w:name="_Hlk2759355"/>
      <w:bookmarkStart w:id="88" w:name="_Hlk2173729"/>
      <w:r w:rsidRPr="00D165D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1E93073" w14:textId="77777777" w:rsidR="00922E1D" w:rsidRPr="00D165DD" w:rsidRDefault="00922E1D" w:rsidP="00922E1D">
      <w:pPr>
        <w:rPr>
          <w:rFonts w:cs="Arial"/>
          <w:lang w:eastAsia="en-AU"/>
        </w:rPr>
      </w:pPr>
      <w:r w:rsidRPr="00D165DD">
        <w:rPr>
          <w:rFonts w:cs="Arial"/>
          <w:lang w:eastAsia="en-AU"/>
        </w:rPr>
        <w:t xml:space="preserve">A </w:t>
      </w:r>
      <w:r w:rsidRPr="00D165DD">
        <w:rPr>
          <w:rFonts w:cs="Arial"/>
          <w:bCs/>
          <w:lang w:eastAsia="en-AU"/>
        </w:rPr>
        <w:t>program of learning</w:t>
      </w:r>
      <w:r w:rsidRPr="00D165DD">
        <w:rPr>
          <w:rFonts w:cs="Arial"/>
          <w:b/>
          <w:bCs/>
          <w:lang w:eastAsia="en-AU"/>
        </w:rPr>
        <w:t xml:space="preserve"> </w:t>
      </w:r>
      <w:r w:rsidRPr="00D165DD">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bookmarkEnd w:id="87"/>
    <w:p w14:paraId="29F48A90" w14:textId="0C1CEDE0" w:rsidR="00922E1D" w:rsidRPr="00D165DD" w:rsidRDefault="00922E1D" w:rsidP="00922E1D">
      <w:r w:rsidRPr="00D165DD">
        <w:t xml:space="preserve">For colleges wishing to deliver the VET qualification, there is flexibility for a teacher (provided the RTO has scope) to develop a program of learning aligned with the elements of the VET competencies and </w:t>
      </w:r>
      <w:r w:rsidR="00542DB0">
        <w:t>A-T</w:t>
      </w:r>
      <w:r w:rsidRPr="00D165DD">
        <w:t xml:space="preserve"> content descriptions. The knowledge, skills and understandings within the competencies reflect the knowledge, skills</w:t>
      </w:r>
      <w:r w:rsidR="006325C7" w:rsidRPr="00D165DD">
        <w:t>,</w:t>
      </w:r>
      <w:r w:rsidRPr="00D165DD">
        <w:t xml:space="preserve"> and understandings of the BSSS course unit content descriptions.</w:t>
      </w:r>
    </w:p>
    <w:p w14:paraId="25748789" w14:textId="630FFC6F" w:rsidR="00922E1D" w:rsidRPr="00D165DD" w:rsidRDefault="00922E1D" w:rsidP="00922E1D">
      <w:r w:rsidRPr="00D165DD">
        <w:t xml:space="preserve">Alternatively, a college may choose the </w:t>
      </w:r>
      <w:r w:rsidR="00542DB0">
        <w:t>A-T</w:t>
      </w:r>
      <w:r w:rsidRPr="00D165DD">
        <w:t xml:space="preserve"> course without the VET qualification. In delivering the course teachers will write a program of learning aligned with students’ needs and interests, meeting the </w:t>
      </w:r>
      <w:r w:rsidR="00542DB0">
        <w:t>A-T</w:t>
      </w:r>
      <w:r w:rsidRPr="00D165DD">
        <w:t xml:space="preserve"> content descriptions.</w:t>
      </w:r>
    </w:p>
    <w:p w14:paraId="02335A4B" w14:textId="071B8FEB" w:rsidR="006325C7" w:rsidRPr="00D165DD" w:rsidRDefault="006325C7">
      <w:pPr>
        <w:spacing w:before="0"/>
      </w:pPr>
      <w:r w:rsidRPr="00D165DD">
        <w:br w:type="page"/>
      </w:r>
    </w:p>
    <w:p w14:paraId="29F157AF" w14:textId="77777777" w:rsidR="00922E1D" w:rsidRPr="00D165DD" w:rsidRDefault="00922E1D" w:rsidP="00922E1D">
      <w:pPr>
        <w:pStyle w:val="Heading2"/>
      </w:pPr>
      <w:r w:rsidRPr="00D165DD">
        <w:t>Units of Competency</w:t>
      </w:r>
    </w:p>
    <w:p w14:paraId="2ABDAB1E" w14:textId="33E8E89E" w:rsidR="00922E1D" w:rsidRPr="00D165DD" w:rsidRDefault="00922E1D" w:rsidP="00922E1D">
      <w:r w:rsidRPr="00D165DD">
        <w:t>Competence must be demonstrated over time and in the full range of</w:t>
      </w:r>
      <w:r w:rsidRPr="00D165DD">
        <w:rPr>
          <w:b/>
        </w:rPr>
        <w:t xml:space="preserve"> Media</w:t>
      </w:r>
      <w:r w:rsidRPr="00D165DD">
        <w:rPr>
          <w:bCs/>
        </w:rPr>
        <w:t xml:space="preserve"> c</w:t>
      </w:r>
      <w:r w:rsidRPr="00D165DD">
        <w:t xml:space="preserve">ontexts. Teachers must use this unit document in conjunction with the Units of Competence from the </w:t>
      </w:r>
      <w:bookmarkStart w:id="89" w:name="_Hlk50386458"/>
      <w:r w:rsidRPr="00D165DD">
        <w:rPr>
          <w:b/>
        </w:rPr>
        <w:t xml:space="preserve">Certificate II in </w:t>
      </w:r>
      <w:bookmarkStart w:id="90" w:name="_Hlk50386240"/>
      <w:bookmarkEnd w:id="89"/>
      <w:r w:rsidR="00F90877" w:rsidRPr="00D165DD">
        <w:rPr>
          <w:b/>
        </w:rPr>
        <w:t>Creative Industries</w:t>
      </w:r>
      <w:r w:rsidRPr="00D165DD">
        <w:rPr>
          <w:b/>
        </w:rPr>
        <w:t xml:space="preserve">, </w:t>
      </w:r>
      <w:bookmarkEnd w:id="90"/>
      <w:r w:rsidRPr="00D165DD">
        <w:t>which provide performance criteria, range statements and assessment contexts.</w:t>
      </w:r>
    </w:p>
    <w:p w14:paraId="495A6FDF" w14:textId="77777777" w:rsidR="00922E1D" w:rsidRPr="00D165DD" w:rsidRDefault="00922E1D" w:rsidP="00922E1D">
      <w:r w:rsidRPr="00D165DD">
        <w:t xml:space="preserve">Teachers must address </w:t>
      </w:r>
      <w:r w:rsidRPr="00D165DD">
        <w:rPr>
          <w:b/>
          <w:bCs/>
        </w:rPr>
        <w:t>all content</w:t>
      </w:r>
      <w:r w:rsidRPr="00D165DD">
        <w:t xml:space="preserve"> related to the competencies embedded in this unit. Reasonable adjustment may be made only to the mode of delivery, context and support provided according to individual student needs.</w:t>
      </w:r>
    </w:p>
    <w:p w14:paraId="2D828CEA" w14:textId="77777777" w:rsidR="00922E1D" w:rsidRPr="00D165DD" w:rsidRDefault="00922E1D" w:rsidP="00922E1D">
      <w:bookmarkStart w:id="91" w:name="_Hlk7686909"/>
      <w:r w:rsidRPr="00D165DD">
        <w:t>Competencies are attached to units and must be delivered in those units. However, ongoing assessment of competencies can occur while the student is enrolled as an ACT Senior Secondary student.</w:t>
      </w:r>
      <w:bookmarkEnd w:id="91"/>
    </w:p>
    <w:p w14:paraId="0464AAC1" w14:textId="477B70A1" w:rsidR="008942D9" w:rsidRPr="00D165DD" w:rsidRDefault="00922E1D" w:rsidP="00922E1D">
      <w:r w:rsidRPr="00D165DD">
        <w:t>In order to be deemed competent to industry standard, assessment must provide authentic, valid, sufficient</w:t>
      </w:r>
      <w:r w:rsidR="00B6397A" w:rsidRPr="00D165DD">
        <w:t>,</w:t>
      </w:r>
      <w:r w:rsidRPr="00D165DD">
        <w:t xml:space="preserve"> and current evidence as indicated in the relevant Training Package.</w:t>
      </w:r>
    </w:p>
    <w:p w14:paraId="24F75501" w14:textId="535350C4" w:rsidR="00922E1D" w:rsidRPr="00D165DD" w:rsidRDefault="00922E1D" w:rsidP="00922E1D">
      <w:pPr>
        <w:pStyle w:val="Heading3"/>
      </w:pPr>
      <w:r w:rsidRPr="00D165DD">
        <w:t xml:space="preserve">Certificate II in </w:t>
      </w:r>
      <w:r w:rsidR="00F90877" w:rsidRPr="00D165DD">
        <w:t>Creative Industries</w:t>
      </w:r>
    </w:p>
    <w:p w14:paraId="78E9873B" w14:textId="1F04C2D9" w:rsidR="00922E1D" w:rsidRPr="00D165DD" w:rsidRDefault="00BB7349" w:rsidP="00922E1D">
      <w:bookmarkStart w:id="92" w:name="_Hlk50544367"/>
      <w:r w:rsidRPr="00D165DD">
        <w:t xml:space="preserve">A minimum of three </w:t>
      </w:r>
      <w:r w:rsidRPr="00D165DD">
        <w:rPr>
          <w:b/>
          <w:bCs/>
        </w:rPr>
        <w:t>elective</w:t>
      </w:r>
      <w:r w:rsidRPr="00D165DD">
        <w:t xml:space="preserve"> 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922E1D" w:rsidRPr="00D165DD" w14:paraId="59210988" w14:textId="77777777" w:rsidTr="00CE5EA5">
        <w:trPr>
          <w:cantSplit/>
        </w:trPr>
        <w:tc>
          <w:tcPr>
            <w:tcW w:w="1883" w:type="dxa"/>
            <w:tcBorders>
              <w:bottom w:val="single" w:sz="4" w:space="0" w:color="auto"/>
            </w:tcBorders>
            <w:vAlign w:val="center"/>
          </w:tcPr>
          <w:bookmarkEnd w:id="92"/>
          <w:p w14:paraId="31F5DA8B" w14:textId="77777777" w:rsidR="00922E1D" w:rsidRPr="00D165DD" w:rsidRDefault="00922E1D" w:rsidP="00CE5EA5">
            <w:pPr>
              <w:pStyle w:val="Tabletextbold"/>
            </w:pPr>
            <w:r w:rsidRPr="00D165DD">
              <w:t>Code</w:t>
            </w:r>
          </w:p>
        </w:tc>
        <w:tc>
          <w:tcPr>
            <w:tcW w:w="7189" w:type="dxa"/>
            <w:tcBorders>
              <w:bottom w:val="single" w:sz="4" w:space="0" w:color="auto"/>
            </w:tcBorders>
            <w:vAlign w:val="center"/>
          </w:tcPr>
          <w:p w14:paraId="3FCDE6EE" w14:textId="77777777" w:rsidR="00922E1D" w:rsidRPr="00D165DD" w:rsidRDefault="00922E1D" w:rsidP="00CE5EA5">
            <w:pPr>
              <w:pStyle w:val="Tabletextbold"/>
            </w:pPr>
            <w:r w:rsidRPr="00D165DD">
              <w:t>Competency Title</w:t>
            </w:r>
          </w:p>
        </w:tc>
      </w:tr>
      <w:tr w:rsidR="0096640E" w:rsidRPr="00D165DD" w14:paraId="4AB7F995" w14:textId="77777777" w:rsidTr="00CB2235">
        <w:trPr>
          <w:cantSplit/>
        </w:trPr>
        <w:tc>
          <w:tcPr>
            <w:tcW w:w="1883" w:type="dxa"/>
            <w:tcBorders>
              <w:top w:val="nil"/>
              <w:bottom w:val="nil"/>
            </w:tcBorders>
          </w:tcPr>
          <w:p w14:paraId="534ECC76" w14:textId="0F828A34" w:rsidR="0096640E" w:rsidRPr="00D165DD" w:rsidRDefault="0096640E" w:rsidP="0096640E">
            <w:pPr>
              <w:pStyle w:val="TableText"/>
              <w:rPr>
                <w:highlight w:val="yellow"/>
              </w:rPr>
            </w:pPr>
            <w:bookmarkStart w:id="93" w:name="_Hlk56593986"/>
            <w:r w:rsidRPr="00D165DD">
              <w:t>BSBCRT201</w:t>
            </w:r>
          </w:p>
        </w:tc>
        <w:tc>
          <w:tcPr>
            <w:tcW w:w="7189" w:type="dxa"/>
            <w:tcBorders>
              <w:top w:val="nil"/>
              <w:bottom w:val="nil"/>
            </w:tcBorders>
          </w:tcPr>
          <w:p w14:paraId="1106BE1C" w14:textId="60AD7296" w:rsidR="0096640E" w:rsidRPr="00D165DD" w:rsidRDefault="0096640E" w:rsidP="0096640E">
            <w:pPr>
              <w:pStyle w:val="TableText"/>
              <w:rPr>
                <w:highlight w:val="yellow"/>
              </w:rPr>
            </w:pPr>
            <w:r w:rsidRPr="00D165DD">
              <w:t>Develop and apply thinking and problem</w:t>
            </w:r>
            <w:r w:rsidR="00D165DD">
              <w:t>-</w:t>
            </w:r>
            <w:r w:rsidRPr="00D165DD">
              <w:t>solving skills</w:t>
            </w:r>
          </w:p>
        </w:tc>
      </w:tr>
      <w:tr w:rsidR="00CB2235" w:rsidRPr="00D165DD" w14:paraId="40A24070" w14:textId="77777777" w:rsidTr="00BB7349">
        <w:trPr>
          <w:cantSplit/>
        </w:trPr>
        <w:tc>
          <w:tcPr>
            <w:tcW w:w="1883" w:type="dxa"/>
            <w:tcBorders>
              <w:top w:val="nil"/>
              <w:bottom w:val="nil"/>
            </w:tcBorders>
          </w:tcPr>
          <w:p w14:paraId="26620883" w14:textId="40BADB86" w:rsidR="00CB2235" w:rsidRPr="00D165DD" w:rsidRDefault="00CB2235" w:rsidP="00CB2235">
            <w:pPr>
              <w:pStyle w:val="TableText"/>
              <w:rPr>
                <w:highlight w:val="yellow"/>
              </w:rPr>
            </w:pPr>
            <w:r w:rsidRPr="00D165DD">
              <w:t>CUADES201</w:t>
            </w:r>
          </w:p>
        </w:tc>
        <w:tc>
          <w:tcPr>
            <w:tcW w:w="7189" w:type="dxa"/>
            <w:tcBorders>
              <w:top w:val="nil"/>
              <w:bottom w:val="nil"/>
            </w:tcBorders>
          </w:tcPr>
          <w:p w14:paraId="19ED5352" w14:textId="5B846991" w:rsidR="00CB2235" w:rsidRPr="00D165DD" w:rsidRDefault="00CB2235" w:rsidP="00CB2235">
            <w:pPr>
              <w:pStyle w:val="TableText"/>
              <w:rPr>
                <w:highlight w:val="yellow"/>
              </w:rPr>
            </w:pPr>
            <w:r w:rsidRPr="00D165DD">
              <w:t>Follow a design process</w:t>
            </w:r>
          </w:p>
        </w:tc>
      </w:tr>
      <w:tr w:rsidR="00BB7349" w:rsidRPr="00D165DD" w14:paraId="106FB494" w14:textId="77777777" w:rsidTr="00BB7349">
        <w:trPr>
          <w:cantSplit/>
        </w:trPr>
        <w:tc>
          <w:tcPr>
            <w:tcW w:w="1883" w:type="dxa"/>
            <w:tcBorders>
              <w:top w:val="nil"/>
              <w:bottom w:val="nil"/>
            </w:tcBorders>
          </w:tcPr>
          <w:p w14:paraId="7C1C832B" w14:textId="3F16C46A" w:rsidR="00BB7349" w:rsidRPr="00D165DD" w:rsidRDefault="00BB7349" w:rsidP="00BB7349">
            <w:pPr>
              <w:pStyle w:val="TableText"/>
            </w:pPr>
            <w:r w:rsidRPr="00D165DD">
              <w:t>CUADES202</w:t>
            </w:r>
          </w:p>
        </w:tc>
        <w:tc>
          <w:tcPr>
            <w:tcW w:w="7189" w:type="dxa"/>
            <w:tcBorders>
              <w:top w:val="nil"/>
              <w:bottom w:val="nil"/>
            </w:tcBorders>
          </w:tcPr>
          <w:p w14:paraId="6CE10AFE" w14:textId="5B98A460" w:rsidR="00BB7349" w:rsidRPr="00D165DD" w:rsidRDefault="00BB7349" w:rsidP="00BB7349">
            <w:pPr>
              <w:pStyle w:val="TableText"/>
            </w:pPr>
            <w:r w:rsidRPr="00D165DD">
              <w:t>Evaluate the nature of design in a specific industry context</w:t>
            </w:r>
          </w:p>
        </w:tc>
      </w:tr>
      <w:tr w:rsidR="00BB7349" w:rsidRPr="00D165DD" w14:paraId="5691F0B3" w14:textId="77777777" w:rsidTr="00BB7349">
        <w:trPr>
          <w:cantSplit/>
        </w:trPr>
        <w:tc>
          <w:tcPr>
            <w:tcW w:w="1883" w:type="dxa"/>
            <w:tcBorders>
              <w:top w:val="nil"/>
              <w:bottom w:val="nil"/>
            </w:tcBorders>
          </w:tcPr>
          <w:p w14:paraId="08F8378E" w14:textId="4CC6EF57" w:rsidR="00BB7349" w:rsidRPr="00D165DD" w:rsidRDefault="00BB7349" w:rsidP="00BB7349">
            <w:pPr>
              <w:pStyle w:val="TableText"/>
            </w:pPr>
            <w:r w:rsidRPr="00D165DD">
              <w:t>ICTICT214</w:t>
            </w:r>
          </w:p>
        </w:tc>
        <w:tc>
          <w:tcPr>
            <w:tcW w:w="7189" w:type="dxa"/>
            <w:tcBorders>
              <w:top w:val="nil"/>
              <w:bottom w:val="nil"/>
            </w:tcBorders>
          </w:tcPr>
          <w:p w14:paraId="3577F8D6" w14:textId="06D8AE6E" w:rsidR="00BB7349" w:rsidRPr="00D165DD" w:rsidRDefault="00BB7349" w:rsidP="00BB7349">
            <w:pPr>
              <w:pStyle w:val="TableText"/>
            </w:pPr>
            <w:r w:rsidRPr="00D165DD">
              <w:t>Operate application software packages</w:t>
            </w:r>
          </w:p>
        </w:tc>
      </w:tr>
      <w:tr w:rsidR="00BB7349" w:rsidRPr="00D165DD" w14:paraId="3CC6D586" w14:textId="77777777" w:rsidTr="00CE5EA5">
        <w:trPr>
          <w:cantSplit/>
        </w:trPr>
        <w:tc>
          <w:tcPr>
            <w:tcW w:w="1883" w:type="dxa"/>
            <w:tcBorders>
              <w:top w:val="nil"/>
            </w:tcBorders>
          </w:tcPr>
          <w:p w14:paraId="4A83C26A" w14:textId="41A872ED" w:rsidR="00BB7349" w:rsidRPr="00D165DD" w:rsidRDefault="00BB7349" w:rsidP="00BB7349">
            <w:pPr>
              <w:pStyle w:val="TableText"/>
            </w:pPr>
            <w:r w:rsidRPr="00D165DD">
              <w:t>ICTICT215</w:t>
            </w:r>
          </w:p>
        </w:tc>
        <w:tc>
          <w:tcPr>
            <w:tcW w:w="7189" w:type="dxa"/>
            <w:tcBorders>
              <w:top w:val="nil"/>
            </w:tcBorders>
          </w:tcPr>
          <w:p w14:paraId="3BC62D5B" w14:textId="764DB414" w:rsidR="00BB7349" w:rsidRPr="00D165DD" w:rsidRDefault="00BB7349" w:rsidP="00BB7349">
            <w:pPr>
              <w:pStyle w:val="TableText"/>
            </w:pPr>
            <w:r w:rsidRPr="00D165DD">
              <w:t>Operate a digital media technology package</w:t>
            </w:r>
          </w:p>
        </w:tc>
      </w:tr>
    </w:tbl>
    <w:p w14:paraId="4CD2121D" w14:textId="77777777" w:rsidR="00BB7349" w:rsidRPr="00D165DD" w:rsidRDefault="00BB7349" w:rsidP="00922E1D">
      <w:pPr>
        <w:outlineLvl w:val="3"/>
        <w:rPr>
          <w:szCs w:val="28"/>
        </w:rPr>
      </w:pPr>
      <w:bookmarkStart w:id="94" w:name="_Hlk50386979"/>
      <w:bookmarkEnd w:id="93"/>
    </w:p>
    <w:p w14:paraId="25EE927C" w14:textId="14B3B276" w:rsidR="00922E1D" w:rsidRPr="00D165DD" w:rsidRDefault="00922E1D" w:rsidP="00922E1D">
      <w:pPr>
        <w:outlineLvl w:val="3"/>
        <w:rPr>
          <w:b/>
          <w:bCs/>
          <w:szCs w:val="28"/>
        </w:rPr>
      </w:pPr>
      <w:r w:rsidRPr="00D165DD">
        <w:rPr>
          <w:b/>
          <w:bCs/>
          <w:szCs w:val="28"/>
        </w:rPr>
        <w:t>All units of competency are optional for students undertaking an M course.</w:t>
      </w:r>
    </w:p>
    <w:p w14:paraId="4C76707E" w14:textId="428D72D7" w:rsidR="00922E1D" w:rsidRPr="00D165DD" w:rsidRDefault="00922E1D" w:rsidP="00922E1D">
      <w:r w:rsidRPr="00D165DD">
        <w:t xml:space="preserve">It is essential to access </w:t>
      </w:r>
      <w:hyperlink w:history="1">
        <w:r w:rsidRPr="00D165DD">
          <w:rPr>
            <w:rFonts w:cs="Calibri"/>
            <w:color w:val="0000FF"/>
            <w:szCs w:val="24"/>
            <w:u w:val="single"/>
          </w:rPr>
          <w:t xml:space="preserve">www.training.gov.au </w:t>
        </w:r>
      </w:hyperlink>
      <w:r w:rsidRPr="00D165DD">
        <w:t>for detailed up to date information relating to the above competencies.</w:t>
      </w:r>
    </w:p>
    <w:bookmarkEnd w:id="86"/>
    <w:bookmarkEnd w:id="88"/>
    <w:bookmarkEnd w:id="94"/>
    <w:p w14:paraId="30C2E13B" w14:textId="77777777" w:rsidR="007F7CF0" w:rsidRPr="00D165DD" w:rsidRDefault="00EA1513" w:rsidP="007F7CF0">
      <w:pPr>
        <w:pStyle w:val="Heading2"/>
        <w:tabs>
          <w:tab w:val="right" w:pos="9072"/>
        </w:tabs>
        <w:rPr>
          <w:szCs w:val="22"/>
        </w:rPr>
      </w:pPr>
      <w:r w:rsidRPr="00D165DD">
        <w:t>Assessment</w:t>
      </w:r>
    </w:p>
    <w:p w14:paraId="312CC660" w14:textId="7911C1C6" w:rsidR="00A15489" w:rsidRDefault="007F7CF0" w:rsidP="006C4576">
      <w:r w:rsidRPr="00D165DD">
        <w:t>Refer to page</w:t>
      </w:r>
      <w:r w:rsidR="00AA4073" w:rsidRPr="00D165DD">
        <w:t>s</w:t>
      </w:r>
      <w:r w:rsidR="00F90877" w:rsidRPr="00D165DD">
        <w:t xml:space="preserve"> </w:t>
      </w:r>
      <w:r w:rsidR="004976FB" w:rsidRPr="00D165DD">
        <w:t>10-12</w:t>
      </w:r>
      <w:r w:rsidR="00A60BB8" w:rsidRPr="00D165DD">
        <w:t>.</w:t>
      </w:r>
    </w:p>
    <w:p w14:paraId="3943CE9A" w14:textId="396B9837" w:rsidR="00D165DD" w:rsidRDefault="00D165DD">
      <w:pPr>
        <w:spacing w:before="0"/>
      </w:pPr>
      <w:r>
        <w:br w:type="page"/>
      </w:r>
    </w:p>
    <w:p w14:paraId="75A7B093" w14:textId="781D5EAF" w:rsidR="007F7CF0" w:rsidRPr="00D165DD" w:rsidRDefault="00E62DBA" w:rsidP="3401AA5E">
      <w:pPr>
        <w:pStyle w:val="Heading1"/>
      </w:pPr>
      <w:bookmarkStart w:id="95" w:name="_Toc525640301"/>
      <w:bookmarkStart w:id="96" w:name="_Toc74059728"/>
      <w:r w:rsidRPr="00D165DD">
        <w:t>Communicat</w:t>
      </w:r>
      <w:r w:rsidR="00C76630" w:rsidRPr="00D165DD">
        <w:t>ing Meaning</w:t>
      </w:r>
      <w:r w:rsidRPr="00D165DD">
        <w:t xml:space="preserve"> in Media</w:t>
      </w:r>
      <w:r w:rsidR="007F7CF0" w:rsidRPr="00D165DD">
        <w:tab/>
        <w:t>Value: 1.0</w:t>
      </w:r>
      <w:bookmarkEnd w:id="95"/>
      <w:bookmarkEnd w:id="96"/>
    </w:p>
    <w:p w14:paraId="56DE4855" w14:textId="5483EE10" w:rsidR="007F7CF0" w:rsidRPr="00D165DD" w:rsidRDefault="00E62DBA" w:rsidP="3401AA5E">
      <w:pPr>
        <w:pStyle w:val="Heading3subheading"/>
        <w:rPr>
          <w:color w:val="auto"/>
        </w:rPr>
      </w:pPr>
      <w:r w:rsidRPr="00D165DD">
        <w:rPr>
          <w:color w:val="auto"/>
        </w:rPr>
        <w:t>Communicati</w:t>
      </w:r>
      <w:r w:rsidR="00C76630" w:rsidRPr="00D165DD">
        <w:rPr>
          <w:color w:val="auto"/>
        </w:rPr>
        <w:t xml:space="preserve">ng Meaning in </w:t>
      </w:r>
      <w:r w:rsidRPr="00D165DD">
        <w:rPr>
          <w:color w:val="auto"/>
        </w:rPr>
        <w:t xml:space="preserve">Media </w:t>
      </w:r>
      <w:r w:rsidR="00DC00BA" w:rsidRPr="00D165DD">
        <w:rPr>
          <w:color w:val="auto"/>
        </w:rPr>
        <w:t>a</w:t>
      </w:r>
      <w:r w:rsidR="007F7CF0" w:rsidRPr="00D165DD">
        <w:rPr>
          <w:color w:val="auto"/>
        </w:rPr>
        <w:tab/>
        <w:t>Value 0.5</w:t>
      </w:r>
    </w:p>
    <w:p w14:paraId="481FF2F6" w14:textId="38663EC4" w:rsidR="007F7CF0" w:rsidRPr="00D165DD" w:rsidRDefault="00E62DBA" w:rsidP="3401AA5E">
      <w:pPr>
        <w:pStyle w:val="Heading3subheading"/>
        <w:rPr>
          <w:color w:val="auto"/>
        </w:rPr>
      </w:pPr>
      <w:r w:rsidRPr="00D165DD">
        <w:rPr>
          <w:color w:val="auto"/>
        </w:rPr>
        <w:t>Communicat</w:t>
      </w:r>
      <w:r w:rsidR="00C76630" w:rsidRPr="00D165DD">
        <w:rPr>
          <w:color w:val="auto"/>
        </w:rPr>
        <w:t xml:space="preserve">ing Meaning </w:t>
      </w:r>
      <w:r w:rsidR="00A81B36" w:rsidRPr="00D165DD">
        <w:rPr>
          <w:color w:val="auto"/>
        </w:rPr>
        <w:t>in</w:t>
      </w:r>
      <w:r w:rsidRPr="00D165DD">
        <w:rPr>
          <w:color w:val="auto"/>
        </w:rPr>
        <w:t xml:space="preserve"> Media </w:t>
      </w:r>
      <w:r w:rsidR="00DC00BA" w:rsidRPr="00D165DD">
        <w:rPr>
          <w:color w:val="auto"/>
        </w:rPr>
        <w:t>b</w:t>
      </w:r>
      <w:r w:rsidR="007F7CF0" w:rsidRPr="00D165DD">
        <w:rPr>
          <w:color w:val="auto"/>
        </w:rPr>
        <w:tab/>
        <w:t>Value 0.5</w:t>
      </w:r>
    </w:p>
    <w:p w14:paraId="2F908163" w14:textId="77777777" w:rsidR="007F7CF0" w:rsidRPr="00D165DD" w:rsidRDefault="007F7CF0" w:rsidP="007F7CF0">
      <w:pPr>
        <w:pStyle w:val="Heading2"/>
        <w:tabs>
          <w:tab w:val="right" w:pos="9072"/>
        </w:tabs>
      </w:pPr>
      <w:r w:rsidRPr="00D165DD">
        <w:t>Unit Description</w:t>
      </w:r>
    </w:p>
    <w:p w14:paraId="38C24B65" w14:textId="161DF868" w:rsidR="009E175F" w:rsidRPr="00D165DD" w:rsidRDefault="00B13805" w:rsidP="00B13805">
      <w:r w:rsidRPr="00D165DD">
        <w:t>Students learn about how meaning is communicated in a variety of Media forms and styles. They explore techniques for communicating their ideas for a purpose and a target audience. Students apply techniques to communicate their understanding o</w:t>
      </w:r>
      <w:r w:rsidR="001658DB" w:rsidRPr="00D165DD">
        <w:t>n</w:t>
      </w:r>
      <w:r w:rsidRPr="00D165DD">
        <w:t xml:space="preserve"> a range of issues through Media.</w:t>
      </w:r>
    </w:p>
    <w:p w14:paraId="0D933C6B" w14:textId="6B1C53A8" w:rsidR="006C4576" w:rsidRPr="00D165DD" w:rsidRDefault="006C4576" w:rsidP="006C4576">
      <w:pPr>
        <w:pStyle w:val="Heading2"/>
      </w:pPr>
      <w:r w:rsidRPr="00D165DD">
        <w:t>Specific Unit Goals</w:t>
      </w:r>
    </w:p>
    <w:p w14:paraId="2A3468E6" w14:textId="77777777" w:rsidR="006C4576" w:rsidRPr="00D165DD" w:rsidRDefault="006C4576" w:rsidP="006C4576">
      <w:pPr>
        <w:rPr>
          <w:rFonts w:cs="Calibri"/>
        </w:rPr>
      </w:pPr>
      <w:bookmarkStart w:id="97" w:name="_Hlk3985426"/>
      <w:r w:rsidRPr="00D165DD">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D165DD" w14:paraId="75BFD2E5" w14:textId="77777777" w:rsidTr="009E175F">
        <w:tc>
          <w:tcPr>
            <w:tcW w:w="3024" w:type="dxa"/>
            <w:tcBorders>
              <w:bottom w:val="single" w:sz="4" w:space="0" w:color="auto"/>
            </w:tcBorders>
            <w:tcMar>
              <w:left w:w="57" w:type="dxa"/>
              <w:right w:w="57" w:type="dxa"/>
            </w:tcMar>
          </w:tcPr>
          <w:bookmarkEnd w:id="97"/>
          <w:p w14:paraId="22CA1BC2" w14:textId="650AE52E" w:rsidR="006C4576" w:rsidRPr="00D165DD" w:rsidRDefault="006C4576" w:rsidP="003744E6">
            <w:pPr>
              <w:pStyle w:val="TableTextBoldcentred"/>
            </w:pPr>
            <w:r w:rsidRPr="00D165DD">
              <w:t>A</w:t>
            </w:r>
          </w:p>
        </w:tc>
        <w:tc>
          <w:tcPr>
            <w:tcW w:w="3024" w:type="dxa"/>
            <w:tcBorders>
              <w:bottom w:val="single" w:sz="4" w:space="0" w:color="auto"/>
            </w:tcBorders>
            <w:tcMar>
              <w:left w:w="57" w:type="dxa"/>
              <w:right w:w="57" w:type="dxa"/>
            </w:tcMar>
          </w:tcPr>
          <w:p w14:paraId="2152C261" w14:textId="6E070820" w:rsidR="006C4576" w:rsidRPr="00D165DD" w:rsidRDefault="006C4576" w:rsidP="003744E6">
            <w:pPr>
              <w:pStyle w:val="TableTextBoldcentred"/>
            </w:pPr>
            <w:r w:rsidRPr="00D165DD">
              <w:t>T</w:t>
            </w:r>
          </w:p>
        </w:tc>
        <w:tc>
          <w:tcPr>
            <w:tcW w:w="3024" w:type="dxa"/>
            <w:tcBorders>
              <w:bottom w:val="single" w:sz="4" w:space="0" w:color="auto"/>
            </w:tcBorders>
            <w:tcMar>
              <w:left w:w="57" w:type="dxa"/>
              <w:right w:w="57" w:type="dxa"/>
            </w:tcMar>
          </w:tcPr>
          <w:p w14:paraId="786BE6B1" w14:textId="1ECF9B7A" w:rsidR="006C4576" w:rsidRPr="00D165DD" w:rsidRDefault="006C4576" w:rsidP="003744E6">
            <w:pPr>
              <w:pStyle w:val="TableTextBoldcentred"/>
            </w:pPr>
            <w:r w:rsidRPr="00D165DD">
              <w:t>M</w:t>
            </w:r>
          </w:p>
        </w:tc>
      </w:tr>
      <w:tr w:rsidR="00937C29" w:rsidRPr="00D165DD" w14:paraId="26B1A375" w14:textId="77777777" w:rsidTr="009E175F">
        <w:trPr>
          <w:trHeight w:val="856"/>
        </w:trPr>
        <w:tc>
          <w:tcPr>
            <w:tcW w:w="3024" w:type="dxa"/>
            <w:tcBorders>
              <w:bottom w:val="nil"/>
            </w:tcBorders>
            <w:tcMar>
              <w:left w:w="57" w:type="dxa"/>
              <w:right w:w="57" w:type="dxa"/>
            </w:tcMar>
          </w:tcPr>
          <w:p w14:paraId="211FC6EA" w14:textId="5887576E" w:rsidR="00937C29" w:rsidRPr="00D165DD" w:rsidRDefault="00937C29" w:rsidP="00090834">
            <w:pPr>
              <w:pStyle w:val="TableListBullets"/>
            </w:pPr>
            <w:r w:rsidRPr="00D165DD">
              <w:t>analyse how media communicates meaning in a variety of forms and styles</w:t>
            </w:r>
          </w:p>
        </w:tc>
        <w:tc>
          <w:tcPr>
            <w:tcW w:w="3024" w:type="dxa"/>
            <w:tcBorders>
              <w:bottom w:val="nil"/>
            </w:tcBorders>
            <w:tcMar>
              <w:left w:w="57" w:type="dxa"/>
              <w:right w:w="57" w:type="dxa"/>
            </w:tcMar>
          </w:tcPr>
          <w:p w14:paraId="764ED501" w14:textId="4AD4358B" w:rsidR="00937C29" w:rsidRPr="00D165DD" w:rsidRDefault="00937C29" w:rsidP="00090834">
            <w:pPr>
              <w:pStyle w:val="TableListBullets"/>
            </w:pPr>
            <w:r w:rsidRPr="00D165DD">
              <w:t>critically analyse how media communicates meaning in a variety of forms and styles</w:t>
            </w:r>
          </w:p>
        </w:tc>
        <w:tc>
          <w:tcPr>
            <w:tcW w:w="3024" w:type="dxa"/>
            <w:tcBorders>
              <w:bottom w:val="nil"/>
            </w:tcBorders>
            <w:tcMar>
              <w:left w:w="57" w:type="dxa"/>
              <w:right w:w="57" w:type="dxa"/>
            </w:tcMar>
          </w:tcPr>
          <w:p w14:paraId="0AB93745" w14:textId="29D335AD" w:rsidR="00937C29" w:rsidRPr="00D165DD" w:rsidRDefault="00937C29" w:rsidP="00090834">
            <w:pPr>
              <w:pStyle w:val="TableListBullets"/>
            </w:pPr>
            <w:r w:rsidRPr="00D165DD">
              <w:t xml:space="preserve">describe media </w:t>
            </w:r>
            <w:r w:rsidR="00EF32EA" w:rsidRPr="00D165DD">
              <w:t xml:space="preserve">that </w:t>
            </w:r>
            <w:r w:rsidRPr="00D165DD">
              <w:t>communicates meaning in a variety of forms and styles</w:t>
            </w:r>
          </w:p>
        </w:tc>
      </w:tr>
      <w:tr w:rsidR="00937C29" w:rsidRPr="00D165DD" w14:paraId="49635555" w14:textId="77777777" w:rsidTr="00B13805">
        <w:trPr>
          <w:trHeight w:val="523"/>
        </w:trPr>
        <w:tc>
          <w:tcPr>
            <w:tcW w:w="3024" w:type="dxa"/>
            <w:tcBorders>
              <w:top w:val="nil"/>
              <w:bottom w:val="nil"/>
            </w:tcBorders>
            <w:tcMar>
              <w:left w:w="57" w:type="dxa"/>
              <w:right w:w="57" w:type="dxa"/>
            </w:tcMar>
          </w:tcPr>
          <w:p w14:paraId="17A53FC6" w14:textId="6A85B0D0" w:rsidR="00937C29" w:rsidRPr="00D165DD" w:rsidRDefault="00937C29" w:rsidP="00090834">
            <w:pPr>
              <w:pStyle w:val="TableListBullets"/>
            </w:pPr>
            <w:r w:rsidRPr="00D165DD">
              <w:t xml:space="preserve">conduct </w:t>
            </w:r>
            <w:r w:rsidR="00D76E7E" w:rsidRPr="00D165DD">
              <w:t>C</w:t>
            </w:r>
            <w:r w:rsidRPr="00D165DD">
              <w:t xml:space="preserve">reative </w:t>
            </w:r>
            <w:r w:rsidR="00D76E7E" w:rsidRPr="00D165DD">
              <w:t xml:space="preserve">Inquiry in </w:t>
            </w:r>
            <w:r w:rsidRPr="00D165DD">
              <w:t>media inquiry into a range of issues</w:t>
            </w:r>
          </w:p>
        </w:tc>
        <w:tc>
          <w:tcPr>
            <w:tcW w:w="3024" w:type="dxa"/>
            <w:tcBorders>
              <w:top w:val="nil"/>
              <w:bottom w:val="nil"/>
            </w:tcBorders>
            <w:tcMar>
              <w:left w:w="57" w:type="dxa"/>
              <w:right w:w="57" w:type="dxa"/>
            </w:tcMar>
          </w:tcPr>
          <w:p w14:paraId="1CDEAE01" w14:textId="25DCFC99" w:rsidR="00937C29" w:rsidRPr="00D165DD" w:rsidRDefault="00937C29" w:rsidP="00090834">
            <w:pPr>
              <w:pStyle w:val="TableListBullets"/>
            </w:pPr>
            <w:r w:rsidRPr="00D165DD">
              <w:t xml:space="preserve">conduct </w:t>
            </w:r>
            <w:r w:rsidR="00D76E7E" w:rsidRPr="00D165DD">
              <w:t>C</w:t>
            </w:r>
            <w:r w:rsidRPr="00D165DD">
              <w:t xml:space="preserve">reative </w:t>
            </w:r>
            <w:r w:rsidR="00D76E7E" w:rsidRPr="00D165DD">
              <w:t xml:space="preserve">Inquiry in </w:t>
            </w:r>
            <w:r w:rsidRPr="00D165DD">
              <w:t>media inquiry into a range of issues</w:t>
            </w:r>
          </w:p>
        </w:tc>
        <w:tc>
          <w:tcPr>
            <w:tcW w:w="3024" w:type="dxa"/>
            <w:tcBorders>
              <w:top w:val="nil"/>
              <w:bottom w:val="nil"/>
            </w:tcBorders>
            <w:tcMar>
              <w:left w:w="57" w:type="dxa"/>
              <w:right w:w="57" w:type="dxa"/>
            </w:tcMar>
          </w:tcPr>
          <w:p w14:paraId="50F07069" w14:textId="5FAEDA8F" w:rsidR="00937C29" w:rsidRPr="00D165DD" w:rsidRDefault="00937C29" w:rsidP="00D165DD">
            <w:pPr>
              <w:pStyle w:val="TableListBullets"/>
              <w:numPr>
                <w:ilvl w:val="0"/>
                <w:numId w:val="0"/>
              </w:numPr>
              <w:ind w:left="113"/>
            </w:pPr>
          </w:p>
        </w:tc>
      </w:tr>
      <w:tr w:rsidR="00937C29" w:rsidRPr="00D165DD" w14:paraId="3F774593" w14:textId="77777777" w:rsidTr="00B13805">
        <w:trPr>
          <w:trHeight w:val="856"/>
        </w:trPr>
        <w:tc>
          <w:tcPr>
            <w:tcW w:w="3024" w:type="dxa"/>
            <w:tcBorders>
              <w:top w:val="nil"/>
              <w:bottom w:val="nil"/>
            </w:tcBorders>
            <w:tcMar>
              <w:left w:w="57" w:type="dxa"/>
              <w:right w:w="57" w:type="dxa"/>
            </w:tcMar>
          </w:tcPr>
          <w:p w14:paraId="75C22EAF" w14:textId="52B18E58" w:rsidR="00937C29" w:rsidRPr="00D165DD" w:rsidRDefault="00937C29" w:rsidP="00090834">
            <w:pPr>
              <w:pStyle w:val="TableListBullets"/>
            </w:pPr>
            <w:r w:rsidRPr="00D165DD">
              <w:t>demonstrate the use of media techniques and strategies to communicate meaning</w:t>
            </w:r>
          </w:p>
        </w:tc>
        <w:tc>
          <w:tcPr>
            <w:tcW w:w="3024" w:type="dxa"/>
            <w:tcBorders>
              <w:top w:val="nil"/>
              <w:bottom w:val="nil"/>
            </w:tcBorders>
            <w:tcMar>
              <w:left w:w="57" w:type="dxa"/>
              <w:right w:w="57" w:type="dxa"/>
            </w:tcMar>
          </w:tcPr>
          <w:p w14:paraId="3585F4F3" w14:textId="6FF9449B" w:rsidR="00937C29" w:rsidRPr="00D165DD" w:rsidRDefault="00937C29" w:rsidP="00090834">
            <w:pPr>
              <w:pStyle w:val="TableListBullets"/>
            </w:pPr>
            <w:r w:rsidRPr="00D165DD">
              <w:t>demonstrate the use of media techniques and strategies to communicate meaning</w:t>
            </w:r>
          </w:p>
        </w:tc>
        <w:tc>
          <w:tcPr>
            <w:tcW w:w="3024" w:type="dxa"/>
            <w:tcBorders>
              <w:top w:val="nil"/>
              <w:bottom w:val="nil"/>
            </w:tcBorders>
            <w:tcMar>
              <w:left w:w="57" w:type="dxa"/>
              <w:right w:w="57" w:type="dxa"/>
            </w:tcMar>
          </w:tcPr>
          <w:p w14:paraId="6F12CE0A" w14:textId="7525DC35" w:rsidR="00937C29" w:rsidRPr="00D165DD" w:rsidRDefault="00191415" w:rsidP="00090834">
            <w:pPr>
              <w:pStyle w:val="TableListBullets"/>
            </w:pPr>
            <w:r w:rsidRPr="00D165DD">
              <w:t xml:space="preserve">explain </w:t>
            </w:r>
            <w:r w:rsidR="00EF32EA" w:rsidRPr="00D165DD">
              <w:t xml:space="preserve">how </w:t>
            </w:r>
            <w:r w:rsidR="00937C29" w:rsidRPr="00D165DD">
              <w:t xml:space="preserve">media techniques </w:t>
            </w:r>
            <w:r w:rsidR="00EF32EA" w:rsidRPr="00D165DD">
              <w:t>are used</w:t>
            </w:r>
            <w:r w:rsidR="00937C29" w:rsidRPr="00D165DD">
              <w:t xml:space="preserve"> to communicate meaning</w:t>
            </w:r>
          </w:p>
        </w:tc>
      </w:tr>
      <w:tr w:rsidR="00937C29" w:rsidRPr="00D165DD" w14:paraId="106A0876" w14:textId="77777777" w:rsidTr="009E175F">
        <w:trPr>
          <w:trHeight w:val="856"/>
        </w:trPr>
        <w:tc>
          <w:tcPr>
            <w:tcW w:w="3024" w:type="dxa"/>
            <w:tcBorders>
              <w:top w:val="nil"/>
            </w:tcBorders>
            <w:tcMar>
              <w:left w:w="57" w:type="dxa"/>
              <w:right w:w="57" w:type="dxa"/>
            </w:tcMar>
          </w:tcPr>
          <w:p w14:paraId="2FADE086" w14:textId="487DE061" w:rsidR="00937C29" w:rsidRPr="00D165DD" w:rsidRDefault="00937C29" w:rsidP="00090834">
            <w:pPr>
              <w:pStyle w:val="TableListBullets"/>
            </w:pPr>
            <w:r w:rsidRPr="00D165DD">
              <w:t>apply techniques and strategies to make media for a purpose and a target audience</w:t>
            </w:r>
          </w:p>
        </w:tc>
        <w:tc>
          <w:tcPr>
            <w:tcW w:w="3024" w:type="dxa"/>
            <w:tcBorders>
              <w:top w:val="nil"/>
            </w:tcBorders>
            <w:tcMar>
              <w:left w:w="57" w:type="dxa"/>
              <w:right w:w="57" w:type="dxa"/>
            </w:tcMar>
          </w:tcPr>
          <w:p w14:paraId="3C8B345F" w14:textId="2015BE49" w:rsidR="00937C29" w:rsidRPr="00D165DD" w:rsidRDefault="00937C29" w:rsidP="00090834">
            <w:pPr>
              <w:pStyle w:val="TableListBullets"/>
            </w:pPr>
            <w:r w:rsidRPr="00D165DD">
              <w:t>apply techniques and strategies to make media for a purpose and a target audience</w:t>
            </w:r>
          </w:p>
        </w:tc>
        <w:tc>
          <w:tcPr>
            <w:tcW w:w="3024" w:type="dxa"/>
            <w:tcBorders>
              <w:top w:val="nil"/>
            </w:tcBorders>
            <w:tcMar>
              <w:left w:w="57" w:type="dxa"/>
              <w:right w:w="57" w:type="dxa"/>
            </w:tcMar>
          </w:tcPr>
          <w:p w14:paraId="4364E320" w14:textId="6C9772B4" w:rsidR="00937C29" w:rsidRPr="00D165DD" w:rsidRDefault="00937C29" w:rsidP="00090834">
            <w:pPr>
              <w:pStyle w:val="TableListBullets"/>
            </w:pPr>
            <w:r w:rsidRPr="00D165DD">
              <w:t xml:space="preserve">apply techniques to make media </w:t>
            </w:r>
            <w:r w:rsidR="00C03B83" w:rsidRPr="00D165DD">
              <w:t>to communicate a message</w:t>
            </w:r>
          </w:p>
        </w:tc>
      </w:tr>
    </w:tbl>
    <w:p w14:paraId="3F61F959" w14:textId="77777777" w:rsidR="006C4576" w:rsidRPr="00D165DD" w:rsidRDefault="006C4576" w:rsidP="006C4576">
      <w:pPr>
        <w:pStyle w:val="Heading2"/>
      </w:pPr>
      <w:r w:rsidRPr="00D165DD">
        <w:t>Content</w:t>
      </w:r>
      <w:r w:rsidR="00A16A1D" w:rsidRPr="00D165DD">
        <w:t xml:space="preserve"> Descriptions</w:t>
      </w:r>
    </w:p>
    <w:p w14:paraId="72A363DB" w14:textId="77777777" w:rsidR="00403609" w:rsidRPr="00D165DD" w:rsidRDefault="00403609" w:rsidP="00403609">
      <w:bookmarkStart w:id="98" w:name="_Hlk11315480"/>
      <w:r w:rsidRPr="00D165DD">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B13805" w:rsidRPr="00D165DD" w14:paraId="3A060412" w14:textId="77777777" w:rsidTr="0074337E">
        <w:trPr>
          <w:tblHeader/>
        </w:trPr>
        <w:tc>
          <w:tcPr>
            <w:tcW w:w="3024" w:type="dxa"/>
            <w:tcBorders>
              <w:bottom w:val="single" w:sz="4" w:space="0" w:color="auto"/>
            </w:tcBorders>
            <w:tcMar>
              <w:top w:w="0" w:type="dxa"/>
              <w:left w:w="57" w:type="dxa"/>
              <w:bottom w:w="0" w:type="dxa"/>
              <w:right w:w="57" w:type="dxa"/>
            </w:tcMar>
          </w:tcPr>
          <w:p w14:paraId="01B7F1BA" w14:textId="77777777" w:rsidR="00B13805" w:rsidRPr="00D165DD" w:rsidRDefault="00B13805" w:rsidP="0074337E">
            <w:pPr>
              <w:pStyle w:val="TableTextBoldcentred"/>
            </w:pPr>
            <w:bookmarkStart w:id="99" w:name="_Hlk3468984"/>
            <w:bookmarkEnd w:id="98"/>
            <w:r w:rsidRPr="00D165DD">
              <w:t>A</w:t>
            </w:r>
          </w:p>
        </w:tc>
        <w:tc>
          <w:tcPr>
            <w:tcW w:w="3024" w:type="dxa"/>
            <w:tcBorders>
              <w:bottom w:val="single" w:sz="4" w:space="0" w:color="auto"/>
            </w:tcBorders>
            <w:tcMar>
              <w:top w:w="0" w:type="dxa"/>
              <w:left w:w="57" w:type="dxa"/>
              <w:bottom w:w="0" w:type="dxa"/>
              <w:right w:w="57" w:type="dxa"/>
            </w:tcMar>
          </w:tcPr>
          <w:p w14:paraId="08C11B67" w14:textId="77777777" w:rsidR="00B13805" w:rsidRPr="00D165DD" w:rsidRDefault="00B13805" w:rsidP="0074337E">
            <w:pPr>
              <w:pStyle w:val="TableTextBoldcentred"/>
            </w:pPr>
            <w:r w:rsidRPr="00D165DD">
              <w:t>T</w:t>
            </w:r>
          </w:p>
        </w:tc>
        <w:tc>
          <w:tcPr>
            <w:tcW w:w="3024" w:type="dxa"/>
            <w:tcBorders>
              <w:bottom w:val="single" w:sz="4" w:space="0" w:color="auto"/>
            </w:tcBorders>
            <w:tcMar>
              <w:top w:w="0" w:type="dxa"/>
              <w:left w:w="57" w:type="dxa"/>
              <w:bottom w:w="0" w:type="dxa"/>
              <w:right w:w="57" w:type="dxa"/>
            </w:tcMar>
          </w:tcPr>
          <w:p w14:paraId="7345060D" w14:textId="77777777" w:rsidR="00B13805" w:rsidRPr="00D165DD" w:rsidRDefault="00B13805" w:rsidP="0074337E">
            <w:pPr>
              <w:pStyle w:val="TableTextBoldcentred"/>
            </w:pPr>
            <w:r w:rsidRPr="00D165DD">
              <w:t>M</w:t>
            </w:r>
          </w:p>
        </w:tc>
      </w:tr>
      <w:tr w:rsidR="00B13805" w:rsidRPr="00D165DD" w14:paraId="371CFE9B" w14:textId="77777777" w:rsidTr="0074337E">
        <w:tc>
          <w:tcPr>
            <w:tcW w:w="9072" w:type="dxa"/>
            <w:gridSpan w:val="3"/>
            <w:tcBorders>
              <w:bottom w:val="single" w:sz="4" w:space="0" w:color="auto"/>
            </w:tcBorders>
            <w:tcMar>
              <w:top w:w="0" w:type="dxa"/>
              <w:left w:w="57" w:type="dxa"/>
              <w:bottom w:w="0" w:type="dxa"/>
              <w:right w:w="57" w:type="dxa"/>
            </w:tcMar>
          </w:tcPr>
          <w:p w14:paraId="13D6EBB3" w14:textId="77777777" w:rsidR="00B13805" w:rsidRPr="00D165DD" w:rsidRDefault="00B13805" w:rsidP="0074337E">
            <w:pPr>
              <w:pStyle w:val="Tabletextbold"/>
            </w:pPr>
            <w:r w:rsidRPr="00D165DD">
              <w:rPr>
                <w:bCs/>
              </w:rPr>
              <w:t>Concepts and Theories</w:t>
            </w:r>
          </w:p>
        </w:tc>
      </w:tr>
      <w:tr w:rsidR="00576BF8" w:rsidRPr="00D165DD" w14:paraId="745C68B3" w14:textId="77777777" w:rsidTr="00090834">
        <w:trPr>
          <w:trHeight w:val="2084"/>
        </w:trPr>
        <w:tc>
          <w:tcPr>
            <w:tcW w:w="3024" w:type="dxa"/>
            <w:tcBorders>
              <w:top w:val="single" w:sz="4" w:space="0" w:color="auto"/>
              <w:bottom w:val="nil"/>
            </w:tcBorders>
            <w:tcMar>
              <w:top w:w="0" w:type="dxa"/>
              <w:left w:w="57" w:type="dxa"/>
              <w:bottom w:w="0" w:type="dxa"/>
              <w:right w:w="57" w:type="dxa"/>
            </w:tcMar>
          </w:tcPr>
          <w:p w14:paraId="6E604C35" w14:textId="7B458630" w:rsidR="00576BF8" w:rsidRPr="00D165DD" w:rsidRDefault="00576BF8" w:rsidP="00090834">
            <w:pPr>
              <w:pStyle w:val="TableListBullets"/>
            </w:pPr>
            <w:r w:rsidRPr="00D165DD">
              <w:t>analyse media products in a variety of media forms and styles and how they communicate meaning</w:t>
            </w:r>
          </w:p>
        </w:tc>
        <w:tc>
          <w:tcPr>
            <w:tcW w:w="3024" w:type="dxa"/>
            <w:tcBorders>
              <w:top w:val="single" w:sz="4" w:space="0" w:color="auto"/>
              <w:bottom w:val="nil"/>
            </w:tcBorders>
            <w:tcMar>
              <w:top w:w="0" w:type="dxa"/>
              <w:left w:w="57" w:type="dxa"/>
              <w:bottom w:w="0" w:type="dxa"/>
              <w:right w:w="57" w:type="dxa"/>
            </w:tcMar>
          </w:tcPr>
          <w:p w14:paraId="7F588D87" w14:textId="1D8C67DF" w:rsidR="00576BF8" w:rsidRPr="00D165DD" w:rsidRDefault="00576BF8" w:rsidP="00090834">
            <w:pPr>
              <w:pStyle w:val="TableListBullets"/>
            </w:pPr>
            <w:r w:rsidRPr="00D165DD">
              <w:t xml:space="preserve">critically analyse media products in a variety of media forms and styles and how they communicate meaning, </w:t>
            </w:r>
            <w:r w:rsidR="001658DB" w:rsidRPr="00D165DD">
              <w:t>for example, developing</w:t>
            </w:r>
            <w:r w:rsidRPr="00D165DD">
              <w:t xml:space="preserve"> a news bulletin for radio, social media</w:t>
            </w:r>
            <w:r w:rsidR="00B6397A" w:rsidRPr="00D165DD">
              <w:t>,</w:t>
            </w:r>
            <w:r w:rsidRPr="00D165DD">
              <w:t xml:space="preserve"> and television </w:t>
            </w:r>
          </w:p>
        </w:tc>
        <w:tc>
          <w:tcPr>
            <w:tcW w:w="3024" w:type="dxa"/>
            <w:tcBorders>
              <w:top w:val="single" w:sz="4" w:space="0" w:color="auto"/>
              <w:bottom w:val="nil"/>
            </w:tcBorders>
            <w:tcMar>
              <w:top w:w="0" w:type="dxa"/>
              <w:left w:w="57" w:type="dxa"/>
              <w:bottom w:w="0" w:type="dxa"/>
              <w:right w:w="57" w:type="dxa"/>
            </w:tcMar>
          </w:tcPr>
          <w:p w14:paraId="033A730D" w14:textId="5647873F" w:rsidR="00576BF8" w:rsidRPr="00D165DD" w:rsidRDefault="00147239" w:rsidP="00090834">
            <w:pPr>
              <w:pStyle w:val="TableListBullets"/>
            </w:pPr>
            <w:r w:rsidRPr="00D165DD">
              <w:t>describe some examples of media that communicate</w:t>
            </w:r>
            <w:r w:rsidR="0068725A" w:rsidRPr="00D165DD">
              <w:t>s</w:t>
            </w:r>
            <w:r w:rsidRPr="00D165DD">
              <w:t xml:space="preserve"> ideas </w:t>
            </w:r>
          </w:p>
        </w:tc>
      </w:tr>
      <w:tr w:rsidR="00576BF8" w:rsidRPr="00D165DD" w14:paraId="769DE684" w14:textId="77777777" w:rsidTr="0018149E">
        <w:trPr>
          <w:trHeight w:val="488"/>
        </w:trPr>
        <w:tc>
          <w:tcPr>
            <w:tcW w:w="3024" w:type="dxa"/>
            <w:tcBorders>
              <w:top w:val="nil"/>
              <w:bottom w:val="single" w:sz="4" w:space="0" w:color="auto"/>
            </w:tcBorders>
            <w:tcMar>
              <w:top w:w="0" w:type="dxa"/>
              <w:left w:w="57" w:type="dxa"/>
              <w:bottom w:w="0" w:type="dxa"/>
              <w:right w:w="57" w:type="dxa"/>
            </w:tcMar>
          </w:tcPr>
          <w:p w14:paraId="182996F7" w14:textId="422F0A56" w:rsidR="00576BF8" w:rsidRPr="00D165DD" w:rsidRDefault="00576BF8" w:rsidP="00D165DD">
            <w:pPr>
              <w:pStyle w:val="TableListBullets"/>
              <w:numPr>
                <w:ilvl w:val="0"/>
                <w:numId w:val="0"/>
              </w:numPr>
              <w:ind w:left="397" w:hanging="284"/>
            </w:pPr>
          </w:p>
        </w:tc>
        <w:tc>
          <w:tcPr>
            <w:tcW w:w="3024" w:type="dxa"/>
            <w:tcBorders>
              <w:top w:val="nil"/>
              <w:bottom w:val="single" w:sz="4" w:space="0" w:color="auto"/>
            </w:tcBorders>
            <w:tcMar>
              <w:top w:w="0" w:type="dxa"/>
              <w:left w:w="57" w:type="dxa"/>
              <w:bottom w:w="0" w:type="dxa"/>
              <w:right w:w="57" w:type="dxa"/>
            </w:tcMar>
          </w:tcPr>
          <w:p w14:paraId="0E91368F" w14:textId="4C2745E5" w:rsidR="00576BF8" w:rsidRPr="00D165DD" w:rsidRDefault="00576BF8" w:rsidP="00090834">
            <w:pPr>
              <w:pStyle w:val="TableListBullets"/>
            </w:pPr>
            <w:r w:rsidRPr="00D165DD">
              <w:t>critically analyse theories and approaches employed</w:t>
            </w:r>
            <w:r w:rsidR="0039485C" w:rsidRPr="00D165DD">
              <w:t xml:space="preserve"> to interpret </w:t>
            </w:r>
            <w:r w:rsidRPr="00D165DD">
              <w:t xml:space="preserve">meaning in media for a target audience, </w:t>
            </w:r>
            <w:r w:rsidR="001658DB" w:rsidRPr="00D165DD">
              <w:t xml:space="preserve">for example, </w:t>
            </w:r>
            <w:r w:rsidRPr="00D165DD">
              <w:t>agenda setting theory, constructivism theory, cognitive dissonance theory</w:t>
            </w:r>
          </w:p>
        </w:tc>
        <w:tc>
          <w:tcPr>
            <w:tcW w:w="3024" w:type="dxa"/>
            <w:tcBorders>
              <w:top w:val="nil"/>
              <w:bottom w:val="single" w:sz="4" w:space="0" w:color="auto"/>
            </w:tcBorders>
            <w:tcMar>
              <w:top w:w="0" w:type="dxa"/>
              <w:left w:w="57" w:type="dxa"/>
              <w:bottom w:w="0" w:type="dxa"/>
              <w:right w:w="57" w:type="dxa"/>
            </w:tcMar>
          </w:tcPr>
          <w:p w14:paraId="73E6C198" w14:textId="57FBB63C" w:rsidR="00576BF8" w:rsidRPr="00D165DD" w:rsidRDefault="00576BF8" w:rsidP="00D165DD">
            <w:pPr>
              <w:pStyle w:val="TableListBullets"/>
              <w:numPr>
                <w:ilvl w:val="0"/>
                <w:numId w:val="0"/>
              </w:numPr>
              <w:ind w:left="113"/>
            </w:pPr>
          </w:p>
        </w:tc>
      </w:tr>
      <w:tr w:rsidR="00576BF8" w:rsidRPr="00D165DD" w14:paraId="0CCD874C" w14:textId="77777777" w:rsidTr="0074337E">
        <w:trPr>
          <w:trHeight w:val="1180"/>
        </w:trPr>
        <w:tc>
          <w:tcPr>
            <w:tcW w:w="3024" w:type="dxa"/>
            <w:tcBorders>
              <w:top w:val="single" w:sz="4" w:space="0" w:color="auto"/>
              <w:bottom w:val="nil"/>
            </w:tcBorders>
            <w:tcMar>
              <w:top w:w="0" w:type="dxa"/>
              <w:left w:w="57" w:type="dxa"/>
              <w:bottom w:w="0" w:type="dxa"/>
              <w:right w:w="57" w:type="dxa"/>
            </w:tcMar>
          </w:tcPr>
          <w:p w14:paraId="22A1515D" w14:textId="1BA6F64F" w:rsidR="00576BF8" w:rsidRPr="00D165DD" w:rsidRDefault="00576BF8" w:rsidP="00090834">
            <w:pPr>
              <w:pStyle w:val="TableListBullets"/>
            </w:pPr>
            <w:r w:rsidRPr="00D165DD">
              <w:t>analyse media products to develop insights into communication of meaning</w:t>
            </w:r>
          </w:p>
        </w:tc>
        <w:tc>
          <w:tcPr>
            <w:tcW w:w="3024" w:type="dxa"/>
            <w:tcBorders>
              <w:top w:val="single" w:sz="4" w:space="0" w:color="auto"/>
              <w:bottom w:val="nil"/>
            </w:tcBorders>
            <w:tcMar>
              <w:top w:w="0" w:type="dxa"/>
              <w:left w:w="57" w:type="dxa"/>
              <w:bottom w:w="0" w:type="dxa"/>
              <w:right w:w="57" w:type="dxa"/>
            </w:tcMar>
          </w:tcPr>
          <w:p w14:paraId="21BB168F" w14:textId="4B97E0AD" w:rsidR="00576BF8" w:rsidRPr="00D165DD" w:rsidRDefault="00576BF8" w:rsidP="00090834">
            <w:pPr>
              <w:pStyle w:val="TableListBullets"/>
            </w:pPr>
            <w:r w:rsidRPr="00D165DD">
              <w:t xml:space="preserve">evaluate media products to develop insights into communication of meaning, </w:t>
            </w:r>
            <w:r w:rsidR="001658DB" w:rsidRPr="00D165DD">
              <w:t>for example,</w:t>
            </w:r>
            <w:r w:rsidRPr="00D165DD">
              <w:t xml:space="preserve"> moc</w:t>
            </w:r>
            <w:r w:rsidR="001C57FB" w:rsidRPr="00D165DD">
              <w:t>k</w:t>
            </w:r>
            <w:r w:rsidRPr="00D165DD">
              <w:t>umentary, documentary, War of the Worlds, Facebook</w:t>
            </w:r>
          </w:p>
        </w:tc>
        <w:tc>
          <w:tcPr>
            <w:tcW w:w="3024" w:type="dxa"/>
            <w:tcBorders>
              <w:top w:val="single" w:sz="4" w:space="0" w:color="auto"/>
              <w:bottom w:val="nil"/>
            </w:tcBorders>
            <w:tcMar>
              <w:top w:w="0" w:type="dxa"/>
              <w:left w:w="57" w:type="dxa"/>
              <w:bottom w:w="0" w:type="dxa"/>
              <w:right w:w="57" w:type="dxa"/>
            </w:tcMar>
          </w:tcPr>
          <w:p w14:paraId="215D2127" w14:textId="5665DBB8" w:rsidR="00576BF8" w:rsidRPr="00D165DD" w:rsidRDefault="00C03B83" w:rsidP="00090834">
            <w:pPr>
              <w:pStyle w:val="TableListBullets"/>
            </w:pPr>
            <w:r w:rsidRPr="00D165DD">
              <w:t xml:space="preserve">explain communication techniques in </w:t>
            </w:r>
            <w:r w:rsidR="00576BF8" w:rsidRPr="00D165DD">
              <w:t>media products to</w:t>
            </w:r>
          </w:p>
        </w:tc>
      </w:tr>
      <w:tr w:rsidR="00FC021C" w:rsidRPr="00D165DD" w14:paraId="45C0CD76" w14:textId="77777777" w:rsidTr="005D4907">
        <w:tc>
          <w:tcPr>
            <w:tcW w:w="9072" w:type="dxa"/>
            <w:gridSpan w:val="3"/>
            <w:tcBorders>
              <w:bottom w:val="single" w:sz="4" w:space="0" w:color="auto"/>
            </w:tcBorders>
          </w:tcPr>
          <w:p w14:paraId="2F074A79" w14:textId="77777777" w:rsidR="00FC021C" w:rsidRPr="00D165DD" w:rsidRDefault="00FC021C" w:rsidP="005D4907">
            <w:pPr>
              <w:pStyle w:val="Tabletextbold"/>
            </w:pPr>
            <w:r w:rsidRPr="00D165DD">
              <w:t>Context</w:t>
            </w:r>
          </w:p>
        </w:tc>
      </w:tr>
      <w:tr w:rsidR="00FC021C" w:rsidRPr="00D165DD" w14:paraId="468F0FCE" w14:textId="77777777" w:rsidTr="005D4907">
        <w:trPr>
          <w:trHeight w:val="484"/>
        </w:trPr>
        <w:tc>
          <w:tcPr>
            <w:tcW w:w="3024" w:type="dxa"/>
            <w:tcBorders>
              <w:bottom w:val="nil"/>
            </w:tcBorders>
          </w:tcPr>
          <w:p w14:paraId="109708FA" w14:textId="77F97F91" w:rsidR="00FC021C" w:rsidRPr="00D165DD" w:rsidRDefault="00FC021C" w:rsidP="00090834">
            <w:pPr>
              <w:pStyle w:val="TableListBullets"/>
            </w:pPr>
            <w:r w:rsidRPr="00D165DD">
              <w:t>analyse how social, historical, political and/or cultural contexts have i</w:t>
            </w:r>
            <w:r w:rsidR="001658DB" w:rsidRPr="00D165DD">
              <w:t>nfluenced</w:t>
            </w:r>
            <w:r w:rsidRPr="00D165DD">
              <w:t xml:space="preserve"> communication in media products</w:t>
            </w:r>
          </w:p>
        </w:tc>
        <w:tc>
          <w:tcPr>
            <w:tcW w:w="3024" w:type="dxa"/>
            <w:tcBorders>
              <w:bottom w:val="nil"/>
            </w:tcBorders>
          </w:tcPr>
          <w:p w14:paraId="0D4021E2" w14:textId="231E1720" w:rsidR="00FC021C" w:rsidRPr="00D165DD" w:rsidRDefault="00FC021C" w:rsidP="00090834">
            <w:pPr>
              <w:pStyle w:val="TableListBullets"/>
            </w:pPr>
            <w:r w:rsidRPr="00D165DD">
              <w:t>critically analyse how social, historical, political and/or cultural contexts have i</w:t>
            </w:r>
            <w:r w:rsidR="001658DB" w:rsidRPr="00D165DD">
              <w:t>nfluenced</w:t>
            </w:r>
            <w:r w:rsidRPr="00D165DD">
              <w:t xml:space="preserve"> communication in media products</w:t>
            </w:r>
          </w:p>
        </w:tc>
        <w:tc>
          <w:tcPr>
            <w:tcW w:w="3024" w:type="dxa"/>
            <w:tcBorders>
              <w:bottom w:val="nil"/>
            </w:tcBorders>
          </w:tcPr>
          <w:p w14:paraId="7060A461" w14:textId="1C92C6CF" w:rsidR="00FC021C" w:rsidRPr="00D165DD" w:rsidRDefault="00FC021C" w:rsidP="00090834">
            <w:pPr>
              <w:pStyle w:val="TableListBullets"/>
            </w:pPr>
            <w:r w:rsidRPr="00D165DD">
              <w:t xml:space="preserve">describe </w:t>
            </w:r>
            <w:r w:rsidR="00834456" w:rsidRPr="00D165DD">
              <w:t>media products from different contexts</w:t>
            </w:r>
          </w:p>
        </w:tc>
      </w:tr>
      <w:tr w:rsidR="00FC021C" w:rsidRPr="00D165DD" w14:paraId="1B970200" w14:textId="77777777" w:rsidTr="005D4907">
        <w:trPr>
          <w:trHeight w:val="484"/>
        </w:trPr>
        <w:tc>
          <w:tcPr>
            <w:tcW w:w="3024" w:type="dxa"/>
            <w:tcBorders>
              <w:top w:val="nil"/>
              <w:bottom w:val="nil"/>
            </w:tcBorders>
          </w:tcPr>
          <w:p w14:paraId="795E2155" w14:textId="39A183FF" w:rsidR="00FC021C" w:rsidRPr="00D165DD" w:rsidRDefault="00FC021C" w:rsidP="00D165DD">
            <w:pPr>
              <w:pStyle w:val="TableListBullets"/>
              <w:numPr>
                <w:ilvl w:val="0"/>
                <w:numId w:val="0"/>
              </w:numPr>
            </w:pPr>
          </w:p>
        </w:tc>
        <w:tc>
          <w:tcPr>
            <w:tcW w:w="3024" w:type="dxa"/>
            <w:tcBorders>
              <w:top w:val="nil"/>
              <w:bottom w:val="nil"/>
            </w:tcBorders>
          </w:tcPr>
          <w:p w14:paraId="2B31AF5E" w14:textId="360F0426" w:rsidR="00FC021C" w:rsidRPr="00D165DD" w:rsidRDefault="008942D9" w:rsidP="00090834">
            <w:pPr>
              <w:pStyle w:val="TableListBullets"/>
            </w:pPr>
            <w:r w:rsidRPr="00D165DD">
              <w:t>evaluate the impact of context on how audience and critics interpret meaning in media</w:t>
            </w:r>
            <w:r w:rsidR="002A6968" w:rsidRPr="00D165DD">
              <w:t xml:space="preserve"> products</w:t>
            </w:r>
          </w:p>
        </w:tc>
        <w:tc>
          <w:tcPr>
            <w:tcW w:w="3024" w:type="dxa"/>
            <w:tcBorders>
              <w:top w:val="nil"/>
              <w:bottom w:val="nil"/>
            </w:tcBorders>
          </w:tcPr>
          <w:p w14:paraId="2C217BCC" w14:textId="0451ADC6" w:rsidR="00FC021C" w:rsidRPr="00D165DD" w:rsidRDefault="00FC021C" w:rsidP="00D165DD">
            <w:pPr>
              <w:pStyle w:val="TableListBullets"/>
              <w:numPr>
                <w:ilvl w:val="0"/>
                <w:numId w:val="0"/>
              </w:numPr>
              <w:ind w:left="397" w:hanging="284"/>
            </w:pPr>
          </w:p>
        </w:tc>
      </w:tr>
      <w:tr w:rsidR="00576BF8" w:rsidRPr="00D165DD" w14:paraId="0C3E3565" w14:textId="77777777" w:rsidTr="0074337E">
        <w:tc>
          <w:tcPr>
            <w:tcW w:w="9072" w:type="dxa"/>
            <w:gridSpan w:val="3"/>
            <w:tcBorders>
              <w:top w:val="single" w:sz="4" w:space="0" w:color="auto"/>
              <w:bottom w:val="single" w:sz="4" w:space="0" w:color="auto"/>
            </w:tcBorders>
            <w:tcMar>
              <w:top w:w="0" w:type="dxa"/>
              <w:left w:w="57" w:type="dxa"/>
              <w:bottom w:w="0" w:type="dxa"/>
              <w:right w:w="57" w:type="dxa"/>
            </w:tcMar>
          </w:tcPr>
          <w:p w14:paraId="43CC35F1" w14:textId="77777777" w:rsidR="00576BF8" w:rsidRPr="00D165DD" w:rsidRDefault="00576BF8" w:rsidP="00576BF8">
            <w:pPr>
              <w:pStyle w:val="Tabletextbold"/>
            </w:pPr>
            <w:r w:rsidRPr="00D165DD">
              <w:t>Creative Process</w:t>
            </w:r>
          </w:p>
        </w:tc>
      </w:tr>
      <w:tr w:rsidR="00771725" w:rsidRPr="00D165DD" w14:paraId="3D2EED94" w14:textId="77777777" w:rsidTr="00A15489">
        <w:trPr>
          <w:trHeight w:val="873"/>
        </w:trPr>
        <w:tc>
          <w:tcPr>
            <w:tcW w:w="3024" w:type="dxa"/>
            <w:tcBorders>
              <w:bottom w:val="nil"/>
            </w:tcBorders>
            <w:tcMar>
              <w:top w:w="0" w:type="dxa"/>
              <w:left w:w="57" w:type="dxa"/>
              <w:bottom w:w="0" w:type="dxa"/>
              <w:right w:w="57" w:type="dxa"/>
            </w:tcMar>
          </w:tcPr>
          <w:p w14:paraId="49932B2C" w14:textId="06F1DC45" w:rsidR="00771725" w:rsidRPr="00D165DD" w:rsidRDefault="00771725" w:rsidP="00090834">
            <w:pPr>
              <w:pStyle w:val="TableListBullets"/>
            </w:pPr>
            <w:r w:rsidRPr="00D165DD">
              <w:t>conduct research through creative inquiry to analyse the effectiveness of media products to engage a target audience</w:t>
            </w:r>
          </w:p>
        </w:tc>
        <w:tc>
          <w:tcPr>
            <w:tcW w:w="3024" w:type="dxa"/>
            <w:tcBorders>
              <w:bottom w:val="nil"/>
            </w:tcBorders>
            <w:tcMar>
              <w:top w:w="0" w:type="dxa"/>
              <w:left w:w="57" w:type="dxa"/>
              <w:bottom w:w="0" w:type="dxa"/>
              <w:right w:w="57" w:type="dxa"/>
            </w:tcMar>
          </w:tcPr>
          <w:p w14:paraId="2DEC1BC4" w14:textId="15A4E0D4" w:rsidR="00771725" w:rsidRPr="00D165DD" w:rsidRDefault="00771725" w:rsidP="00090834">
            <w:pPr>
              <w:pStyle w:val="TableListBullets"/>
            </w:pPr>
            <w:r w:rsidRPr="00D165DD">
              <w:t>conduct research through creative inquiry to evaluate the effectiveness of media products to engage a target audience</w:t>
            </w:r>
          </w:p>
        </w:tc>
        <w:tc>
          <w:tcPr>
            <w:tcW w:w="3024" w:type="dxa"/>
            <w:tcBorders>
              <w:bottom w:val="nil"/>
            </w:tcBorders>
            <w:tcMar>
              <w:top w:w="0" w:type="dxa"/>
              <w:left w:w="57" w:type="dxa"/>
              <w:bottom w:w="0" w:type="dxa"/>
              <w:right w:w="57" w:type="dxa"/>
            </w:tcMar>
          </w:tcPr>
          <w:p w14:paraId="55F1ED71" w14:textId="744D5B12" w:rsidR="00771725" w:rsidRPr="00D165DD" w:rsidRDefault="00771725" w:rsidP="00090834">
            <w:pPr>
              <w:pStyle w:val="TableListBullets"/>
            </w:pPr>
            <w:r w:rsidRPr="00D165DD">
              <w:t xml:space="preserve">use a creative process to </w:t>
            </w:r>
            <w:r w:rsidR="00C03B83" w:rsidRPr="00D165DD">
              <w:t>identify an</w:t>
            </w:r>
            <w:r w:rsidRPr="00D165DD">
              <w:t xml:space="preserve"> idea </w:t>
            </w:r>
            <w:r w:rsidR="00C03B83" w:rsidRPr="00D165DD">
              <w:t>to develop</w:t>
            </w:r>
          </w:p>
        </w:tc>
      </w:tr>
      <w:tr w:rsidR="00771725" w:rsidRPr="00D165DD" w14:paraId="0900B368" w14:textId="77777777" w:rsidTr="00A15489">
        <w:trPr>
          <w:trHeight w:val="873"/>
        </w:trPr>
        <w:tc>
          <w:tcPr>
            <w:tcW w:w="3024" w:type="dxa"/>
            <w:tcBorders>
              <w:top w:val="nil"/>
              <w:bottom w:val="nil"/>
            </w:tcBorders>
            <w:tcMar>
              <w:top w:w="0" w:type="dxa"/>
              <w:left w:w="57" w:type="dxa"/>
              <w:bottom w:w="0" w:type="dxa"/>
              <w:right w:w="57" w:type="dxa"/>
            </w:tcMar>
          </w:tcPr>
          <w:p w14:paraId="4C5D2553" w14:textId="7804DD60" w:rsidR="00771725" w:rsidRPr="00D165DD" w:rsidRDefault="00771725" w:rsidP="00090834">
            <w:pPr>
              <w:pStyle w:val="TableListBullets"/>
            </w:pPr>
            <w:r w:rsidRPr="00D165DD">
              <w:t xml:space="preserve">analyse how media communicates meaning in a variety of forms and styles </w:t>
            </w:r>
          </w:p>
        </w:tc>
        <w:tc>
          <w:tcPr>
            <w:tcW w:w="3024" w:type="dxa"/>
            <w:tcBorders>
              <w:top w:val="nil"/>
              <w:bottom w:val="nil"/>
            </w:tcBorders>
            <w:tcMar>
              <w:top w:w="0" w:type="dxa"/>
              <w:left w:w="57" w:type="dxa"/>
              <w:bottom w:w="0" w:type="dxa"/>
              <w:right w:w="57" w:type="dxa"/>
            </w:tcMar>
          </w:tcPr>
          <w:p w14:paraId="2C6DC3D6" w14:textId="36C0CBFF" w:rsidR="00771725" w:rsidRPr="00D165DD" w:rsidRDefault="00771725" w:rsidP="00090834">
            <w:pPr>
              <w:pStyle w:val="TableListBullets"/>
            </w:pPr>
            <w:r w:rsidRPr="00D165DD">
              <w:t xml:space="preserve">critically analyse how media communicates meaning in a variety of forms and styles </w:t>
            </w:r>
          </w:p>
        </w:tc>
        <w:tc>
          <w:tcPr>
            <w:tcW w:w="3024" w:type="dxa"/>
            <w:tcBorders>
              <w:top w:val="nil"/>
              <w:bottom w:val="nil"/>
            </w:tcBorders>
            <w:tcMar>
              <w:top w:w="0" w:type="dxa"/>
              <w:left w:w="57" w:type="dxa"/>
              <w:bottom w:w="0" w:type="dxa"/>
              <w:right w:w="57" w:type="dxa"/>
            </w:tcMar>
          </w:tcPr>
          <w:p w14:paraId="09FEA4B0" w14:textId="2DE2E3E4" w:rsidR="00771725" w:rsidRPr="00D165DD" w:rsidRDefault="00771725" w:rsidP="00D165DD">
            <w:pPr>
              <w:pStyle w:val="TableListBullets"/>
              <w:numPr>
                <w:ilvl w:val="0"/>
                <w:numId w:val="0"/>
              </w:numPr>
              <w:ind w:left="113"/>
            </w:pPr>
          </w:p>
        </w:tc>
      </w:tr>
      <w:tr w:rsidR="00771725" w:rsidRPr="00D165DD" w14:paraId="74021D25" w14:textId="77777777" w:rsidTr="00A15489">
        <w:trPr>
          <w:trHeight w:val="873"/>
        </w:trPr>
        <w:tc>
          <w:tcPr>
            <w:tcW w:w="3024" w:type="dxa"/>
            <w:tcBorders>
              <w:top w:val="nil"/>
              <w:bottom w:val="nil"/>
            </w:tcBorders>
            <w:tcMar>
              <w:top w:w="0" w:type="dxa"/>
              <w:left w:w="57" w:type="dxa"/>
              <w:bottom w:w="0" w:type="dxa"/>
              <w:right w:w="57" w:type="dxa"/>
            </w:tcMar>
          </w:tcPr>
          <w:p w14:paraId="7AEF4A7C" w14:textId="45E1B091" w:rsidR="00771725" w:rsidRPr="00D165DD" w:rsidRDefault="00771725" w:rsidP="00090834">
            <w:pPr>
              <w:pStyle w:val="TableListBullets"/>
            </w:pPr>
            <w:r w:rsidRPr="00D165DD">
              <w:t>apply the media creative process (pre-production, production, and postproduction) using creative thinking approaches</w:t>
            </w:r>
          </w:p>
        </w:tc>
        <w:tc>
          <w:tcPr>
            <w:tcW w:w="3024" w:type="dxa"/>
            <w:tcBorders>
              <w:top w:val="nil"/>
              <w:bottom w:val="nil"/>
            </w:tcBorders>
            <w:tcMar>
              <w:top w:w="0" w:type="dxa"/>
              <w:left w:w="57" w:type="dxa"/>
              <w:bottom w:w="0" w:type="dxa"/>
              <w:right w:w="57" w:type="dxa"/>
            </w:tcMar>
          </w:tcPr>
          <w:p w14:paraId="49096F9B" w14:textId="67495A4D" w:rsidR="00771725" w:rsidRPr="00D165DD" w:rsidRDefault="00771725" w:rsidP="00090834">
            <w:pPr>
              <w:pStyle w:val="TableListBullets"/>
            </w:pPr>
            <w:r w:rsidRPr="00D165DD">
              <w:t>apply the media creative process (pre-production, production, and postproduction) using creative thinking approaches, for example, Kallick and Costa Habits of Mind</w:t>
            </w:r>
          </w:p>
        </w:tc>
        <w:tc>
          <w:tcPr>
            <w:tcW w:w="3024" w:type="dxa"/>
            <w:tcBorders>
              <w:top w:val="nil"/>
              <w:bottom w:val="nil"/>
            </w:tcBorders>
            <w:tcMar>
              <w:top w:w="0" w:type="dxa"/>
              <w:left w:w="57" w:type="dxa"/>
              <w:bottom w:w="0" w:type="dxa"/>
              <w:right w:w="57" w:type="dxa"/>
            </w:tcMar>
          </w:tcPr>
          <w:p w14:paraId="0A0B7131" w14:textId="14E6F6C6" w:rsidR="00771725" w:rsidRPr="00D165DD" w:rsidRDefault="00771725" w:rsidP="00090834">
            <w:pPr>
              <w:pStyle w:val="TableListBullets"/>
            </w:pPr>
            <w:r w:rsidRPr="00D165DD">
              <w:t>apply the media creative process (pre-production, production, and postproduction)</w:t>
            </w:r>
          </w:p>
        </w:tc>
      </w:tr>
      <w:tr w:rsidR="00771725" w:rsidRPr="00D165DD" w14:paraId="1F4BCAB1" w14:textId="77777777" w:rsidTr="00A15489">
        <w:trPr>
          <w:trHeight w:val="873"/>
        </w:trPr>
        <w:tc>
          <w:tcPr>
            <w:tcW w:w="3024" w:type="dxa"/>
            <w:tcBorders>
              <w:top w:val="nil"/>
              <w:bottom w:val="nil"/>
            </w:tcBorders>
            <w:tcMar>
              <w:top w:w="0" w:type="dxa"/>
              <w:left w:w="57" w:type="dxa"/>
              <w:bottom w:w="0" w:type="dxa"/>
              <w:right w:w="57" w:type="dxa"/>
            </w:tcMar>
          </w:tcPr>
          <w:p w14:paraId="10250510" w14:textId="11495D5F" w:rsidR="00771725" w:rsidRPr="00D165DD" w:rsidRDefault="00771725" w:rsidP="00090834">
            <w:pPr>
              <w:pStyle w:val="TableListBullets"/>
            </w:pPr>
            <w:r w:rsidRPr="00D165DD">
              <w:t>create media to communicate understanding an issue/s</w:t>
            </w:r>
          </w:p>
        </w:tc>
        <w:tc>
          <w:tcPr>
            <w:tcW w:w="3024" w:type="dxa"/>
            <w:tcBorders>
              <w:top w:val="nil"/>
              <w:bottom w:val="nil"/>
            </w:tcBorders>
            <w:tcMar>
              <w:top w:w="0" w:type="dxa"/>
              <w:left w:w="57" w:type="dxa"/>
              <w:bottom w:w="0" w:type="dxa"/>
              <w:right w:w="57" w:type="dxa"/>
            </w:tcMar>
          </w:tcPr>
          <w:p w14:paraId="773FEA96" w14:textId="468FC281" w:rsidR="00771725" w:rsidRPr="00D165DD" w:rsidRDefault="00771725" w:rsidP="00090834">
            <w:pPr>
              <w:pStyle w:val="TableListBullets"/>
            </w:pPr>
            <w:r w:rsidRPr="00D165DD">
              <w:t>create media to communicate understanding an issue/s</w:t>
            </w:r>
          </w:p>
        </w:tc>
        <w:tc>
          <w:tcPr>
            <w:tcW w:w="3024" w:type="dxa"/>
            <w:tcBorders>
              <w:top w:val="nil"/>
              <w:bottom w:val="nil"/>
            </w:tcBorders>
            <w:tcMar>
              <w:top w:w="0" w:type="dxa"/>
              <w:left w:w="57" w:type="dxa"/>
              <w:bottom w:w="0" w:type="dxa"/>
              <w:right w:w="57" w:type="dxa"/>
            </w:tcMar>
          </w:tcPr>
          <w:p w14:paraId="6A176A09" w14:textId="1425A329" w:rsidR="00771725" w:rsidRPr="00D165DD" w:rsidRDefault="00771725" w:rsidP="00090834">
            <w:pPr>
              <w:pStyle w:val="TableListBullets"/>
            </w:pPr>
            <w:r w:rsidRPr="00D165DD">
              <w:t>create media to describe an idea</w:t>
            </w:r>
          </w:p>
        </w:tc>
      </w:tr>
      <w:tr w:rsidR="00576BF8" w:rsidRPr="00D165DD" w14:paraId="08168C5F" w14:textId="77777777" w:rsidTr="00090834">
        <w:tc>
          <w:tcPr>
            <w:tcW w:w="9072" w:type="dxa"/>
            <w:gridSpan w:val="3"/>
            <w:tcBorders>
              <w:bottom w:val="single" w:sz="4" w:space="0" w:color="auto"/>
            </w:tcBorders>
          </w:tcPr>
          <w:p w14:paraId="39AB9F99" w14:textId="77777777" w:rsidR="00576BF8" w:rsidRPr="00D165DD" w:rsidRDefault="00576BF8" w:rsidP="00576BF8">
            <w:pPr>
              <w:pStyle w:val="Tabletextbold"/>
            </w:pPr>
            <w:r w:rsidRPr="00D165DD">
              <w:t>C</w:t>
            </w:r>
            <w:r w:rsidRPr="00D165DD">
              <w:rPr>
                <w:bCs/>
              </w:rPr>
              <w:t>ommunication and Technical Skills</w:t>
            </w:r>
          </w:p>
        </w:tc>
      </w:tr>
      <w:tr w:rsidR="00DE0E1B" w:rsidRPr="00D165DD" w14:paraId="1C42A477" w14:textId="77777777" w:rsidTr="00090834">
        <w:trPr>
          <w:trHeight w:val="858"/>
        </w:trPr>
        <w:tc>
          <w:tcPr>
            <w:tcW w:w="3024" w:type="dxa"/>
            <w:tcBorders>
              <w:bottom w:val="single" w:sz="4" w:space="0" w:color="auto"/>
            </w:tcBorders>
          </w:tcPr>
          <w:p w14:paraId="6413DF8B" w14:textId="67971AB9" w:rsidR="00DE0E1B" w:rsidRPr="00D165DD" w:rsidRDefault="00DE0E1B" w:rsidP="00090834">
            <w:pPr>
              <w:pStyle w:val="TableListBullets"/>
            </w:pPr>
            <w:r w:rsidRPr="00D165DD">
              <w:t>analyse ideas and insights in a range of modes and mediums, to a variety of audiences</w:t>
            </w:r>
          </w:p>
        </w:tc>
        <w:tc>
          <w:tcPr>
            <w:tcW w:w="3024" w:type="dxa"/>
            <w:tcBorders>
              <w:bottom w:val="single" w:sz="4" w:space="0" w:color="auto"/>
            </w:tcBorders>
          </w:tcPr>
          <w:p w14:paraId="6973B8D3" w14:textId="15A9540F" w:rsidR="00DE0E1B" w:rsidRPr="00D165DD" w:rsidRDefault="00DE0E1B" w:rsidP="00090834">
            <w:pPr>
              <w:pStyle w:val="TableListBullets"/>
            </w:pPr>
            <w:r w:rsidRPr="00D165DD">
              <w:t>critically analyse ideas and insights in a range of modes and mediums, to a variety of audiences</w:t>
            </w:r>
          </w:p>
        </w:tc>
        <w:tc>
          <w:tcPr>
            <w:tcW w:w="3024" w:type="dxa"/>
            <w:tcBorders>
              <w:bottom w:val="single" w:sz="4" w:space="0" w:color="auto"/>
            </w:tcBorders>
          </w:tcPr>
          <w:p w14:paraId="178674FC" w14:textId="2DBCFFD2" w:rsidR="00DE0E1B" w:rsidRPr="00D165DD" w:rsidRDefault="00DE0E1B" w:rsidP="00090834">
            <w:pPr>
              <w:pStyle w:val="TableListBullets"/>
            </w:pPr>
            <w:r w:rsidRPr="00D165DD">
              <w:t>explain ideas and insights</w:t>
            </w:r>
          </w:p>
        </w:tc>
      </w:tr>
      <w:tr w:rsidR="00DE0E1B" w:rsidRPr="00D165DD" w14:paraId="35FE4917" w14:textId="77777777" w:rsidTr="00341F65">
        <w:trPr>
          <w:cantSplit/>
          <w:trHeight w:val="502"/>
        </w:trPr>
        <w:tc>
          <w:tcPr>
            <w:tcW w:w="3024" w:type="dxa"/>
            <w:tcBorders>
              <w:top w:val="single" w:sz="4" w:space="0" w:color="auto"/>
              <w:bottom w:val="nil"/>
            </w:tcBorders>
          </w:tcPr>
          <w:p w14:paraId="43AC368E" w14:textId="1E4A88B7" w:rsidR="00DE0E1B" w:rsidRPr="00D165DD" w:rsidRDefault="00DE0E1B" w:rsidP="00090834">
            <w:pPr>
              <w:pStyle w:val="TableListBullets"/>
            </w:pPr>
            <w:r w:rsidRPr="00D165DD">
              <w:t>communicate complex ideas and coherent and sustained arguments in a range of modes, incorporating metalanguage, and academic integrity</w:t>
            </w:r>
          </w:p>
        </w:tc>
        <w:tc>
          <w:tcPr>
            <w:tcW w:w="3024" w:type="dxa"/>
            <w:tcBorders>
              <w:top w:val="single" w:sz="4" w:space="0" w:color="auto"/>
              <w:bottom w:val="nil"/>
            </w:tcBorders>
          </w:tcPr>
          <w:p w14:paraId="40B5D0CF" w14:textId="1C0A8E9B" w:rsidR="00DE0E1B" w:rsidRPr="00D165DD" w:rsidRDefault="00DE0E1B" w:rsidP="00090834">
            <w:pPr>
              <w:pStyle w:val="TableListBullets"/>
            </w:pPr>
            <w:r w:rsidRPr="00D165DD">
              <w:t>communicate complex ideas and coherent and sustained arguments in a range of modes, incorporating metalanguage, and academic integrity</w:t>
            </w:r>
          </w:p>
        </w:tc>
        <w:tc>
          <w:tcPr>
            <w:tcW w:w="3024" w:type="dxa"/>
            <w:tcBorders>
              <w:top w:val="single" w:sz="4" w:space="0" w:color="auto"/>
              <w:bottom w:val="nil"/>
            </w:tcBorders>
          </w:tcPr>
          <w:p w14:paraId="1A186C45" w14:textId="46AEE984" w:rsidR="00DE0E1B" w:rsidRPr="00D165DD" w:rsidRDefault="00DE0E1B" w:rsidP="00090834">
            <w:pPr>
              <w:pStyle w:val="TableListBullets"/>
            </w:pPr>
            <w:r w:rsidRPr="00D165DD">
              <w:t>communicate ideas with academic integrity</w:t>
            </w:r>
          </w:p>
        </w:tc>
      </w:tr>
      <w:tr w:rsidR="00DE0E1B" w:rsidRPr="00D165DD" w14:paraId="038D4DAC" w14:textId="77777777" w:rsidTr="00090834">
        <w:trPr>
          <w:trHeight w:val="858"/>
        </w:trPr>
        <w:tc>
          <w:tcPr>
            <w:tcW w:w="3024" w:type="dxa"/>
            <w:tcBorders>
              <w:top w:val="nil"/>
              <w:bottom w:val="nil"/>
            </w:tcBorders>
          </w:tcPr>
          <w:p w14:paraId="7746CFC5" w14:textId="0A9A4F4A" w:rsidR="00DE0E1B" w:rsidRPr="00D165DD" w:rsidRDefault="00DE0E1B" w:rsidP="00090834">
            <w:pPr>
              <w:pStyle w:val="TableListBullets"/>
            </w:pPr>
            <w:r w:rsidRPr="00D165DD">
              <w:t>demonstrate inter and intrapersonal skills and capacity to work collectively, collaboratively</w:t>
            </w:r>
            <w:r w:rsidR="00DA6DE0" w:rsidRPr="00D165DD">
              <w:t>,</w:t>
            </w:r>
            <w:r w:rsidRPr="00D165DD">
              <w:t xml:space="preserve"> and independently</w:t>
            </w:r>
          </w:p>
        </w:tc>
        <w:tc>
          <w:tcPr>
            <w:tcW w:w="3024" w:type="dxa"/>
            <w:tcBorders>
              <w:top w:val="nil"/>
              <w:bottom w:val="nil"/>
            </w:tcBorders>
          </w:tcPr>
          <w:p w14:paraId="729D9F4A" w14:textId="5CE08D8B" w:rsidR="00DE0E1B" w:rsidRPr="00D165DD" w:rsidRDefault="00DE0E1B" w:rsidP="00090834">
            <w:pPr>
              <w:pStyle w:val="TableListBullets"/>
            </w:pPr>
            <w:r w:rsidRPr="00D165DD">
              <w:t>demonstrate inter and intrapersonal skills and capacity to work collectively, collaboratively</w:t>
            </w:r>
            <w:r w:rsidR="00DA6DE0" w:rsidRPr="00D165DD">
              <w:t>,</w:t>
            </w:r>
            <w:r w:rsidRPr="00D165DD">
              <w:t xml:space="preserve"> and independently</w:t>
            </w:r>
          </w:p>
        </w:tc>
        <w:tc>
          <w:tcPr>
            <w:tcW w:w="3024" w:type="dxa"/>
            <w:tcBorders>
              <w:top w:val="nil"/>
              <w:bottom w:val="nil"/>
            </w:tcBorders>
          </w:tcPr>
          <w:p w14:paraId="23F4DB49" w14:textId="5AA87087" w:rsidR="00DE0E1B" w:rsidRPr="00D165DD" w:rsidRDefault="00C03B83" w:rsidP="00090834">
            <w:pPr>
              <w:pStyle w:val="TableListBullets"/>
            </w:pPr>
            <w:r w:rsidRPr="00D165DD">
              <w:t>use skills to work productively with others and individually</w:t>
            </w:r>
          </w:p>
        </w:tc>
      </w:tr>
      <w:tr w:rsidR="00DE0E1B" w:rsidRPr="00D165DD" w14:paraId="552B093E" w14:textId="77777777" w:rsidTr="00020646">
        <w:trPr>
          <w:trHeight w:val="858"/>
        </w:trPr>
        <w:tc>
          <w:tcPr>
            <w:tcW w:w="3024" w:type="dxa"/>
            <w:tcBorders>
              <w:top w:val="nil"/>
              <w:bottom w:val="nil"/>
            </w:tcBorders>
          </w:tcPr>
          <w:p w14:paraId="5EE98444" w14:textId="640394C0" w:rsidR="00DE0E1B" w:rsidRPr="00D165DD" w:rsidRDefault="00DE0E1B" w:rsidP="00090834">
            <w:pPr>
              <w:pStyle w:val="TableListBullets"/>
            </w:pPr>
            <w:r w:rsidRPr="00D165DD">
              <w:t>demonstrate use of appropriate technical skills in media products</w:t>
            </w:r>
          </w:p>
        </w:tc>
        <w:tc>
          <w:tcPr>
            <w:tcW w:w="3024" w:type="dxa"/>
            <w:tcBorders>
              <w:top w:val="nil"/>
              <w:bottom w:val="nil"/>
            </w:tcBorders>
          </w:tcPr>
          <w:p w14:paraId="3F841B2A" w14:textId="0E969B69" w:rsidR="00DE0E1B" w:rsidRPr="00D165DD" w:rsidRDefault="00DE0E1B" w:rsidP="00090834">
            <w:pPr>
              <w:pStyle w:val="TableListBullets"/>
            </w:pPr>
            <w:r w:rsidRPr="00D165DD">
              <w:t>demonstrate use of appropriate technical skills in media products</w:t>
            </w:r>
          </w:p>
        </w:tc>
        <w:tc>
          <w:tcPr>
            <w:tcW w:w="3024" w:type="dxa"/>
            <w:tcBorders>
              <w:top w:val="nil"/>
              <w:bottom w:val="nil"/>
            </w:tcBorders>
          </w:tcPr>
          <w:p w14:paraId="4A12FAC4" w14:textId="43E5366D" w:rsidR="00DE0E1B" w:rsidRPr="00D165DD" w:rsidRDefault="00191415" w:rsidP="00090834">
            <w:pPr>
              <w:pStyle w:val="TableListBullets"/>
            </w:pPr>
            <w:r w:rsidRPr="00D165DD">
              <w:t xml:space="preserve">apply </w:t>
            </w:r>
            <w:r w:rsidR="00DE0E1B" w:rsidRPr="00D165DD">
              <w:t xml:space="preserve">technical skills </w:t>
            </w:r>
            <w:r w:rsidR="00834456" w:rsidRPr="00D165DD">
              <w:t xml:space="preserve">to </w:t>
            </w:r>
            <w:r w:rsidRPr="00D165DD">
              <w:t>create</w:t>
            </w:r>
            <w:r w:rsidR="00834456" w:rsidRPr="00D165DD">
              <w:t xml:space="preserve"> </w:t>
            </w:r>
            <w:r w:rsidR="00DE0E1B" w:rsidRPr="00D165DD">
              <w:t>media products</w:t>
            </w:r>
            <w:r w:rsidR="00C03B83" w:rsidRPr="00D165DD">
              <w:t xml:space="preserve"> </w:t>
            </w:r>
          </w:p>
        </w:tc>
      </w:tr>
      <w:tr w:rsidR="00DE0E1B" w:rsidRPr="00D165DD" w14:paraId="49B86EB1" w14:textId="77777777" w:rsidTr="00020646">
        <w:trPr>
          <w:trHeight w:val="630"/>
        </w:trPr>
        <w:tc>
          <w:tcPr>
            <w:tcW w:w="3024" w:type="dxa"/>
            <w:tcBorders>
              <w:top w:val="nil"/>
            </w:tcBorders>
          </w:tcPr>
          <w:p w14:paraId="6F0E79C5" w14:textId="440BBF9B" w:rsidR="00DE0E1B" w:rsidRPr="00D165DD" w:rsidRDefault="00DE0E1B" w:rsidP="00090834">
            <w:pPr>
              <w:pStyle w:val="TableListBullets"/>
            </w:pPr>
            <w:r w:rsidRPr="00D165DD">
              <w:t>apply Work, Health and Safety (WHS) practices</w:t>
            </w:r>
          </w:p>
        </w:tc>
        <w:tc>
          <w:tcPr>
            <w:tcW w:w="3024" w:type="dxa"/>
            <w:tcBorders>
              <w:top w:val="nil"/>
            </w:tcBorders>
          </w:tcPr>
          <w:p w14:paraId="19626A23" w14:textId="42D4B64E" w:rsidR="00DE0E1B" w:rsidRPr="00D165DD" w:rsidRDefault="00DE0E1B" w:rsidP="00090834">
            <w:pPr>
              <w:pStyle w:val="TableListBullets"/>
            </w:pPr>
            <w:r w:rsidRPr="00D165DD">
              <w:t>apply Work, Health and Safety (WHS) practices</w:t>
            </w:r>
          </w:p>
        </w:tc>
        <w:tc>
          <w:tcPr>
            <w:tcW w:w="3024" w:type="dxa"/>
            <w:tcBorders>
              <w:top w:val="nil"/>
            </w:tcBorders>
          </w:tcPr>
          <w:p w14:paraId="6F8E8605" w14:textId="11C26EC2" w:rsidR="00DE0E1B" w:rsidRPr="00D165DD" w:rsidRDefault="00DE0E1B" w:rsidP="00090834">
            <w:pPr>
              <w:pStyle w:val="TableListBullets"/>
            </w:pPr>
            <w:r w:rsidRPr="00D165DD">
              <w:t>apply Work, Health and Safety (WHS) practices</w:t>
            </w:r>
          </w:p>
        </w:tc>
      </w:tr>
      <w:tr w:rsidR="00DE0E1B" w:rsidRPr="00D165DD" w14:paraId="62A83508" w14:textId="77777777" w:rsidTr="0074337E">
        <w:tc>
          <w:tcPr>
            <w:tcW w:w="9072" w:type="dxa"/>
            <w:gridSpan w:val="3"/>
            <w:tcBorders>
              <w:bottom w:val="single" w:sz="4" w:space="0" w:color="auto"/>
            </w:tcBorders>
          </w:tcPr>
          <w:p w14:paraId="5CC091DA" w14:textId="77777777" w:rsidR="00DE0E1B" w:rsidRPr="00D165DD" w:rsidRDefault="00DE0E1B" w:rsidP="00DE0E1B">
            <w:pPr>
              <w:pStyle w:val="Tabletextbold"/>
            </w:pPr>
            <w:r w:rsidRPr="00D165DD">
              <w:t>Reflection</w:t>
            </w:r>
          </w:p>
        </w:tc>
      </w:tr>
      <w:tr w:rsidR="00DE0E1B" w:rsidRPr="00D165DD" w14:paraId="7E886DCD" w14:textId="77777777" w:rsidTr="0074337E">
        <w:trPr>
          <w:trHeight w:val="484"/>
        </w:trPr>
        <w:tc>
          <w:tcPr>
            <w:tcW w:w="3024" w:type="dxa"/>
            <w:tcBorders>
              <w:bottom w:val="single" w:sz="4" w:space="0" w:color="auto"/>
            </w:tcBorders>
          </w:tcPr>
          <w:p w14:paraId="6A074FC4" w14:textId="5DB13E7D" w:rsidR="00DE0E1B" w:rsidRPr="00D165DD" w:rsidRDefault="00DE0E1B" w:rsidP="00090834">
            <w:pPr>
              <w:pStyle w:val="TableListBullets"/>
            </w:pPr>
            <w:r w:rsidRPr="00D165DD">
              <w:t>reflect on their learning habits, time-management, media products, practices</w:t>
            </w:r>
            <w:r w:rsidR="00DA6DE0" w:rsidRPr="00D165DD">
              <w:t>,</w:t>
            </w:r>
            <w:r w:rsidRPr="00D165DD">
              <w:t xml:space="preserve"> and processes, refining their knowledge, understanding and skills in response</w:t>
            </w:r>
          </w:p>
        </w:tc>
        <w:tc>
          <w:tcPr>
            <w:tcW w:w="3024" w:type="dxa"/>
            <w:tcBorders>
              <w:bottom w:val="single" w:sz="4" w:space="0" w:color="auto"/>
            </w:tcBorders>
          </w:tcPr>
          <w:p w14:paraId="358C0691" w14:textId="73B73A31" w:rsidR="00DE0E1B" w:rsidRPr="00D165DD" w:rsidRDefault="00DE0E1B" w:rsidP="00090834">
            <w:pPr>
              <w:pStyle w:val="TableListBullets"/>
            </w:pPr>
            <w:r w:rsidRPr="00D165DD">
              <w:t>reflect on their learning habits, time-management, media products, practices</w:t>
            </w:r>
            <w:r w:rsidR="00DA6DE0" w:rsidRPr="00D165DD">
              <w:t>,</w:t>
            </w:r>
            <w:r w:rsidRPr="00D165DD">
              <w:t xml:space="preserve"> and processes, refining their knowledge, understanding and skills in response</w:t>
            </w:r>
          </w:p>
        </w:tc>
        <w:tc>
          <w:tcPr>
            <w:tcW w:w="3024" w:type="dxa"/>
            <w:tcBorders>
              <w:bottom w:val="single" w:sz="4" w:space="0" w:color="auto"/>
            </w:tcBorders>
          </w:tcPr>
          <w:p w14:paraId="57E4C5E3" w14:textId="57406282" w:rsidR="00DE0E1B" w:rsidRPr="00D165DD" w:rsidRDefault="00DE0E1B" w:rsidP="00090834">
            <w:pPr>
              <w:pStyle w:val="TableListBullets"/>
            </w:pPr>
            <w:r w:rsidRPr="00D165DD">
              <w:t>reflect on their learning habits, time-management, media products, practices</w:t>
            </w:r>
            <w:r w:rsidR="00DA6DE0" w:rsidRPr="00D165DD">
              <w:t>,</w:t>
            </w:r>
            <w:r w:rsidRPr="00D165DD">
              <w:t xml:space="preserve"> and processes</w:t>
            </w:r>
          </w:p>
        </w:tc>
      </w:tr>
    </w:tbl>
    <w:p w14:paraId="6336D81C" w14:textId="562147D2" w:rsidR="004454B4" w:rsidRPr="00D165DD" w:rsidRDefault="004454B4" w:rsidP="004454B4">
      <w:pPr>
        <w:pStyle w:val="Heading2"/>
        <w:tabs>
          <w:tab w:val="right" w:pos="9072"/>
        </w:tabs>
      </w:pPr>
      <w:r w:rsidRPr="00D165DD">
        <w:rPr>
          <w:bCs w:val="0"/>
        </w:rPr>
        <w:t>A guide to reading and implementing content descriptions</w:t>
      </w:r>
    </w:p>
    <w:bookmarkEnd w:id="99"/>
    <w:p w14:paraId="6AA5382F" w14:textId="77777777" w:rsidR="00F90877" w:rsidRPr="00D165DD" w:rsidRDefault="00F90877" w:rsidP="00F90877">
      <w:r w:rsidRPr="00D165D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5F69508B" w14:textId="77777777" w:rsidR="00F90877" w:rsidRPr="00D165DD" w:rsidRDefault="00F90877" w:rsidP="00F90877">
      <w:pPr>
        <w:rPr>
          <w:rFonts w:cs="Arial"/>
          <w:lang w:eastAsia="en-AU"/>
        </w:rPr>
      </w:pPr>
      <w:r w:rsidRPr="00D165DD">
        <w:rPr>
          <w:rFonts w:cs="Arial"/>
          <w:lang w:eastAsia="en-AU"/>
        </w:rPr>
        <w:t xml:space="preserve">A </w:t>
      </w:r>
      <w:r w:rsidRPr="00D165DD">
        <w:rPr>
          <w:rFonts w:cs="Arial"/>
          <w:bCs/>
          <w:lang w:eastAsia="en-AU"/>
        </w:rPr>
        <w:t>program of learning</w:t>
      </w:r>
      <w:r w:rsidRPr="00D165DD">
        <w:rPr>
          <w:rFonts w:cs="Arial"/>
          <w:b/>
          <w:bCs/>
          <w:lang w:eastAsia="en-AU"/>
        </w:rPr>
        <w:t xml:space="preserve"> </w:t>
      </w:r>
      <w:r w:rsidRPr="00D165DD">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6643CCCB" w14:textId="6EA47B19" w:rsidR="00F90877" w:rsidRPr="00D165DD" w:rsidRDefault="00F90877" w:rsidP="00F90877">
      <w:r w:rsidRPr="00D165DD">
        <w:t xml:space="preserve">For colleges wishing to deliver the VET qualification, there is flexibility for a teacher (provided the RTO has scope) to develop a program of learning aligned with the elements of the VET competencies and </w:t>
      </w:r>
      <w:r w:rsidR="00542DB0">
        <w:t>A-T</w:t>
      </w:r>
      <w:r w:rsidRPr="00D165DD">
        <w:t xml:space="preserve"> content descriptions. The knowledge, skills and understandings within the competencies reflect the knowledge, skills</w:t>
      </w:r>
      <w:r w:rsidR="00DA6DE0" w:rsidRPr="00D165DD">
        <w:t>,</w:t>
      </w:r>
      <w:r w:rsidRPr="00D165DD">
        <w:t xml:space="preserve"> and understandings of the BSSS course unit content descriptions.</w:t>
      </w:r>
    </w:p>
    <w:p w14:paraId="521481F4" w14:textId="35ED4339" w:rsidR="00F90877" w:rsidRPr="00D165DD" w:rsidRDefault="00F90877" w:rsidP="00F90877">
      <w:r w:rsidRPr="00D165DD">
        <w:t xml:space="preserve">Alternatively, a college may choose the </w:t>
      </w:r>
      <w:r w:rsidR="00542DB0">
        <w:t>A-T</w:t>
      </w:r>
      <w:r w:rsidRPr="00D165DD">
        <w:t xml:space="preserve"> course without the VET qualification. In delivering the course teachers will write a program of learning aligned with students’ needs and interests, meeting the </w:t>
      </w:r>
      <w:r w:rsidR="00542DB0">
        <w:t>A-T</w:t>
      </w:r>
      <w:r w:rsidRPr="00D165DD">
        <w:t xml:space="preserve"> content descriptions.</w:t>
      </w:r>
    </w:p>
    <w:p w14:paraId="77CA514B" w14:textId="77777777" w:rsidR="00F90877" w:rsidRPr="00D165DD" w:rsidRDefault="00F90877" w:rsidP="00F90877">
      <w:pPr>
        <w:spacing w:before="0"/>
      </w:pPr>
      <w:r w:rsidRPr="00D165DD">
        <w:br w:type="page"/>
      </w:r>
    </w:p>
    <w:p w14:paraId="279D9A6A" w14:textId="77777777" w:rsidR="00F90877" w:rsidRPr="00D165DD" w:rsidRDefault="00F90877" w:rsidP="00F90877">
      <w:pPr>
        <w:pStyle w:val="Heading2"/>
      </w:pPr>
      <w:r w:rsidRPr="00D165DD">
        <w:t>Units of Competency</w:t>
      </w:r>
    </w:p>
    <w:p w14:paraId="6439AB33" w14:textId="77777777" w:rsidR="00F90877" w:rsidRPr="00D165DD" w:rsidRDefault="00F90877" w:rsidP="00F90877">
      <w:r w:rsidRPr="00D165DD">
        <w:t>Competence must be demonstrated over time and in the full range of</w:t>
      </w:r>
      <w:r w:rsidRPr="00D165DD">
        <w:rPr>
          <w:b/>
        </w:rPr>
        <w:t xml:space="preserve"> Media</w:t>
      </w:r>
      <w:r w:rsidRPr="00D165DD">
        <w:rPr>
          <w:bCs/>
        </w:rPr>
        <w:t xml:space="preserve"> c</w:t>
      </w:r>
      <w:r w:rsidRPr="00D165DD">
        <w:t xml:space="preserve">ontexts. Teachers must use this unit document in conjunction with the Units of Competence from the </w:t>
      </w:r>
      <w:r w:rsidRPr="00D165DD">
        <w:rPr>
          <w:b/>
        </w:rPr>
        <w:t xml:space="preserve">Certificate II in Creative Industries, </w:t>
      </w:r>
      <w:r w:rsidRPr="00D165DD">
        <w:t>which provide performance criteria, range statements and assessment contexts.</w:t>
      </w:r>
    </w:p>
    <w:p w14:paraId="1369A370" w14:textId="77777777" w:rsidR="00F90877" w:rsidRPr="00D165DD" w:rsidRDefault="00F90877" w:rsidP="00F90877">
      <w:r w:rsidRPr="00D165DD">
        <w:t xml:space="preserve">Teachers must address </w:t>
      </w:r>
      <w:r w:rsidRPr="00D165DD">
        <w:rPr>
          <w:b/>
          <w:bCs/>
        </w:rPr>
        <w:t>all content</w:t>
      </w:r>
      <w:r w:rsidRPr="00D165DD">
        <w:t xml:space="preserve"> related to the competencies embedded in this unit. Reasonable adjustment may be made only to the mode of delivery, context and support provided according to individual student needs.</w:t>
      </w:r>
    </w:p>
    <w:p w14:paraId="56AFC658" w14:textId="77777777" w:rsidR="00F90877" w:rsidRPr="00D165DD" w:rsidRDefault="00F90877" w:rsidP="00F90877">
      <w:r w:rsidRPr="00D165DD">
        <w:t>Competencies are attached to units and must be delivered in those units. However, ongoing assessment of competencies can occur while the student is enrolled as an ACT Senior Secondary student.</w:t>
      </w:r>
    </w:p>
    <w:p w14:paraId="305902D3" w14:textId="6DEB0776" w:rsidR="00F90877" w:rsidRPr="00D165DD" w:rsidRDefault="00F90877" w:rsidP="00F90877">
      <w:r w:rsidRPr="00D165DD">
        <w:t>In order to be deemed competent to industry standard, assessment must provide authentic, valid, sufficient</w:t>
      </w:r>
      <w:r w:rsidR="00DA6DE0" w:rsidRPr="00D165DD">
        <w:t>,</w:t>
      </w:r>
      <w:r w:rsidRPr="00D165DD">
        <w:t xml:space="preserve"> and current evidence as indicated in the relevant Training Package.</w:t>
      </w:r>
    </w:p>
    <w:p w14:paraId="61CE1EDC" w14:textId="77777777" w:rsidR="00F90877" w:rsidRPr="00D165DD" w:rsidRDefault="00F90877" w:rsidP="00F90877">
      <w:pPr>
        <w:pStyle w:val="Heading3"/>
      </w:pPr>
      <w:r w:rsidRPr="00D165DD">
        <w:t>Certificate II in Creative Industries</w:t>
      </w:r>
    </w:p>
    <w:p w14:paraId="3B82BF54" w14:textId="017FCEA1" w:rsidR="00F90877" w:rsidRPr="00D165DD" w:rsidRDefault="00BB7349" w:rsidP="00F90877">
      <w:r w:rsidRPr="00D165DD">
        <w:t xml:space="preserve">A minimum of three </w:t>
      </w:r>
      <w:r w:rsidRPr="00D165DD">
        <w:rPr>
          <w:b/>
          <w:bCs/>
        </w:rPr>
        <w:t>elective</w:t>
      </w:r>
      <w:r w:rsidRPr="00D165DD">
        <w:t xml:space="preserve"> 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F90877" w:rsidRPr="00D165DD" w14:paraId="061FCEE4" w14:textId="77777777" w:rsidTr="00CE5EA5">
        <w:trPr>
          <w:cantSplit/>
        </w:trPr>
        <w:tc>
          <w:tcPr>
            <w:tcW w:w="1883" w:type="dxa"/>
            <w:tcBorders>
              <w:bottom w:val="single" w:sz="4" w:space="0" w:color="auto"/>
            </w:tcBorders>
            <w:vAlign w:val="center"/>
          </w:tcPr>
          <w:p w14:paraId="21F2D874" w14:textId="77777777" w:rsidR="00F90877" w:rsidRPr="00D165DD" w:rsidRDefault="00F90877" w:rsidP="00CE5EA5">
            <w:pPr>
              <w:pStyle w:val="Tabletextbold"/>
            </w:pPr>
            <w:r w:rsidRPr="00D165DD">
              <w:t>Code</w:t>
            </w:r>
          </w:p>
        </w:tc>
        <w:tc>
          <w:tcPr>
            <w:tcW w:w="7189" w:type="dxa"/>
            <w:tcBorders>
              <w:bottom w:val="single" w:sz="4" w:space="0" w:color="auto"/>
            </w:tcBorders>
            <w:vAlign w:val="center"/>
          </w:tcPr>
          <w:p w14:paraId="7C6692EF" w14:textId="77777777" w:rsidR="00F90877" w:rsidRPr="00D165DD" w:rsidRDefault="00F90877" w:rsidP="00CE5EA5">
            <w:pPr>
              <w:pStyle w:val="Tabletextbold"/>
            </w:pPr>
            <w:r w:rsidRPr="00D165DD">
              <w:t>Competency Title</w:t>
            </w:r>
          </w:p>
        </w:tc>
      </w:tr>
      <w:tr w:rsidR="00F90877" w:rsidRPr="00D165DD" w14:paraId="0AAAA3C8" w14:textId="77777777" w:rsidTr="002C5397">
        <w:trPr>
          <w:cantSplit/>
        </w:trPr>
        <w:tc>
          <w:tcPr>
            <w:tcW w:w="1883" w:type="dxa"/>
            <w:tcBorders>
              <w:bottom w:val="nil"/>
            </w:tcBorders>
          </w:tcPr>
          <w:p w14:paraId="0D50C23E" w14:textId="5FE5C7AF" w:rsidR="00F90877" w:rsidRPr="00D165DD" w:rsidRDefault="00F90877" w:rsidP="00F90877">
            <w:pPr>
              <w:pStyle w:val="TableText"/>
            </w:pPr>
            <w:r w:rsidRPr="00D165DD">
              <w:t>BSBCMM2</w:t>
            </w:r>
            <w:r w:rsidR="00CB2235" w:rsidRPr="00D165DD">
              <w:t>1</w:t>
            </w:r>
            <w:r w:rsidRPr="00D165DD">
              <w:t>1</w:t>
            </w:r>
          </w:p>
        </w:tc>
        <w:tc>
          <w:tcPr>
            <w:tcW w:w="7189" w:type="dxa"/>
            <w:tcBorders>
              <w:bottom w:val="nil"/>
            </w:tcBorders>
          </w:tcPr>
          <w:p w14:paraId="6E388DF3" w14:textId="3F9F1B7B" w:rsidR="00F90877" w:rsidRPr="00D165DD" w:rsidRDefault="00CB2235" w:rsidP="00F90877">
            <w:pPr>
              <w:pStyle w:val="TableText"/>
            </w:pPr>
            <w:r w:rsidRPr="00D165DD">
              <w:t>Apply communication skills</w:t>
            </w:r>
          </w:p>
        </w:tc>
      </w:tr>
      <w:tr w:rsidR="00BB7349" w:rsidRPr="00D165DD" w14:paraId="30C926B5" w14:textId="77777777" w:rsidTr="00BB7349">
        <w:trPr>
          <w:cantSplit/>
        </w:trPr>
        <w:tc>
          <w:tcPr>
            <w:tcW w:w="1883" w:type="dxa"/>
            <w:tcBorders>
              <w:top w:val="nil"/>
              <w:bottom w:val="nil"/>
            </w:tcBorders>
          </w:tcPr>
          <w:p w14:paraId="42390823" w14:textId="3C71FD9C" w:rsidR="00BB7349" w:rsidRPr="00D165DD" w:rsidRDefault="00BB7349" w:rsidP="00BB7349">
            <w:pPr>
              <w:pStyle w:val="TableText"/>
            </w:pPr>
            <w:r w:rsidRPr="00D165DD">
              <w:t>CUACAM211</w:t>
            </w:r>
          </w:p>
        </w:tc>
        <w:tc>
          <w:tcPr>
            <w:tcW w:w="7189" w:type="dxa"/>
            <w:tcBorders>
              <w:top w:val="nil"/>
              <w:bottom w:val="nil"/>
            </w:tcBorders>
          </w:tcPr>
          <w:p w14:paraId="20F9F8C3" w14:textId="7C1B2947" w:rsidR="00BB7349" w:rsidRPr="00D165DD" w:rsidRDefault="00BB7349" w:rsidP="00BB7349">
            <w:pPr>
              <w:pStyle w:val="TableText"/>
            </w:pPr>
            <w:r w:rsidRPr="00D165DD">
              <w:t>Assist in a basic camera shoot</w:t>
            </w:r>
          </w:p>
        </w:tc>
      </w:tr>
      <w:tr w:rsidR="00BB7349" w:rsidRPr="00D165DD" w14:paraId="7608660C" w14:textId="77777777" w:rsidTr="00BB7349">
        <w:trPr>
          <w:cantSplit/>
        </w:trPr>
        <w:tc>
          <w:tcPr>
            <w:tcW w:w="1883" w:type="dxa"/>
            <w:tcBorders>
              <w:top w:val="nil"/>
              <w:bottom w:val="nil"/>
            </w:tcBorders>
          </w:tcPr>
          <w:p w14:paraId="1A106641" w14:textId="390B804E" w:rsidR="00BB7349" w:rsidRPr="00D165DD" w:rsidRDefault="00BB7349" w:rsidP="00BB7349">
            <w:pPr>
              <w:pStyle w:val="TableText"/>
            </w:pPr>
            <w:r w:rsidRPr="00D165DD">
              <w:t>CUASOU211</w:t>
            </w:r>
          </w:p>
        </w:tc>
        <w:tc>
          <w:tcPr>
            <w:tcW w:w="7189" w:type="dxa"/>
            <w:tcBorders>
              <w:top w:val="nil"/>
              <w:bottom w:val="nil"/>
            </w:tcBorders>
          </w:tcPr>
          <w:p w14:paraId="022F9233" w14:textId="0945FF64" w:rsidR="00BB7349" w:rsidRPr="00D165DD" w:rsidRDefault="00BB7349" w:rsidP="00BB7349">
            <w:pPr>
              <w:pStyle w:val="TableText"/>
            </w:pPr>
            <w:r w:rsidRPr="00D165DD">
              <w:t>Develop basic audio skills and knowledge</w:t>
            </w:r>
          </w:p>
        </w:tc>
      </w:tr>
      <w:tr w:rsidR="00CE7A5F" w:rsidRPr="00D165DD" w14:paraId="309CCC7B" w14:textId="77777777" w:rsidTr="00BB7349">
        <w:trPr>
          <w:cantSplit/>
        </w:trPr>
        <w:tc>
          <w:tcPr>
            <w:tcW w:w="1883" w:type="dxa"/>
            <w:tcBorders>
              <w:top w:val="nil"/>
              <w:bottom w:val="nil"/>
            </w:tcBorders>
          </w:tcPr>
          <w:p w14:paraId="43C0690C" w14:textId="56147166" w:rsidR="00CE7A5F" w:rsidRPr="00D165DD" w:rsidRDefault="00CE7A5F" w:rsidP="00CE7A5F">
            <w:pPr>
              <w:pStyle w:val="TableText"/>
            </w:pPr>
            <w:r w:rsidRPr="00D165DD">
              <w:t>CUASOU212</w:t>
            </w:r>
          </w:p>
        </w:tc>
        <w:tc>
          <w:tcPr>
            <w:tcW w:w="7189" w:type="dxa"/>
            <w:tcBorders>
              <w:top w:val="nil"/>
              <w:bottom w:val="nil"/>
            </w:tcBorders>
          </w:tcPr>
          <w:p w14:paraId="478ABDB6" w14:textId="6083E36F" w:rsidR="00CE7A5F" w:rsidRPr="00D165DD" w:rsidRDefault="00CE7A5F" w:rsidP="00CE7A5F">
            <w:pPr>
              <w:pStyle w:val="TableText"/>
            </w:pPr>
            <w:r w:rsidRPr="00D165DD">
              <w:t>Perform basic sound editing</w:t>
            </w:r>
          </w:p>
        </w:tc>
      </w:tr>
      <w:tr w:rsidR="00CE7A5F" w:rsidRPr="00D165DD" w14:paraId="66280754" w14:textId="77777777" w:rsidTr="00CE5EA5">
        <w:trPr>
          <w:cantSplit/>
        </w:trPr>
        <w:tc>
          <w:tcPr>
            <w:tcW w:w="1883" w:type="dxa"/>
            <w:tcBorders>
              <w:top w:val="nil"/>
            </w:tcBorders>
          </w:tcPr>
          <w:p w14:paraId="394930BD" w14:textId="5D6344A4" w:rsidR="00CE7A5F" w:rsidRPr="00D165DD" w:rsidRDefault="00CE7A5F" w:rsidP="00CE7A5F">
            <w:pPr>
              <w:pStyle w:val="TableText"/>
            </w:pPr>
            <w:r w:rsidRPr="00D165DD">
              <w:t>CUASOU213</w:t>
            </w:r>
          </w:p>
        </w:tc>
        <w:tc>
          <w:tcPr>
            <w:tcW w:w="7189" w:type="dxa"/>
            <w:tcBorders>
              <w:top w:val="nil"/>
            </w:tcBorders>
          </w:tcPr>
          <w:p w14:paraId="47DF8CC4" w14:textId="444D32F3" w:rsidR="00CE7A5F" w:rsidRPr="00D165DD" w:rsidRDefault="00CE7A5F" w:rsidP="00CE7A5F">
            <w:pPr>
              <w:pStyle w:val="TableText"/>
            </w:pPr>
            <w:r w:rsidRPr="00D165DD">
              <w:t>Assist with sound recordings</w:t>
            </w:r>
          </w:p>
        </w:tc>
      </w:tr>
    </w:tbl>
    <w:p w14:paraId="5019F0CB" w14:textId="3A41934D" w:rsidR="00F90877" w:rsidRPr="00D165DD" w:rsidRDefault="00F90877" w:rsidP="00F90877"/>
    <w:p w14:paraId="6047322A" w14:textId="77777777" w:rsidR="00F90877" w:rsidRPr="00D165DD" w:rsidRDefault="00F90877" w:rsidP="00F90877">
      <w:pPr>
        <w:outlineLvl w:val="3"/>
        <w:rPr>
          <w:b/>
          <w:bCs/>
          <w:szCs w:val="28"/>
        </w:rPr>
      </w:pPr>
      <w:r w:rsidRPr="00D165DD">
        <w:rPr>
          <w:b/>
          <w:bCs/>
          <w:szCs w:val="28"/>
        </w:rPr>
        <w:t>All units of competency are optional for students undertaking an M course.</w:t>
      </w:r>
    </w:p>
    <w:p w14:paraId="265C6640" w14:textId="6C8A2B3B" w:rsidR="00F90877" w:rsidRPr="00D165DD" w:rsidRDefault="00F90877" w:rsidP="00F90877">
      <w:r w:rsidRPr="00D165DD">
        <w:t xml:space="preserve">It is essential to access </w:t>
      </w:r>
      <w:hyperlink w:history="1">
        <w:r w:rsidRPr="00D165DD">
          <w:rPr>
            <w:rFonts w:cs="Calibri"/>
            <w:color w:val="0000FF"/>
            <w:szCs w:val="24"/>
            <w:u w:val="single"/>
          </w:rPr>
          <w:t xml:space="preserve">www.training.gov.au </w:t>
        </w:r>
      </w:hyperlink>
      <w:r w:rsidRPr="00D165DD">
        <w:t>for detailed up to date information relating to the above competencies.</w:t>
      </w:r>
    </w:p>
    <w:p w14:paraId="41CB7BCB" w14:textId="77777777" w:rsidR="00F90877" w:rsidRPr="00D165DD" w:rsidRDefault="00F90877" w:rsidP="00F90877">
      <w:pPr>
        <w:pStyle w:val="Heading2"/>
        <w:tabs>
          <w:tab w:val="right" w:pos="9072"/>
        </w:tabs>
        <w:rPr>
          <w:szCs w:val="22"/>
        </w:rPr>
      </w:pPr>
      <w:r w:rsidRPr="00D165DD">
        <w:t>Assessment</w:t>
      </w:r>
    </w:p>
    <w:p w14:paraId="3658ECB8" w14:textId="34842870" w:rsidR="00F90877" w:rsidRPr="00D165DD" w:rsidRDefault="00F90877" w:rsidP="00F90877">
      <w:r w:rsidRPr="00D165DD">
        <w:t xml:space="preserve">Refer to pages </w:t>
      </w:r>
      <w:r w:rsidR="004976FB" w:rsidRPr="00D165DD">
        <w:t>10-12</w:t>
      </w:r>
      <w:r w:rsidRPr="00D165DD">
        <w:t>.</w:t>
      </w:r>
    </w:p>
    <w:p w14:paraId="5F248253" w14:textId="6CBECF50" w:rsidR="00A14622" w:rsidRDefault="00A14622">
      <w:pPr>
        <w:spacing w:before="0"/>
      </w:pPr>
      <w:r>
        <w:br w:type="page"/>
      </w:r>
    </w:p>
    <w:p w14:paraId="2C2F6FFD" w14:textId="3475D006" w:rsidR="004454B4" w:rsidRPr="00D165DD" w:rsidRDefault="00E62DBA" w:rsidP="3401AA5E">
      <w:pPr>
        <w:pStyle w:val="Heading1"/>
      </w:pPr>
      <w:bookmarkStart w:id="100" w:name="_Toc525640302"/>
      <w:bookmarkStart w:id="101" w:name="_Toc74059729"/>
      <w:r w:rsidRPr="00D165DD">
        <w:t>Media in Context</w:t>
      </w:r>
      <w:r w:rsidR="004454B4" w:rsidRPr="00D165DD">
        <w:tab/>
        <w:t>Value: 1.0</w:t>
      </w:r>
      <w:bookmarkEnd w:id="100"/>
      <w:bookmarkEnd w:id="101"/>
    </w:p>
    <w:p w14:paraId="16B94FBE" w14:textId="6643A44C" w:rsidR="004454B4" w:rsidRPr="00D165DD" w:rsidRDefault="00E62DBA" w:rsidP="3401AA5E">
      <w:pPr>
        <w:pStyle w:val="Heading3subheading"/>
        <w:rPr>
          <w:color w:val="auto"/>
        </w:rPr>
      </w:pPr>
      <w:r w:rsidRPr="00D165DD">
        <w:rPr>
          <w:color w:val="auto"/>
        </w:rPr>
        <w:t xml:space="preserve">Media in Context </w:t>
      </w:r>
      <w:r w:rsidR="008A1234" w:rsidRPr="00D165DD">
        <w:rPr>
          <w:color w:val="auto"/>
        </w:rPr>
        <w:t>a</w:t>
      </w:r>
      <w:r w:rsidR="004454B4" w:rsidRPr="00D165DD">
        <w:rPr>
          <w:color w:val="auto"/>
        </w:rPr>
        <w:tab/>
        <w:t>Value 0.5</w:t>
      </w:r>
    </w:p>
    <w:p w14:paraId="5EF81CEA" w14:textId="5BA64AEE" w:rsidR="004454B4" w:rsidRPr="00D165DD" w:rsidRDefault="00E62DBA" w:rsidP="3401AA5E">
      <w:pPr>
        <w:pStyle w:val="Heading3subheading"/>
        <w:rPr>
          <w:color w:val="auto"/>
        </w:rPr>
      </w:pPr>
      <w:r w:rsidRPr="00D165DD">
        <w:rPr>
          <w:color w:val="auto"/>
        </w:rPr>
        <w:t xml:space="preserve">Media in Context </w:t>
      </w:r>
      <w:r w:rsidR="008A1234" w:rsidRPr="00D165DD">
        <w:rPr>
          <w:color w:val="auto"/>
        </w:rPr>
        <w:t>b</w:t>
      </w:r>
      <w:r w:rsidR="004454B4" w:rsidRPr="00D165DD">
        <w:rPr>
          <w:color w:val="auto"/>
        </w:rPr>
        <w:tab/>
        <w:t>Value 0.5</w:t>
      </w:r>
    </w:p>
    <w:p w14:paraId="277E599F" w14:textId="77777777" w:rsidR="004454B4" w:rsidRPr="00D165DD" w:rsidRDefault="004454B4" w:rsidP="004454B4">
      <w:pPr>
        <w:pStyle w:val="Heading2"/>
        <w:tabs>
          <w:tab w:val="right" w:pos="9072"/>
        </w:tabs>
      </w:pPr>
      <w:r w:rsidRPr="00D165DD">
        <w:t>Unit Description</w:t>
      </w:r>
    </w:p>
    <w:p w14:paraId="3EA3D01A" w14:textId="44C0CEA1" w:rsidR="001658DB" w:rsidRPr="00D165DD" w:rsidRDefault="00AB6B98" w:rsidP="001658DB">
      <w:r w:rsidRPr="00D165DD">
        <w:t>Students learn about how social, historical, political and/or cultural contexts have shaped media products. They explore how media practitioners throughout the world and history have expressed their perspectives, values</w:t>
      </w:r>
      <w:r w:rsidR="00C10A45" w:rsidRPr="00D165DD">
        <w:t>,</w:t>
      </w:r>
      <w:r w:rsidRPr="00D165DD">
        <w:t xml:space="preserve"> and attitudes. </w:t>
      </w:r>
      <w:r w:rsidR="001658DB" w:rsidRPr="00D165DD">
        <w:t>Students apply their media knowledge and skills, engaging with intercultural perspectives and observing ethical principles to create Media products.</w:t>
      </w:r>
    </w:p>
    <w:p w14:paraId="48251EF7" w14:textId="1222C63D" w:rsidR="009F15B5" w:rsidRPr="00D165DD" w:rsidRDefault="009F15B5" w:rsidP="009F15B5">
      <w:pPr>
        <w:pStyle w:val="Heading2"/>
      </w:pPr>
      <w:r w:rsidRPr="00D165DD">
        <w:t>Specific Unit Goals</w:t>
      </w:r>
    </w:p>
    <w:p w14:paraId="2D890D62" w14:textId="77777777" w:rsidR="009F15B5" w:rsidRPr="00D165DD" w:rsidRDefault="009F15B5" w:rsidP="009F15B5">
      <w:pPr>
        <w:rPr>
          <w:rFonts w:cs="Calibri"/>
        </w:rPr>
      </w:pPr>
      <w:bookmarkStart w:id="102" w:name="_Hlk11315702"/>
      <w:r w:rsidRPr="00D165DD">
        <w:rPr>
          <w:rFonts w:cs="Calibri"/>
        </w:rPr>
        <w:t>This unit should enable students to:</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2878"/>
      </w:tblGrid>
      <w:tr w:rsidR="009F15B5" w:rsidRPr="00D165DD" w14:paraId="3490738C" w14:textId="77777777" w:rsidTr="00A40A44">
        <w:tc>
          <w:tcPr>
            <w:tcW w:w="3024" w:type="dxa"/>
            <w:tcBorders>
              <w:bottom w:val="single" w:sz="4" w:space="0" w:color="auto"/>
            </w:tcBorders>
            <w:tcMar>
              <w:left w:w="57" w:type="dxa"/>
              <w:right w:w="57" w:type="dxa"/>
            </w:tcMar>
          </w:tcPr>
          <w:bookmarkEnd w:id="102"/>
          <w:p w14:paraId="4EC7E8C1" w14:textId="1640B8A8" w:rsidR="009F15B5" w:rsidRPr="00D165DD" w:rsidRDefault="009F15B5" w:rsidP="003744E6">
            <w:pPr>
              <w:pStyle w:val="TableTextBoldcentred"/>
            </w:pPr>
            <w:r w:rsidRPr="00D165DD">
              <w:t>A</w:t>
            </w:r>
          </w:p>
        </w:tc>
        <w:tc>
          <w:tcPr>
            <w:tcW w:w="3024" w:type="dxa"/>
            <w:tcBorders>
              <w:bottom w:val="single" w:sz="4" w:space="0" w:color="auto"/>
            </w:tcBorders>
            <w:tcMar>
              <w:left w:w="57" w:type="dxa"/>
              <w:right w:w="57" w:type="dxa"/>
            </w:tcMar>
          </w:tcPr>
          <w:p w14:paraId="02A3A06E" w14:textId="4BF8B61C" w:rsidR="009F15B5" w:rsidRPr="00D165DD" w:rsidRDefault="009F15B5" w:rsidP="003744E6">
            <w:pPr>
              <w:pStyle w:val="TableTextBoldcentred"/>
            </w:pPr>
            <w:r w:rsidRPr="00D165DD">
              <w:t>T</w:t>
            </w:r>
          </w:p>
        </w:tc>
        <w:tc>
          <w:tcPr>
            <w:tcW w:w="2878" w:type="dxa"/>
            <w:tcBorders>
              <w:bottom w:val="single" w:sz="4" w:space="0" w:color="auto"/>
            </w:tcBorders>
            <w:tcMar>
              <w:left w:w="57" w:type="dxa"/>
              <w:right w:w="57" w:type="dxa"/>
            </w:tcMar>
          </w:tcPr>
          <w:p w14:paraId="4F3213B7" w14:textId="1F6F290A" w:rsidR="009F15B5" w:rsidRPr="00D165DD" w:rsidRDefault="009F15B5" w:rsidP="003744E6">
            <w:pPr>
              <w:pStyle w:val="TableTextBoldcentred"/>
            </w:pPr>
            <w:r w:rsidRPr="00D165DD">
              <w:t>M</w:t>
            </w:r>
          </w:p>
        </w:tc>
      </w:tr>
      <w:tr w:rsidR="00937C29" w:rsidRPr="00D165DD" w14:paraId="532070F0" w14:textId="77777777" w:rsidTr="00A40A44">
        <w:trPr>
          <w:trHeight w:val="591"/>
        </w:trPr>
        <w:tc>
          <w:tcPr>
            <w:tcW w:w="3024" w:type="dxa"/>
            <w:tcBorders>
              <w:bottom w:val="nil"/>
            </w:tcBorders>
            <w:tcMar>
              <w:left w:w="57" w:type="dxa"/>
              <w:right w:w="57" w:type="dxa"/>
            </w:tcMar>
          </w:tcPr>
          <w:p w14:paraId="1A9B60E1" w14:textId="4B7A77B4" w:rsidR="00937C29" w:rsidRPr="00D165DD" w:rsidRDefault="00937C29" w:rsidP="00090834">
            <w:pPr>
              <w:pStyle w:val="TableListBullets"/>
            </w:pPr>
            <w:r w:rsidRPr="00D165DD">
              <w:t>analyse the way social, historical, political and/or cultural contexts have shaped media</w:t>
            </w:r>
          </w:p>
        </w:tc>
        <w:tc>
          <w:tcPr>
            <w:tcW w:w="3024" w:type="dxa"/>
            <w:tcBorders>
              <w:bottom w:val="nil"/>
            </w:tcBorders>
            <w:tcMar>
              <w:left w:w="57" w:type="dxa"/>
              <w:right w:w="57" w:type="dxa"/>
            </w:tcMar>
          </w:tcPr>
          <w:p w14:paraId="3E190F5E" w14:textId="0D4281CE" w:rsidR="00937C29" w:rsidRPr="00D165DD" w:rsidRDefault="00937C29" w:rsidP="00090834">
            <w:pPr>
              <w:pStyle w:val="TableListBullets"/>
            </w:pPr>
            <w:r w:rsidRPr="00D165DD">
              <w:t>critically analyse the way social, historical, political and/or cultural contexts have shaped media</w:t>
            </w:r>
          </w:p>
        </w:tc>
        <w:tc>
          <w:tcPr>
            <w:tcW w:w="2878" w:type="dxa"/>
            <w:tcBorders>
              <w:bottom w:val="nil"/>
            </w:tcBorders>
            <w:tcMar>
              <w:left w:w="57" w:type="dxa"/>
              <w:right w:w="57" w:type="dxa"/>
            </w:tcMar>
          </w:tcPr>
          <w:p w14:paraId="0FB76C7C" w14:textId="19F4A578" w:rsidR="00937C29" w:rsidRPr="00D165DD" w:rsidRDefault="00937C29" w:rsidP="00090834">
            <w:pPr>
              <w:pStyle w:val="TableListBullets"/>
            </w:pPr>
            <w:r w:rsidRPr="00D165DD">
              <w:t xml:space="preserve">describe </w:t>
            </w:r>
            <w:r w:rsidR="00EF32EA" w:rsidRPr="00D165DD">
              <w:t>media from different contexts</w:t>
            </w:r>
          </w:p>
        </w:tc>
      </w:tr>
      <w:tr w:rsidR="00937C29" w:rsidRPr="00D165DD" w14:paraId="00EE7A80" w14:textId="77777777" w:rsidTr="00A40A44">
        <w:trPr>
          <w:trHeight w:val="735"/>
        </w:trPr>
        <w:tc>
          <w:tcPr>
            <w:tcW w:w="3024" w:type="dxa"/>
            <w:tcBorders>
              <w:top w:val="nil"/>
              <w:bottom w:val="nil"/>
            </w:tcBorders>
            <w:tcMar>
              <w:left w:w="57" w:type="dxa"/>
              <w:right w:w="57" w:type="dxa"/>
            </w:tcMar>
          </w:tcPr>
          <w:p w14:paraId="1E8E47C2" w14:textId="6A234F79" w:rsidR="00937C29" w:rsidRPr="00D165DD" w:rsidRDefault="00937C29" w:rsidP="00090834">
            <w:pPr>
              <w:pStyle w:val="TableListBullets"/>
            </w:pPr>
            <w:r w:rsidRPr="00D165DD">
              <w:t xml:space="preserve">conduct </w:t>
            </w:r>
            <w:r w:rsidR="00C03B83" w:rsidRPr="00D165DD">
              <w:t>media C</w:t>
            </w:r>
            <w:r w:rsidRPr="00D165DD">
              <w:t xml:space="preserve">reative </w:t>
            </w:r>
            <w:r w:rsidR="00C03B83" w:rsidRPr="00D165DD">
              <w:t>I</w:t>
            </w:r>
            <w:r w:rsidRPr="00D165DD">
              <w:t>nquiry into how media practitioners throughout the world and history have expressed their perspectives, values</w:t>
            </w:r>
            <w:r w:rsidR="00C10A45" w:rsidRPr="00D165DD">
              <w:t>,</w:t>
            </w:r>
            <w:r w:rsidRPr="00D165DD">
              <w:t xml:space="preserve"> and attitudes</w:t>
            </w:r>
          </w:p>
        </w:tc>
        <w:tc>
          <w:tcPr>
            <w:tcW w:w="3024" w:type="dxa"/>
            <w:tcBorders>
              <w:top w:val="nil"/>
              <w:bottom w:val="nil"/>
            </w:tcBorders>
            <w:tcMar>
              <w:left w:w="57" w:type="dxa"/>
              <w:right w:w="57" w:type="dxa"/>
            </w:tcMar>
          </w:tcPr>
          <w:p w14:paraId="52E12EC1" w14:textId="0F1D065D" w:rsidR="00937C29" w:rsidRPr="00D165DD" w:rsidRDefault="00937C29" w:rsidP="00090834">
            <w:pPr>
              <w:pStyle w:val="TableListBullets"/>
            </w:pPr>
            <w:r w:rsidRPr="00D165DD">
              <w:t xml:space="preserve">conduct </w:t>
            </w:r>
            <w:r w:rsidR="00C03B83" w:rsidRPr="00D165DD">
              <w:t>media C</w:t>
            </w:r>
            <w:r w:rsidRPr="00D165DD">
              <w:t xml:space="preserve">reative </w:t>
            </w:r>
            <w:r w:rsidR="00C03B83" w:rsidRPr="00D165DD">
              <w:t>I</w:t>
            </w:r>
            <w:r w:rsidRPr="00D165DD">
              <w:t>nquiry into how media practitioners throughout the world and history have expressed their perspectives, values</w:t>
            </w:r>
            <w:r w:rsidR="00C10A45" w:rsidRPr="00D165DD">
              <w:t>,</w:t>
            </w:r>
            <w:r w:rsidRPr="00D165DD">
              <w:t xml:space="preserve"> and attitudes</w:t>
            </w:r>
          </w:p>
        </w:tc>
        <w:tc>
          <w:tcPr>
            <w:tcW w:w="2878" w:type="dxa"/>
            <w:tcBorders>
              <w:top w:val="nil"/>
              <w:bottom w:val="nil"/>
            </w:tcBorders>
            <w:tcMar>
              <w:left w:w="57" w:type="dxa"/>
              <w:right w:w="57" w:type="dxa"/>
            </w:tcMar>
          </w:tcPr>
          <w:p w14:paraId="6A2BC471" w14:textId="5E0007EA" w:rsidR="00937C29" w:rsidRPr="00D165DD" w:rsidRDefault="00A40A44" w:rsidP="00090834">
            <w:pPr>
              <w:pStyle w:val="TableListBullets"/>
            </w:pPr>
            <w:r w:rsidRPr="00D165DD">
              <w:t>explain techniques and ideas in media products from different contexts</w:t>
            </w:r>
          </w:p>
        </w:tc>
      </w:tr>
      <w:tr w:rsidR="00937C29" w:rsidRPr="00D165DD" w14:paraId="0D9C7A19" w14:textId="77777777" w:rsidTr="00A40A44">
        <w:trPr>
          <w:trHeight w:val="735"/>
        </w:trPr>
        <w:tc>
          <w:tcPr>
            <w:tcW w:w="3024" w:type="dxa"/>
            <w:tcBorders>
              <w:top w:val="nil"/>
              <w:bottom w:val="nil"/>
            </w:tcBorders>
            <w:tcMar>
              <w:left w:w="57" w:type="dxa"/>
              <w:right w:w="57" w:type="dxa"/>
            </w:tcMar>
          </w:tcPr>
          <w:p w14:paraId="3EF4B9CD" w14:textId="2C9ADD49" w:rsidR="00937C29" w:rsidRPr="00D165DD" w:rsidRDefault="00C03B83" w:rsidP="00090834">
            <w:pPr>
              <w:pStyle w:val="TableListBullets"/>
            </w:pPr>
            <w:r w:rsidRPr="00D165DD">
              <w:t xml:space="preserve">analyse </w:t>
            </w:r>
            <w:r w:rsidR="00937C29" w:rsidRPr="00D165DD">
              <w:t>how context influences media products and interpretation</w:t>
            </w:r>
          </w:p>
        </w:tc>
        <w:tc>
          <w:tcPr>
            <w:tcW w:w="3024" w:type="dxa"/>
            <w:tcBorders>
              <w:top w:val="nil"/>
              <w:bottom w:val="nil"/>
            </w:tcBorders>
            <w:tcMar>
              <w:left w:w="57" w:type="dxa"/>
              <w:right w:w="57" w:type="dxa"/>
            </w:tcMar>
          </w:tcPr>
          <w:p w14:paraId="4D88CA75" w14:textId="4C281635" w:rsidR="00937C29" w:rsidRPr="00D165DD" w:rsidRDefault="00C03B83" w:rsidP="00090834">
            <w:pPr>
              <w:pStyle w:val="TableListBullets"/>
            </w:pPr>
            <w:r w:rsidRPr="00D165DD">
              <w:t xml:space="preserve">critically analyse </w:t>
            </w:r>
            <w:r w:rsidR="00937C29" w:rsidRPr="00D165DD">
              <w:t>how context influences media products and interpretation</w:t>
            </w:r>
          </w:p>
        </w:tc>
        <w:tc>
          <w:tcPr>
            <w:tcW w:w="2878" w:type="dxa"/>
            <w:tcBorders>
              <w:top w:val="nil"/>
              <w:bottom w:val="nil"/>
            </w:tcBorders>
            <w:tcMar>
              <w:left w:w="57" w:type="dxa"/>
              <w:right w:w="57" w:type="dxa"/>
            </w:tcMar>
          </w:tcPr>
          <w:p w14:paraId="13CBD44E" w14:textId="38E8BD2E" w:rsidR="00937C29" w:rsidRPr="00D165DD" w:rsidRDefault="00937C29" w:rsidP="00A14622">
            <w:pPr>
              <w:pStyle w:val="TableListBullets"/>
              <w:numPr>
                <w:ilvl w:val="0"/>
                <w:numId w:val="0"/>
              </w:numPr>
              <w:ind w:left="113"/>
            </w:pPr>
          </w:p>
        </w:tc>
      </w:tr>
      <w:tr w:rsidR="00937C29" w:rsidRPr="00D165DD" w14:paraId="455B4452" w14:textId="77777777" w:rsidTr="00A40A44">
        <w:trPr>
          <w:trHeight w:val="735"/>
        </w:trPr>
        <w:tc>
          <w:tcPr>
            <w:tcW w:w="3024" w:type="dxa"/>
            <w:tcBorders>
              <w:top w:val="nil"/>
              <w:bottom w:val="single" w:sz="4" w:space="0" w:color="auto"/>
            </w:tcBorders>
            <w:tcMar>
              <w:left w:w="57" w:type="dxa"/>
              <w:right w:w="57" w:type="dxa"/>
            </w:tcMar>
          </w:tcPr>
          <w:p w14:paraId="79C3E13D" w14:textId="53AE63F4" w:rsidR="00937C29" w:rsidRPr="00D165DD" w:rsidRDefault="00937C29" w:rsidP="00090834">
            <w:pPr>
              <w:pStyle w:val="TableListBullets"/>
            </w:pPr>
            <w:r w:rsidRPr="00D165DD">
              <w:t>apply technical skills to make media to develop insights into intercultural perspectives</w:t>
            </w:r>
          </w:p>
        </w:tc>
        <w:tc>
          <w:tcPr>
            <w:tcW w:w="3024" w:type="dxa"/>
            <w:tcBorders>
              <w:top w:val="nil"/>
              <w:bottom w:val="single" w:sz="4" w:space="0" w:color="auto"/>
            </w:tcBorders>
            <w:tcMar>
              <w:left w:w="57" w:type="dxa"/>
              <w:right w:w="57" w:type="dxa"/>
            </w:tcMar>
          </w:tcPr>
          <w:p w14:paraId="6AA4D346" w14:textId="643D641A" w:rsidR="00937C29" w:rsidRPr="00D165DD" w:rsidRDefault="00937C29" w:rsidP="00090834">
            <w:pPr>
              <w:pStyle w:val="TableListBullets"/>
            </w:pPr>
            <w:r w:rsidRPr="00D165DD">
              <w:t>apply technical skills to make media to develop insights into intercultural perspectives</w:t>
            </w:r>
          </w:p>
        </w:tc>
        <w:tc>
          <w:tcPr>
            <w:tcW w:w="2878" w:type="dxa"/>
            <w:tcBorders>
              <w:top w:val="nil"/>
              <w:bottom w:val="single" w:sz="4" w:space="0" w:color="auto"/>
            </w:tcBorders>
            <w:tcMar>
              <w:left w:w="57" w:type="dxa"/>
              <w:right w:w="57" w:type="dxa"/>
            </w:tcMar>
          </w:tcPr>
          <w:p w14:paraId="504A16D8" w14:textId="0586D309" w:rsidR="00937C29" w:rsidRPr="00D165DD" w:rsidRDefault="00937C29" w:rsidP="00090834">
            <w:pPr>
              <w:pStyle w:val="TableListBullets"/>
            </w:pPr>
            <w:r w:rsidRPr="00D165DD">
              <w:t xml:space="preserve">apply technical skills to make media </w:t>
            </w:r>
            <w:r w:rsidR="00EF32EA" w:rsidRPr="00D165DD">
              <w:t>using practices of other contexts</w:t>
            </w:r>
          </w:p>
        </w:tc>
      </w:tr>
    </w:tbl>
    <w:p w14:paraId="0F3BC5CD" w14:textId="77777777" w:rsidR="009F15B5" w:rsidRPr="00D165DD" w:rsidRDefault="009F15B5" w:rsidP="00B603F1">
      <w:pPr>
        <w:pStyle w:val="Heading2"/>
      </w:pPr>
      <w:r w:rsidRPr="00D165DD">
        <w:t>Content</w:t>
      </w:r>
      <w:r w:rsidR="00A16A1D" w:rsidRPr="00D165DD">
        <w:t xml:space="preserve"> Descriptions</w:t>
      </w:r>
    </w:p>
    <w:p w14:paraId="36D92418" w14:textId="77777777" w:rsidR="00403609" w:rsidRPr="00D165DD" w:rsidRDefault="00403609" w:rsidP="00403609">
      <w:bookmarkStart w:id="103" w:name="_Hlk11315724"/>
      <w:r w:rsidRPr="00D165DD">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AB6B98" w:rsidRPr="00D165DD" w14:paraId="7C1C5A9B" w14:textId="77777777" w:rsidTr="00FC021C">
        <w:trPr>
          <w:cantSplit/>
          <w:tblHeader/>
        </w:trPr>
        <w:tc>
          <w:tcPr>
            <w:tcW w:w="3024" w:type="dxa"/>
            <w:tcBorders>
              <w:bottom w:val="single" w:sz="4" w:space="0" w:color="auto"/>
            </w:tcBorders>
            <w:tcMar>
              <w:top w:w="0" w:type="dxa"/>
              <w:left w:w="57" w:type="dxa"/>
              <w:bottom w:w="0" w:type="dxa"/>
              <w:right w:w="57" w:type="dxa"/>
            </w:tcMar>
          </w:tcPr>
          <w:bookmarkEnd w:id="103"/>
          <w:p w14:paraId="1668C15A" w14:textId="77777777" w:rsidR="00AB6B98" w:rsidRPr="00D165DD" w:rsidRDefault="00AB6B98" w:rsidP="0074337E">
            <w:pPr>
              <w:pStyle w:val="TableTextBoldcentred"/>
            </w:pPr>
            <w:r w:rsidRPr="00D165DD">
              <w:t>A</w:t>
            </w:r>
          </w:p>
        </w:tc>
        <w:tc>
          <w:tcPr>
            <w:tcW w:w="3024" w:type="dxa"/>
            <w:tcBorders>
              <w:bottom w:val="single" w:sz="4" w:space="0" w:color="auto"/>
            </w:tcBorders>
            <w:tcMar>
              <w:top w:w="0" w:type="dxa"/>
              <w:left w:w="57" w:type="dxa"/>
              <w:bottom w:w="0" w:type="dxa"/>
              <w:right w:w="57" w:type="dxa"/>
            </w:tcMar>
          </w:tcPr>
          <w:p w14:paraId="4BCE4BAC" w14:textId="77777777" w:rsidR="00AB6B98" w:rsidRPr="00D165DD" w:rsidRDefault="00AB6B98" w:rsidP="0074337E">
            <w:pPr>
              <w:pStyle w:val="TableTextBoldcentred"/>
            </w:pPr>
            <w:r w:rsidRPr="00D165DD">
              <w:t>T</w:t>
            </w:r>
          </w:p>
        </w:tc>
        <w:tc>
          <w:tcPr>
            <w:tcW w:w="3024" w:type="dxa"/>
            <w:tcBorders>
              <w:bottom w:val="single" w:sz="4" w:space="0" w:color="auto"/>
            </w:tcBorders>
            <w:tcMar>
              <w:top w:w="0" w:type="dxa"/>
              <w:left w:w="57" w:type="dxa"/>
              <w:bottom w:w="0" w:type="dxa"/>
              <w:right w:w="57" w:type="dxa"/>
            </w:tcMar>
          </w:tcPr>
          <w:p w14:paraId="4439E53E" w14:textId="77777777" w:rsidR="00AB6B98" w:rsidRPr="00D165DD" w:rsidRDefault="00AB6B98" w:rsidP="0074337E">
            <w:pPr>
              <w:pStyle w:val="TableTextBoldcentred"/>
            </w:pPr>
            <w:r w:rsidRPr="00D165DD">
              <w:t>M</w:t>
            </w:r>
          </w:p>
        </w:tc>
      </w:tr>
      <w:tr w:rsidR="00AB6B98" w:rsidRPr="00D165DD" w14:paraId="5BBD303D" w14:textId="77777777" w:rsidTr="00FC021C">
        <w:trPr>
          <w:cantSplit/>
        </w:trPr>
        <w:tc>
          <w:tcPr>
            <w:tcW w:w="9072" w:type="dxa"/>
            <w:gridSpan w:val="3"/>
            <w:tcBorders>
              <w:bottom w:val="single" w:sz="4" w:space="0" w:color="auto"/>
            </w:tcBorders>
            <w:tcMar>
              <w:top w:w="0" w:type="dxa"/>
              <w:left w:w="57" w:type="dxa"/>
              <w:bottom w:w="0" w:type="dxa"/>
              <w:right w:w="57" w:type="dxa"/>
            </w:tcMar>
          </w:tcPr>
          <w:p w14:paraId="66CCD967" w14:textId="77777777" w:rsidR="00AB6B98" w:rsidRPr="00D165DD" w:rsidRDefault="00AB6B98" w:rsidP="0074337E">
            <w:pPr>
              <w:pStyle w:val="Tabletextbold"/>
            </w:pPr>
            <w:r w:rsidRPr="00D165DD">
              <w:rPr>
                <w:bCs/>
              </w:rPr>
              <w:t>Concepts and Theories</w:t>
            </w:r>
          </w:p>
        </w:tc>
      </w:tr>
      <w:tr w:rsidR="005F7E87" w:rsidRPr="00D165DD" w14:paraId="6CF07923" w14:textId="77777777" w:rsidTr="00FC021C">
        <w:trPr>
          <w:cantSplit/>
          <w:trHeight w:val="620"/>
        </w:trPr>
        <w:tc>
          <w:tcPr>
            <w:tcW w:w="3024" w:type="dxa"/>
            <w:tcBorders>
              <w:top w:val="single" w:sz="4" w:space="0" w:color="auto"/>
              <w:bottom w:val="single" w:sz="4" w:space="0" w:color="auto"/>
            </w:tcBorders>
            <w:tcMar>
              <w:top w:w="0" w:type="dxa"/>
              <w:left w:w="57" w:type="dxa"/>
              <w:bottom w:w="0" w:type="dxa"/>
              <w:right w:w="57" w:type="dxa"/>
            </w:tcMar>
          </w:tcPr>
          <w:p w14:paraId="03F07C9D" w14:textId="06871CDF" w:rsidR="005F7E87" w:rsidRPr="00D165DD" w:rsidRDefault="005F7E87" w:rsidP="00090834">
            <w:pPr>
              <w:pStyle w:val="TableListBullets"/>
            </w:pPr>
            <w:r w:rsidRPr="00D165DD">
              <w:t xml:space="preserve">analyse media products from different times and places, to understand the way social, historical, political and/or cultural contexts have shaped meaning, for example, Parasite, Bollywood, Samson </w:t>
            </w:r>
            <w:r w:rsidR="00E301ED" w:rsidRPr="00D165DD">
              <w:t>and</w:t>
            </w:r>
            <w:r w:rsidRPr="00D165DD">
              <w:t xml:space="preserve"> Delilah, Murdoch/Packer media empire, war propaganda</w:t>
            </w:r>
          </w:p>
        </w:tc>
        <w:tc>
          <w:tcPr>
            <w:tcW w:w="3024" w:type="dxa"/>
            <w:tcBorders>
              <w:top w:val="single" w:sz="4" w:space="0" w:color="auto"/>
              <w:bottom w:val="single" w:sz="4" w:space="0" w:color="auto"/>
            </w:tcBorders>
            <w:tcMar>
              <w:top w:w="0" w:type="dxa"/>
              <w:left w:w="57" w:type="dxa"/>
              <w:bottom w:w="0" w:type="dxa"/>
              <w:right w:w="57" w:type="dxa"/>
            </w:tcMar>
          </w:tcPr>
          <w:p w14:paraId="3BE94E74" w14:textId="442E4955" w:rsidR="005F7E87" w:rsidRPr="00D165DD" w:rsidRDefault="005F7E87" w:rsidP="00090834">
            <w:pPr>
              <w:pStyle w:val="TableListBullets"/>
            </w:pPr>
            <w:r w:rsidRPr="00D165DD">
              <w:t xml:space="preserve">evaluate media products from different times and places, to understand the way social, historical, political and/or cultural contexts have shaped meaning, for example, Parasite, Bollywood, Samson </w:t>
            </w:r>
            <w:r w:rsidR="00E301ED" w:rsidRPr="00D165DD">
              <w:t>and</w:t>
            </w:r>
            <w:r w:rsidRPr="00D165DD">
              <w:t xml:space="preserve"> Delilah, Murdoch/Packer media empire, war propaganda</w:t>
            </w:r>
          </w:p>
        </w:tc>
        <w:tc>
          <w:tcPr>
            <w:tcW w:w="3024" w:type="dxa"/>
            <w:tcBorders>
              <w:top w:val="single" w:sz="4" w:space="0" w:color="auto"/>
              <w:bottom w:val="single" w:sz="4" w:space="0" w:color="auto"/>
            </w:tcBorders>
            <w:tcMar>
              <w:top w:w="0" w:type="dxa"/>
              <w:left w:w="57" w:type="dxa"/>
              <w:bottom w:w="0" w:type="dxa"/>
              <w:right w:w="57" w:type="dxa"/>
            </w:tcMar>
          </w:tcPr>
          <w:p w14:paraId="0073938F" w14:textId="290E946A" w:rsidR="005F7E87" w:rsidRPr="00D165DD" w:rsidRDefault="005F7E87" w:rsidP="00090834">
            <w:pPr>
              <w:pStyle w:val="TableListBullets"/>
            </w:pPr>
            <w:r w:rsidRPr="00D165DD">
              <w:t xml:space="preserve">explain </w:t>
            </w:r>
            <w:r w:rsidR="00EF32EA" w:rsidRPr="00D165DD">
              <w:t>idea</w:t>
            </w:r>
            <w:r w:rsidR="00A40A44" w:rsidRPr="00D165DD">
              <w:t>s</w:t>
            </w:r>
            <w:r w:rsidRPr="00D165DD">
              <w:t xml:space="preserve"> </w:t>
            </w:r>
            <w:r w:rsidR="00EF32EA" w:rsidRPr="00D165DD">
              <w:t xml:space="preserve">in media products </w:t>
            </w:r>
            <w:r w:rsidRPr="00D165DD">
              <w:t>from different times and places</w:t>
            </w:r>
          </w:p>
        </w:tc>
      </w:tr>
    </w:tbl>
    <w:p w14:paraId="4E623C6C" w14:textId="77777777" w:rsidR="00411B8C" w:rsidRDefault="00411B8C">
      <w:pPr>
        <w:spacing w:before="0"/>
        <w:rPr>
          <w:rFonts w:eastAsia="Times New Roman"/>
          <w:szCs w:val="24"/>
        </w:rPr>
      </w:pPr>
      <w: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18149E" w:rsidRPr="00D165DD" w14:paraId="6DC9BC1C" w14:textId="77777777" w:rsidTr="0018149E">
        <w:trPr>
          <w:cantSplit/>
          <w:tblHeader/>
        </w:trPr>
        <w:tc>
          <w:tcPr>
            <w:tcW w:w="3024" w:type="dxa"/>
            <w:tcBorders>
              <w:bottom w:val="single" w:sz="4" w:space="0" w:color="auto"/>
            </w:tcBorders>
            <w:tcMar>
              <w:top w:w="0" w:type="dxa"/>
              <w:left w:w="57" w:type="dxa"/>
              <w:bottom w:w="0" w:type="dxa"/>
              <w:right w:w="57" w:type="dxa"/>
            </w:tcMar>
          </w:tcPr>
          <w:p w14:paraId="48E46338" w14:textId="77777777" w:rsidR="0018149E" w:rsidRPr="00D165DD" w:rsidRDefault="0018149E" w:rsidP="0018149E">
            <w:pPr>
              <w:pStyle w:val="TableTextBoldcentred"/>
            </w:pPr>
            <w:r w:rsidRPr="00D165DD">
              <w:t>A</w:t>
            </w:r>
          </w:p>
        </w:tc>
        <w:tc>
          <w:tcPr>
            <w:tcW w:w="3024" w:type="dxa"/>
            <w:tcBorders>
              <w:bottom w:val="single" w:sz="4" w:space="0" w:color="auto"/>
            </w:tcBorders>
            <w:tcMar>
              <w:top w:w="0" w:type="dxa"/>
              <w:left w:w="57" w:type="dxa"/>
              <w:bottom w:w="0" w:type="dxa"/>
              <w:right w:w="57" w:type="dxa"/>
            </w:tcMar>
          </w:tcPr>
          <w:p w14:paraId="7CBF33AE" w14:textId="77777777" w:rsidR="0018149E" w:rsidRPr="00D165DD" w:rsidRDefault="0018149E" w:rsidP="0018149E">
            <w:pPr>
              <w:pStyle w:val="TableTextBoldcentred"/>
            </w:pPr>
            <w:r w:rsidRPr="00D165DD">
              <w:t>T</w:t>
            </w:r>
          </w:p>
        </w:tc>
        <w:tc>
          <w:tcPr>
            <w:tcW w:w="3024" w:type="dxa"/>
            <w:tcBorders>
              <w:bottom w:val="single" w:sz="4" w:space="0" w:color="auto"/>
            </w:tcBorders>
            <w:tcMar>
              <w:top w:w="0" w:type="dxa"/>
              <w:left w:w="57" w:type="dxa"/>
              <w:bottom w:w="0" w:type="dxa"/>
              <w:right w:w="57" w:type="dxa"/>
            </w:tcMar>
          </w:tcPr>
          <w:p w14:paraId="4E2EA055" w14:textId="77777777" w:rsidR="0018149E" w:rsidRPr="00D165DD" w:rsidRDefault="0018149E" w:rsidP="0018149E">
            <w:pPr>
              <w:pStyle w:val="TableTextBoldcentred"/>
            </w:pPr>
            <w:r w:rsidRPr="00D165DD">
              <w:t>M</w:t>
            </w:r>
          </w:p>
        </w:tc>
      </w:tr>
      <w:tr w:rsidR="005F7E87" w:rsidRPr="00D165DD" w14:paraId="61E79EB9" w14:textId="77777777" w:rsidTr="00FC021C">
        <w:trPr>
          <w:cantSplit/>
          <w:trHeight w:val="1180"/>
        </w:trPr>
        <w:tc>
          <w:tcPr>
            <w:tcW w:w="3024" w:type="dxa"/>
            <w:tcBorders>
              <w:top w:val="single" w:sz="4" w:space="0" w:color="auto"/>
              <w:bottom w:val="nil"/>
            </w:tcBorders>
            <w:tcMar>
              <w:top w:w="0" w:type="dxa"/>
              <w:left w:w="57" w:type="dxa"/>
              <w:bottom w:w="0" w:type="dxa"/>
              <w:right w:w="57" w:type="dxa"/>
            </w:tcMar>
          </w:tcPr>
          <w:p w14:paraId="606429A7" w14:textId="165EDEF6" w:rsidR="005F7E87" w:rsidRPr="00D165DD" w:rsidRDefault="005F7E87" w:rsidP="00090834">
            <w:pPr>
              <w:pStyle w:val="TableListBullets"/>
            </w:pPr>
            <w:r w:rsidRPr="00D165DD">
              <w:t>analyse approaches employed by media practitioners to express their perspectives</w:t>
            </w:r>
          </w:p>
        </w:tc>
        <w:tc>
          <w:tcPr>
            <w:tcW w:w="3024" w:type="dxa"/>
            <w:tcBorders>
              <w:top w:val="single" w:sz="4" w:space="0" w:color="auto"/>
              <w:bottom w:val="nil"/>
            </w:tcBorders>
            <w:tcMar>
              <w:top w:w="0" w:type="dxa"/>
              <w:left w:w="57" w:type="dxa"/>
              <w:bottom w:w="0" w:type="dxa"/>
              <w:right w:w="57" w:type="dxa"/>
            </w:tcMar>
          </w:tcPr>
          <w:p w14:paraId="7D9ECD4C" w14:textId="52EA7122" w:rsidR="005F7E87" w:rsidRPr="00D165DD" w:rsidRDefault="005F7E87" w:rsidP="00090834">
            <w:pPr>
              <w:pStyle w:val="TableListBullets"/>
            </w:pPr>
            <w:r w:rsidRPr="00D165DD">
              <w:t xml:space="preserve">critically analyse approaches employed by media practitioners to express their perspectives, </w:t>
            </w:r>
            <w:r w:rsidR="005033C8" w:rsidRPr="00D165DD">
              <w:t>for example,</w:t>
            </w:r>
            <w:r w:rsidRPr="00D165DD">
              <w:t xml:space="preserve"> </w:t>
            </w:r>
            <w:r w:rsidR="001C57FB" w:rsidRPr="00D165DD">
              <w:t xml:space="preserve">Mike </w:t>
            </w:r>
            <w:r w:rsidRPr="00D165DD">
              <w:t>Newell, John Pilger, Ken Burns, Studio Ghibli, Ken Loach, Gloria Steine</w:t>
            </w:r>
            <w:r w:rsidR="001C57FB" w:rsidRPr="00D165DD">
              <w:t>m</w:t>
            </w:r>
          </w:p>
        </w:tc>
        <w:tc>
          <w:tcPr>
            <w:tcW w:w="3024" w:type="dxa"/>
            <w:tcBorders>
              <w:top w:val="single" w:sz="4" w:space="0" w:color="auto"/>
              <w:bottom w:val="nil"/>
            </w:tcBorders>
            <w:tcMar>
              <w:top w:w="0" w:type="dxa"/>
              <w:left w:w="57" w:type="dxa"/>
              <w:bottom w:w="0" w:type="dxa"/>
              <w:right w:w="57" w:type="dxa"/>
            </w:tcMar>
          </w:tcPr>
          <w:p w14:paraId="5036D073" w14:textId="79972D1B" w:rsidR="005F7E87" w:rsidRPr="00D165DD" w:rsidRDefault="00A40A44" w:rsidP="00090834">
            <w:pPr>
              <w:pStyle w:val="TableListBullets"/>
            </w:pPr>
            <w:r w:rsidRPr="00D165DD">
              <w:t xml:space="preserve"> describe techniques and forms from different media contexts</w:t>
            </w:r>
          </w:p>
        </w:tc>
      </w:tr>
      <w:tr w:rsidR="005F7E87" w:rsidRPr="00D165DD" w14:paraId="3307B0BE" w14:textId="77777777" w:rsidTr="00FC021C">
        <w:trPr>
          <w:cantSplit/>
          <w:trHeight w:val="1180"/>
        </w:trPr>
        <w:tc>
          <w:tcPr>
            <w:tcW w:w="3024" w:type="dxa"/>
            <w:tcBorders>
              <w:top w:val="nil"/>
              <w:bottom w:val="nil"/>
            </w:tcBorders>
            <w:tcMar>
              <w:top w:w="0" w:type="dxa"/>
              <w:left w:w="57" w:type="dxa"/>
              <w:bottom w:w="0" w:type="dxa"/>
              <w:right w:w="57" w:type="dxa"/>
            </w:tcMar>
          </w:tcPr>
          <w:p w14:paraId="0DC0FBF9" w14:textId="282772F3" w:rsidR="005F7E87" w:rsidRPr="00D165DD" w:rsidRDefault="005F7E87" w:rsidP="00A14622">
            <w:pPr>
              <w:pStyle w:val="TableListBullets"/>
              <w:numPr>
                <w:ilvl w:val="0"/>
                <w:numId w:val="0"/>
              </w:numPr>
              <w:ind w:left="397" w:hanging="284"/>
            </w:pPr>
          </w:p>
        </w:tc>
        <w:tc>
          <w:tcPr>
            <w:tcW w:w="3024" w:type="dxa"/>
            <w:tcBorders>
              <w:top w:val="nil"/>
              <w:bottom w:val="nil"/>
            </w:tcBorders>
            <w:tcMar>
              <w:top w:w="0" w:type="dxa"/>
              <w:left w:w="57" w:type="dxa"/>
              <w:bottom w:w="0" w:type="dxa"/>
              <w:right w:w="57" w:type="dxa"/>
            </w:tcMar>
          </w:tcPr>
          <w:p w14:paraId="3F8F2DFD" w14:textId="07031706" w:rsidR="005F7E87" w:rsidRPr="00D165DD" w:rsidRDefault="005F7E87" w:rsidP="00090834">
            <w:pPr>
              <w:pStyle w:val="TableListBullets"/>
            </w:pPr>
            <w:r w:rsidRPr="00D165DD">
              <w:t>evaluate how context is a powerful tool of analysis for interpreting media product</w:t>
            </w:r>
            <w:r w:rsidR="001C57FB" w:rsidRPr="00D165DD">
              <w:t>s</w:t>
            </w:r>
            <w:r w:rsidRPr="00D165DD">
              <w:t xml:space="preserve">, </w:t>
            </w:r>
            <w:r w:rsidR="005033C8" w:rsidRPr="00D165DD">
              <w:t>for example,</w:t>
            </w:r>
            <w:r w:rsidRPr="00D165DD">
              <w:t xml:space="preserve"> the portrayal of </w:t>
            </w:r>
            <w:r w:rsidR="005033C8" w:rsidRPr="00D165DD">
              <w:t>ethnic groups</w:t>
            </w:r>
            <w:r w:rsidRPr="00D165DD">
              <w:t xml:space="preserve"> in Summer Heights High and Fawlty Towers</w:t>
            </w:r>
          </w:p>
        </w:tc>
        <w:tc>
          <w:tcPr>
            <w:tcW w:w="3024" w:type="dxa"/>
            <w:tcBorders>
              <w:top w:val="nil"/>
              <w:bottom w:val="nil"/>
            </w:tcBorders>
            <w:tcMar>
              <w:top w:w="0" w:type="dxa"/>
              <w:left w:w="57" w:type="dxa"/>
              <w:bottom w:w="0" w:type="dxa"/>
              <w:right w:w="57" w:type="dxa"/>
            </w:tcMar>
          </w:tcPr>
          <w:p w14:paraId="72E41507" w14:textId="3D75952C" w:rsidR="005F7E87" w:rsidRPr="00D165DD" w:rsidRDefault="005F7E87" w:rsidP="00A14622">
            <w:pPr>
              <w:pStyle w:val="TableListBullets"/>
              <w:numPr>
                <w:ilvl w:val="0"/>
                <w:numId w:val="0"/>
              </w:numPr>
              <w:ind w:left="113"/>
              <w:rPr>
                <w:rFonts w:asciiTheme="minorHAnsi" w:hAnsiTheme="minorHAnsi" w:cstheme="minorBidi"/>
              </w:rPr>
            </w:pPr>
          </w:p>
        </w:tc>
      </w:tr>
      <w:tr w:rsidR="00FC021C" w:rsidRPr="00D165DD" w14:paraId="206BF863" w14:textId="77777777" w:rsidTr="00FC021C">
        <w:trPr>
          <w:cantSplit/>
        </w:trPr>
        <w:tc>
          <w:tcPr>
            <w:tcW w:w="9072" w:type="dxa"/>
            <w:gridSpan w:val="3"/>
            <w:tcBorders>
              <w:bottom w:val="single" w:sz="4" w:space="0" w:color="auto"/>
            </w:tcBorders>
          </w:tcPr>
          <w:p w14:paraId="63B135DB" w14:textId="77777777" w:rsidR="00FC021C" w:rsidRPr="00D165DD" w:rsidRDefault="00FC021C" w:rsidP="005D4907">
            <w:pPr>
              <w:pStyle w:val="Tabletextbold"/>
            </w:pPr>
            <w:r w:rsidRPr="00D165DD">
              <w:t>Context</w:t>
            </w:r>
          </w:p>
        </w:tc>
      </w:tr>
      <w:tr w:rsidR="00FC021C" w:rsidRPr="00D165DD" w14:paraId="78D3F302" w14:textId="77777777" w:rsidTr="00FC021C">
        <w:trPr>
          <w:cantSplit/>
          <w:trHeight w:val="484"/>
        </w:trPr>
        <w:tc>
          <w:tcPr>
            <w:tcW w:w="3024" w:type="dxa"/>
            <w:tcBorders>
              <w:bottom w:val="nil"/>
            </w:tcBorders>
          </w:tcPr>
          <w:p w14:paraId="6924C208" w14:textId="0AC9200A" w:rsidR="00FC021C" w:rsidRPr="00D165DD" w:rsidRDefault="00FC021C" w:rsidP="00090834">
            <w:pPr>
              <w:pStyle w:val="TableListBullets"/>
            </w:pPr>
            <w:r w:rsidRPr="00D165DD">
              <w:t xml:space="preserve">analyse how their own context influences their creation </w:t>
            </w:r>
            <w:r w:rsidR="001C57FB" w:rsidRPr="00D165DD">
              <w:t xml:space="preserve">of </w:t>
            </w:r>
            <w:r w:rsidRPr="00D165DD">
              <w:t>and response to media</w:t>
            </w:r>
          </w:p>
        </w:tc>
        <w:tc>
          <w:tcPr>
            <w:tcW w:w="3024" w:type="dxa"/>
            <w:tcBorders>
              <w:bottom w:val="nil"/>
            </w:tcBorders>
          </w:tcPr>
          <w:p w14:paraId="4234A577" w14:textId="4EB17526" w:rsidR="00FC021C" w:rsidRPr="00D165DD" w:rsidRDefault="00FC021C" w:rsidP="00090834">
            <w:pPr>
              <w:pStyle w:val="TableListBullets"/>
            </w:pPr>
            <w:r w:rsidRPr="00D165DD">
              <w:t xml:space="preserve">critically analyse how their own context influences their creation </w:t>
            </w:r>
            <w:r w:rsidR="001C57FB" w:rsidRPr="00D165DD">
              <w:t xml:space="preserve">of </w:t>
            </w:r>
            <w:r w:rsidRPr="00D165DD">
              <w:t>and response to media</w:t>
            </w:r>
          </w:p>
        </w:tc>
        <w:tc>
          <w:tcPr>
            <w:tcW w:w="3024" w:type="dxa"/>
            <w:tcBorders>
              <w:bottom w:val="nil"/>
            </w:tcBorders>
          </w:tcPr>
          <w:p w14:paraId="78BCAA08" w14:textId="0A9585C1" w:rsidR="00FC021C" w:rsidRPr="00D165DD" w:rsidRDefault="00EF32EA" w:rsidP="00090834">
            <w:pPr>
              <w:pStyle w:val="TableListBullets"/>
            </w:pPr>
            <w:r w:rsidRPr="00D165DD">
              <w:t xml:space="preserve">explain </w:t>
            </w:r>
            <w:r w:rsidR="00FC021C" w:rsidRPr="00D165DD">
              <w:t xml:space="preserve">how their own context influences their creation </w:t>
            </w:r>
            <w:r w:rsidR="001C57FB" w:rsidRPr="00D165DD">
              <w:t>of</w:t>
            </w:r>
            <w:r w:rsidR="00A40A44" w:rsidRPr="00D165DD">
              <w:t>,</w:t>
            </w:r>
            <w:r w:rsidR="001C57FB" w:rsidRPr="00D165DD">
              <w:t xml:space="preserve"> </w:t>
            </w:r>
            <w:r w:rsidR="00FC021C" w:rsidRPr="00D165DD">
              <w:t>and response to</w:t>
            </w:r>
            <w:r w:rsidR="00A40A44" w:rsidRPr="00D165DD">
              <w:t>,</w:t>
            </w:r>
            <w:r w:rsidR="00FC021C" w:rsidRPr="00D165DD">
              <w:t xml:space="preserve"> media</w:t>
            </w:r>
          </w:p>
        </w:tc>
      </w:tr>
      <w:tr w:rsidR="00FC021C" w:rsidRPr="00D165DD" w14:paraId="167BBA31" w14:textId="77777777" w:rsidTr="00FC021C">
        <w:trPr>
          <w:cantSplit/>
          <w:trHeight w:val="484"/>
        </w:trPr>
        <w:tc>
          <w:tcPr>
            <w:tcW w:w="3024" w:type="dxa"/>
            <w:tcBorders>
              <w:top w:val="nil"/>
              <w:bottom w:val="nil"/>
            </w:tcBorders>
          </w:tcPr>
          <w:p w14:paraId="761E8889" w14:textId="4D52CA0C" w:rsidR="00FC021C" w:rsidRPr="00D165DD" w:rsidRDefault="00FC021C" w:rsidP="00A14622">
            <w:pPr>
              <w:pStyle w:val="TableListBullets"/>
              <w:numPr>
                <w:ilvl w:val="0"/>
                <w:numId w:val="0"/>
              </w:numPr>
              <w:ind w:left="397" w:hanging="284"/>
            </w:pPr>
          </w:p>
        </w:tc>
        <w:tc>
          <w:tcPr>
            <w:tcW w:w="3024" w:type="dxa"/>
            <w:tcBorders>
              <w:top w:val="nil"/>
              <w:bottom w:val="nil"/>
            </w:tcBorders>
          </w:tcPr>
          <w:p w14:paraId="0C68F6DE" w14:textId="52FA08E3" w:rsidR="00FC021C" w:rsidRPr="00D165DD" w:rsidRDefault="002A6968" w:rsidP="00090834">
            <w:pPr>
              <w:pStyle w:val="TableListBullets"/>
            </w:pPr>
            <w:r w:rsidRPr="00D165DD">
              <w:t>evaluate the impact of context on how audience</w:t>
            </w:r>
            <w:r w:rsidR="001C57FB" w:rsidRPr="00D165DD">
              <w:t>s</w:t>
            </w:r>
            <w:r w:rsidRPr="00D165DD">
              <w:t xml:space="preserve"> and critics interpret media products</w:t>
            </w:r>
          </w:p>
        </w:tc>
        <w:tc>
          <w:tcPr>
            <w:tcW w:w="3024" w:type="dxa"/>
            <w:tcBorders>
              <w:top w:val="nil"/>
              <w:bottom w:val="nil"/>
            </w:tcBorders>
          </w:tcPr>
          <w:p w14:paraId="31D3694F" w14:textId="7C1E0EB7" w:rsidR="00FC021C" w:rsidRPr="00D165DD" w:rsidRDefault="00FC021C" w:rsidP="00A14622">
            <w:pPr>
              <w:pStyle w:val="TableListBullets"/>
              <w:numPr>
                <w:ilvl w:val="0"/>
                <w:numId w:val="0"/>
              </w:numPr>
              <w:ind w:left="113"/>
            </w:pPr>
          </w:p>
        </w:tc>
      </w:tr>
      <w:tr w:rsidR="005F7E87" w:rsidRPr="00D165DD" w14:paraId="29A66656" w14:textId="77777777" w:rsidTr="00FC021C">
        <w:trPr>
          <w:cantSplit/>
        </w:trPr>
        <w:tc>
          <w:tcPr>
            <w:tcW w:w="9072" w:type="dxa"/>
            <w:gridSpan w:val="3"/>
            <w:tcBorders>
              <w:top w:val="single" w:sz="4" w:space="0" w:color="auto"/>
              <w:bottom w:val="single" w:sz="4" w:space="0" w:color="auto"/>
            </w:tcBorders>
            <w:tcMar>
              <w:top w:w="0" w:type="dxa"/>
              <w:left w:w="57" w:type="dxa"/>
              <w:bottom w:w="0" w:type="dxa"/>
              <w:right w:w="57" w:type="dxa"/>
            </w:tcMar>
          </w:tcPr>
          <w:p w14:paraId="491444F6" w14:textId="77777777" w:rsidR="005F7E87" w:rsidRPr="00D165DD" w:rsidRDefault="005F7E87" w:rsidP="005F7E87">
            <w:pPr>
              <w:pStyle w:val="Tabletextbold"/>
            </w:pPr>
            <w:r w:rsidRPr="00D165DD">
              <w:t>Creative Process</w:t>
            </w:r>
          </w:p>
        </w:tc>
      </w:tr>
      <w:tr w:rsidR="00771725" w:rsidRPr="00D165DD" w14:paraId="609D790E" w14:textId="77777777" w:rsidTr="00FC021C">
        <w:trPr>
          <w:cantSplit/>
          <w:trHeight w:val="873"/>
        </w:trPr>
        <w:tc>
          <w:tcPr>
            <w:tcW w:w="3024" w:type="dxa"/>
            <w:tcBorders>
              <w:bottom w:val="nil"/>
            </w:tcBorders>
            <w:tcMar>
              <w:top w:w="0" w:type="dxa"/>
              <w:left w:w="57" w:type="dxa"/>
              <w:bottom w:w="0" w:type="dxa"/>
              <w:right w:w="57" w:type="dxa"/>
            </w:tcMar>
          </w:tcPr>
          <w:p w14:paraId="6FB0CA54" w14:textId="344F1340" w:rsidR="00771725" w:rsidRPr="00D165DD" w:rsidRDefault="00771725" w:rsidP="00090834">
            <w:pPr>
              <w:pStyle w:val="TableListBullets"/>
            </w:pPr>
            <w:r w:rsidRPr="00D165DD">
              <w:t>conduct research through creative inquiry to investigate media products and practitioners from different contexts and how they have expressed perspectives, values, and attitudes</w:t>
            </w:r>
          </w:p>
        </w:tc>
        <w:tc>
          <w:tcPr>
            <w:tcW w:w="3024" w:type="dxa"/>
            <w:tcBorders>
              <w:bottom w:val="nil"/>
            </w:tcBorders>
            <w:tcMar>
              <w:top w:w="0" w:type="dxa"/>
              <w:left w:w="57" w:type="dxa"/>
              <w:bottom w:w="0" w:type="dxa"/>
              <w:right w:w="57" w:type="dxa"/>
            </w:tcMar>
          </w:tcPr>
          <w:p w14:paraId="6C4EF797" w14:textId="58A25670" w:rsidR="00771725" w:rsidRPr="00D165DD" w:rsidRDefault="00771725" w:rsidP="00090834">
            <w:pPr>
              <w:pStyle w:val="TableListBullets"/>
            </w:pPr>
            <w:r w:rsidRPr="00D165DD">
              <w:t>conduct research through creative inquiry to investigate media products and practitioners from different contexts and how they have expressed perspectives, values, and attitudes</w:t>
            </w:r>
          </w:p>
        </w:tc>
        <w:tc>
          <w:tcPr>
            <w:tcW w:w="3024" w:type="dxa"/>
            <w:tcBorders>
              <w:bottom w:val="nil"/>
            </w:tcBorders>
            <w:tcMar>
              <w:top w:w="0" w:type="dxa"/>
              <w:left w:w="57" w:type="dxa"/>
              <w:bottom w:w="0" w:type="dxa"/>
              <w:right w:w="57" w:type="dxa"/>
            </w:tcMar>
          </w:tcPr>
          <w:p w14:paraId="2C7D5E75" w14:textId="24988853" w:rsidR="00771725" w:rsidRPr="00D165DD" w:rsidRDefault="00771725" w:rsidP="00090834">
            <w:pPr>
              <w:pStyle w:val="TableListBullets"/>
            </w:pPr>
            <w:r w:rsidRPr="00D165DD">
              <w:t>use a creative process to identify a creative form</w:t>
            </w:r>
            <w:r w:rsidR="00A40A44" w:rsidRPr="00D165DD">
              <w:t xml:space="preserve"> or technique</w:t>
            </w:r>
            <w:r w:rsidRPr="00D165DD">
              <w:t xml:space="preserve"> from </w:t>
            </w:r>
            <w:r w:rsidR="00A40A44" w:rsidRPr="00D165DD">
              <w:t xml:space="preserve">a chosen </w:t>
            </w:r>
            <w:r w:rsidRPr="00D165DD">
              <w:t>context</w:t>
            </w:r>
            <w:r w:rsidR="00A40A44" w:rsidRPr="00D165DD">
              <w:t xml:space="preserve"> and apply </w:t>
            </w:r>
            <w:r w:rsidR="00C16717" w:rsidRPr="00D165DD">
              <w:t>to own media products</w:t>
            </w:r>
          </w:p>
        </w:tc>
      </w:tr>
      <w:tr w:rsidR="00771725" w:rsidRPr="00D165DD" w14:paraId="11A06745" w14:textId="77777777" w:rsidTr="00090834">
        <w:trPr>
          <w:cantSplit/>
          <w:trHeight w:val="735"/>
        </w:trPr>
        <w:tc>
          <w:tcPr>
            <w:tcW w:w="3024" w:type="dxa"/>
            <w:tcBorders>
              <w:top w:val="nil"/>
              <w:bottom w:val="nil"/>
            </w:tcBorders>
            <w:tcMar>
              <w:top w:w="0" w:type="dxa"/>
              <w:left w:w="57" w:type="dxa"/>
              <w:bottom w:w="0" w:type="dxa"/>
              <w:right w:w="57" w:type="dxa"/>
            </w:tcMar>
          </w:tcPr>
          <w:p w14:paraId="143A0407" w14:textId="0B9F8C53" w:rsidR="00771725" w:rsidRPr="00D165DD" w:rsidRDefault="00771725" w:rsidP="00090834">
            <w:pPr>
              <w:pStyle w:val="TableListBullets"/>
            </w:pPr>
            <w:r w:rsidRPr="00D165DD">
              <w:t>analyse how context influences media products and interpretation</w:t>
            </w:r>
          </w:p>
        </w:tc>
        <w:tc>
          <w:tcPr>
            <w:tcW w:w="3024" w:type="dxa"/>
            <w:tcBorders>
              <w:top w:val="nil"/>
              <w:bottom w:val="nil"/>
            </w:tcBorders>
            <w:tcMar>
              <w:top w:w="0" w:type="dxa"/>
              <w:left w:w="57" w:type="dxa"/>
              <w:bottom w:w="0" w:type="dxa"/>
              <w:right w:w="57" w:type="dxa"/>
            </w:tcMar>
          </w:tcPr>
          <w:p w14:paraId="10B93047" w14:textId="55160AF5" w:rsidR="00771725" w:rsidRPr="00D165DD" w:rsidRDefault="00771725" w:rsidP="00090834">
            <w:pPr>
              <w:pStyle w:val="TableListBullets"/>
            </w:pPr>
            <w:r w:rsidRPr="00D165DD">
              <w:t>critically analyse how context influences media products and interpretation</w:t>
            </w:r>
          </w:p>
        </w:tc>
        <w:tc>
          <w:tcPr>
            <w:tcW w:w="3024" w:type="dxa"/>
            <w:tcBorders>
              <w:top w:val="nil"/>
              <w:bottom w:val="nil"/>
            </w:tcBorders>
            <w:tcMar>
              <w:top w:w="0" w:type="dxa"/>
              <w:left w:w="57" w:type="dxa"/>
              <w:bottom w:w="0" w:type="dxa"/>
              <w:right w:w="57" w:type="dxa"/>
            </w:tcMar>
          </w:tcPr>
          <w:p w14:paraId="2B7DBBF5" w14:textId="05210EDC" w:rsidR="00771725" w:rsidRPr="00D165DD" w:rsidRDefault="00191415" w:rsidP="00090834">
            <w:pPr>
              <w:pStyle w:val="TableListBullets"/>
            </w:pPr>
            <w:r w:rsidRPr="00D165DD">
              <w:t>explain</w:t>
            </w:r>
            <w:r w:rsidR="00771725" w:rsidRPr="00D165DD">
              <w:t xml:space="preserve"> </w:t>
            </w:r>
            <w:r w:rsidRPr="00D165DD">
              <w:t xml:space="preserve">an </w:t>
            </w:r>
            <w:r w:rsidR="00771725" w:rsidRPr="00D165DD">
              <w:t>issue from another context</w:t>
            </w:r>
          </w:p>
        </w:tc>
      </w:tr>
      <w:tr w:rsidR="00771725" w:rsidRPr="00D165DD" w14:paraId="40B8A503" w14:textId="77777777" w:rsidTr="00090834">
        <w:trPr>
          <w:cantSplit/>
          <w:trHeight w:val="1825"/>
        </w:trPr>
        <w:tc>
          <w:tcPr>
            <w:tcW w:w="3024" w:type="dxa"/>
            <w:tcBorders>
              <w:top w:val="nil"/>
              <w:bottom w:val="nil"/>
            </w:tcBorders>
            <w:tcMar>
              <w:top w:w="0" w:type="dxa"/>
              <w:left w:w="57" w:type="dxa"/>
              <w:bottom w:w="0" w:type="dxa"/>
              <w:right w:w="57" w:type="dxa"/>
            </w:tcMar>
          </w:tcPr>
          <w:p w14:paraId="51A67D8F" w14:textId="7A709856" w:rsidR="00771725" w:rsidRPr="00D165DD" w:rsidRDefault="00771725" w:rsidP="00090834">
            <w:pPr>
              <w:pStyle w:val="TableListBullets"/>
            </w:pPr>
            <w:r w:rsidRPr="00D165DD">
              <w:t>apply the media creative process (pre-production, production, and postproduction) by using a range of creative thinking approaches</w:t>
            </w:r>
          </w:p>
        </w:tc>
        <w:tc>
          <w:tcPr>
            <w:tcW w:w="3024" w:type="dxa"/>
            <w:tcBorders>
              <w:top w:val="nil"/>
              <w:bottom w:val="nil"/>
            </w:tcBorders>
            <w:tcMar>
              <w:top w:w="0" w:type="dxa"/>
              <w:left w:w="57" w:type="dxa"/>
              <w:bottom w:w="0" w:type="dxa"/>
              <w:right w:w="57" w:type="dxa"/>
            </w:tcMar>
          </w:tcPr>
          <w:p w14:paraId="7B2BB954" w14:textId="4C910797" w:rsidR="00771725" w:rsidRPr="00D165DD" w:rsidRDefault="00771725" w:rsidP="00090834">
            <w:pPr>
              <w:pStyle w:val="TableListBullets"/>
            </w:pPr>
            <w:r w:rsidRPr="00D165DD">
              <w:t>apply the media creative process (pre-production, production, and postproduction) by using a range of creative thinking approaches, for example, Csikszentmihalyi’s Flow Theory</w:t>
            </w:r>
          </w:p>
        </w:tc>
        <w:tc>
          <w:tcPr>
            <w:tcW w:w="3024" w:type="dxa"/>
            <w:tcBorders>
              <w:top w:val="nil"/>
              <w:bottom w:val="nil"/>
            </w:tcBorders>
            <w:tcMar>
              <w:top w:w="0" w:type="dxa"/>
              <w:left w:w="57" w:type="dxa"/>
              <w:bottom w:w="0" w:type="dxa"/>
              <w:right w:w="57" w:type="dxa"/>
            </w:tcMar>
          </w:tcPr>
          <w:p w14:paraId="5771B84F" w14:textId="7FCB83D6" w:rsidR="00771725" w:rsidRPr="00D165DD" w:rsidRDefault="00771725" w:rsidP="00090834">
            <w:pPr>
              <w:pStyle w:val="TableListBullets"/>
            </w:pPr>
            <w:r w:rsidRPr="00D165DD">
              <w:t>apply the media creative process (pre-production, production, and postproduction)</w:t>
            </w:r>
          </w:p>
        </w:tc>
      </w:tr>
      <w:tr w:rsidR="00771725" w:rsidRPr="00D165DD" w14:paraId="52EAFD94" w14:textId="77777777" w:rsidTr="00B156E9">
        <w:trPr>
          <w:cantSplit/>
          <w:trHeight w:val="873"/>
        </w:trPr>
        <w:tc>
          <w:tcPr>
            <w:tcW w:w="3024" w:type="dxa"/>
            <w:tcBorders>
              <w:top w:val="nil"/>
              <w:bottom w:val="single" w:sz="4" w:space="0" w:color="auto"/>
            </w:tcBorders>
            <w:tcMar>
              <w:top w:w="0" w:type="dxa"/>
              <w:left w:w="57" w:type="dxa"/>
              <w:bottom w:w="0" w:type="dxa"/>
              <w:right w:w="57" w:type="dxa"/>
            </w:tcMar>
          </w:tcPr>
          <w:p w14:paraId="734D4B9C" w14:textId="77777777" w:rsidR="00771725" w:rsidRDefault="00771725" w:rsidP="00090834">
            <w:pPr>
              <w:pStyle w:val="TableListBullets"/>
            </w:pPr>
            <w:r w:rsidRPr="00D165DD">
              <w:t>create media to engage with intercultural understanding</w:t>
            </w:r>
          </w:p>
          <w:p w14:paraId="68F97A09" w14:textId="77777777" w:rsidR="00411B8C" w:rsidRDefault="00411B8C" w:rsidP="00411B8C">
            <w:pPr>
              <w:pStyle w:val="TableListBullets"/>
              <w:numPr>
                <w:ilvl w:val="0"/>
                <w:numId w:val="0"/>
              </w:numPr>
              <w:ind w:left="397" w:hanging="284"/>
            </w:pPr>
          </w:p>
          <w:p w14:paraId="069F36AA" w14:textId="775A9455" w:rsidR="00411B8C" w:rsidRPr="00D165DD" w:rsidRDefault="00411B8C" w:rsidP="00411B8C">
            <w:pPr>
              <w:pStyle w:val="TableListBullets"/>
              <w:numPr>
                <w:ilvl w:val="0"/>
                <w:numId w:val="0"/>
              </w:numPr>
              <w:ind w:left="397" w:hanging="284"/>
            </w:pPr>
          </w:p>
        </w:tc>
        <w:tc>
          <w:tcPr>
            <w:tcW w:w="3024" w:type="dxa"/>
            <w:tcBorders>
              <w:top w:val="nil"/>
              <w:bottom w:val="single" w:sz="4" w:space="0" w:color="auto"/>
            </w:tcBorders>
            <w:tcMar>
              <w:top w:w="0" w:type="dxa"/>
              <w:left w:w="57" w:type="dxa"/>
              <w:bottom w:w="0" w:type="dxa"/>
              <w:right w:w="57" w:type="dxa"/>
            </w:tcMar>
          </w:tcPr>
          <w:p w14:paraId="2500D1AE" w14:textId="76E44A4A" w:rsidR="00771725" w:rsidRPr="00D165DD" w:rsidRDefault="00771725" w:rsidP="00090834">
            <w:pPr>
              <w:pStyle w:val="TableListBullets"/>
            </w:pPr>
            <w:r w:rsidRPr="00D165DD">
              <w:t>create media to engage with intercultural understanding</w:t>
            </w:r>
          </w:p>
        </w:tc>
        <w:tc>
          <w:tcPr>
            <w:tcW w:w="3024" w:type="dxa"/>
            <w:tcBorders>
              <w:top w:val="nil"/>
              <w:bottom w:val="single" w:sz="4" w:space="0" w:color="auto"/>
            </w:tcBorders>
            <w:tcMar>
              <w:top w:w="0" w:type="dxa"/>
              <w:left w:w="57" w:type="dxa"/>
              <w:bottom w:w="0" w:type="dxa"/>
              <w:right w:w="57" w:type="dxa"/>
            </w:tcMar>
          </w:tcPr>
          <w:p w14:paraId="2B78C359" w14:textId="2F02F81D" w:rsidR="00771725" w:rsidRPr="00D165DD" w:rsidRDefault="00771725" w:rsidP="00090834">
            <w:pPr>
              <w:pStyle w:val="TableListBullets"/>
            </w:pPr>
            <w:r w:rsidRPr="00D165DD">
              <w:t xml:space="preserve">create media to describe an idea using practices from a </w:t>
            </w:r>
            <w:r w:rsidR="00C16717" w:rsidRPr="00D165DD">
              <w:t xml:space="preserve">chosen </w:t>
            </w:r>
            <w:r w:rsidRPr="00D165DD">
              <w:t>context</w:t>
            </w:r>
          </w:p>
        </w:tc>
      </w:tr>
      <w:tr w:rsidR="005F7E87" w:rsidRPr="00D165DD" w14:paraId="0747B86B" w14:textId="77777777" w:rsidTr="00FC021C">
        <w:trPr>
          <w:cantSplit/>
        </w:trPr>
        <w:tc>
          <w:tcPr>
            <w:tcW w:w="9072" w:type="dxa"/>
            <w:gridSpan w:val="3"/>
            <w:tcBorders>
              <w:bottom w:val="single" w:sz="4" w:space="0" w:color="auto"/>
            </w:tcBorders>
          </w:tcPr>
          <w:p w14:paraId="1C0F0536" w14:textId="5C245D63" w:rsidR="005F7E87" w:rsidRPr="00D165DD" w:rsidRDefault="005F7E87" w:rsidP="005F7E87">
            <w:pPr>
              <w:pStyle w:val="Tabletextbold"/>
            </w:pPr>
            <w:r w:rsidRPr="00D165DD">
              <w:t>C</w:t>
            </w:r>
            <w:r w:rsidRPr="00D165DD">
              <w:rPr>
                <w:bCs/>
              </w:rPr>
              <w:t>ommunication and Technical Skills</w:t>
            </w:r>
          </w:p>
        </w:tc>
      </w:tr>
      <w:tr w:rsidR="005F7E87" w:rsidRPr="00D165DD" w14:paraId="7A1667C5" w14:textId="77777777" w:rsidTr="00FC021C">
        <w:trPr>
          <w:cantSplit/>
          <w:trHeight w:val="858"/>
        </w:trPr>
        <w:tc>
          <w:tcPr>
            <w:tcW w:w="3024" w:type="dxa"/>
            <w:tcBorders>
              <w:bottom w:val="nil"/>
            </w:tcBorders>
          </w:tcPr>
          <w:p w14:paraId="657AA581" w14:textId="11A6F38F" w:rsidR="005F7E87" w:rsidRPr="00D165DD" w:rsidRDefault="005033C8" w:rsidP="00090834">
            <w:pPr>
              <w:pStyle w:val="TableListBullets"/>
            </w:pPr>
            <w:r w:rsidRPr="00D165DD">
              <w:t>communicate</w:t>
            </w:r>
            <w:r w:rsidR="005F7E87" w:rsidRPr="00D165DD">
              <w:t xml:space="preserve"> ideas and insights in a range of modes and mediums</w:t>
            </w:r>
            <w:r w:rsidRPr="00D165DD">
              <w:t xml:space="preserve"> for</w:t>
            </w:r>
            <w:r w:rsidR="005F7E87" w:rsidRPr="00D165DD">
              <w:t xml:space="preserve"> a variety of audiences</w:t>
            </w:r>
          </w:p>
        </w:tc>
        <w:tc>
          <w:tcPr>
            <w:tcW w:w="3024" w:type="dxa"/>
            <w:tcBorders>
              <w:bottom w:val="nil"/>
            </w:tcBorders>
          </w:tcPr>
          <w:p w14:paraId="2D2C2E64" w14:textId="1CE3D737" w:rsidR="005F7E87" w:rsidRPr="00D165DD" w:rsidRDefault="005033C8" w:rsidP="00090834">
            <w:pPr>
              <w:pStyle w:val="TableListBullets"/>
            </w:pPr>
            <w:r w:rsidRPr="00D165DD">
              <w:t>communicate</w:t>
            </w:r>
            <w:r w:rsidR="005F7E87" w:rsidRPr="00D165DD">
              <w:t xml:space="preserve"> ideas and insights in a range of modes and mediums</w:t>
            </w:r>
            <w:r w:rsidRPr="00D165DD">
              <w:t xml:space="preserve"> for </w:t>
            </w:r>
            <w:r w:rsidR="005F7E87" w:rsidRPr="00D165DD">
              <w:t>a variety of audiences</w:t>
            </w:r>
          </w:p>
        </w:tc>
        <w:tc>
          <w:tcPr>
            <w:tcW w:w="3024" w:type="dxa"/>
            <w:tcBorders>
              <w:bottom w:val="nil"/>
            </w:tcBorders>
          </w:tcPr>
          <w:p w14:paraId="12FC74B8" w14:textId="7E1DD670" w:rsidR="005F7E87" w:rsidRPr="00D165DD" w:rsidRDefault="00191415" w:rsidP="00090834">
            <w:pPr>
              <w:pStyle w:val="TableListBullets"/>
              <w:rPr>
                <w:rFonts w:asciiTheme="minorHAnsi" w:hAnsiTheme="minorHAnsi" w:cstheme="minorBidi"/>
              </w:rPr>
            </w:pPr>
            <w:r w:rsidRPr="00D165DD">
              <w:t xml:space="preserve">explain </w:t>
            </w:r>
            <w:r w:rsidR="005F7E87" w:rsidRPr="00D165DD">
              <w:t xml:space="preserve">ideas </w:t>
            </w:r>
            <w:r w:rsidR="00A40A44" w:rsidRPr="00D165DD">
              <w:t>from a chosen context with academic integrity</w:t>
            </w:r>
          </w:p>
        </w:tc>
      </w:tr>
      <w:tr w:rsidR="005F7E87" w:rsidRPr="00D165DD" w14:paraId="134B7F1A" w14:textId="77777777" w:rsidTr="00FC021C">
        <w:trPr>
          <w:cantSplit/>
          <w:trHeight w:val="858"/>
        </w:trPr>
        <w:tc>
          <w:tcPr>
            <w:tcW w:w="3024" w:type="dxa"/>
            <w:tcBorders>
              <w:top w:val="nil"/>
              <w:bottom w:val="nil"/>
            </w:tcBorders>
          </w:tcPr>
          <w:p w14:paraId="4897E1DC" w14:textId="3E953779" w:rsidR="005F7E87" w:rsidRPr="00D165DD" w:rsidRDefault="007C6965" w:rsidP="00090834">
            <w:pPr>
              <w:pStyle w:val="TableListBullets"/>
            </w:pPr>
            <w:r w:rsidRPr="00D165DD">
              <w:t>communicate coherent and sustained arguments in a range of modes using metalanguage and observing academic integrity</w:t>
            </w:r>
          </w:p>
        </w:tc>
        <w:tc>
          <w:tcPr>
            <w:tcW w:w="3024" w:type="dxa"/>
            <w:tcBorders>
              <w:top w:val="nil"/>
              <w:bottom w:val="nil"/>
            </w:tcBorders>
          </w:tcPr>
          <w:p w14:paraId="05C080FA" w14:textId="6EEBCB16" w:rsidR="005F7E87" w:rsidRPr="00D165DD" w:rsidRDefault="005F7E87" w:rsidP="00090834">
            <w:pPr>
              <w:pStyle w:val="TableListBullets"/>
            </w:pPr>
            <w:r w:rsidRPr="00D165DD">
              <w:t>communicate coherent and sustained arguments in a range of modes</w:t>
            </w:r>
            <w:r w:rsidR="007C6965" w:rsidRPr="00D165DD">
              <w:t xml:space="preserve"> using metalanguage</w:t>
            </w:r>
            <w:r w:rsidRPr="00D165DD">
              <w:t xml:space="preserve"> and </w:t>
            </w:r>
            <w:r w:rsidR="007C6965" w:rsidRPr="00D165DD">
              <w:t xml:space="preserve">observing </w:t>
            </w:r>
            <w:r w:rsidRPr="00D165DD">
              <w:t>academic integrity</w:t>
            </w:r>
          </w:p>
        </w:tc>
        <w:tc>
          <w:tcPr>
            <w:tcW w:w="3024" w:type="dxa"/>
            <w:tcBorders>
              <w:top w:val="nil"/>
              <w:bottom w:val="nil"/>
            </w:tcBorders>
          </w:tcPr>
          <w:p w14:paraId="4520B84F" w14:textId="1885DA48" w:rsidR="005F7E87" w:rsidRPr="00D165DD" w:rsidRDefault="005F7E87" w:rsidP="00A14622">
            <w:pPr>
              <w:pStyle w:val="TableListBullets"/>
              <w:numPr>
                <w:ilvl w:val="0"/>
                <w:numId w:val="0"/>
              </w:numPr>
              <w:ind w:left="113"/>
            </w:pPr>
          </w:p>
        </w:tc>
      </w:tr>
      <w:tr w:rsidR="005F7E87" w:rsidRPr="00D165DD" w14:paraId="48044CDE" w14:textId="77777777" w:rsidTr="00FC021C">
        <w:trPr>
          <w:cantSplit/>
          <w:trHeight w:val="858"/>
        </w:trPr>
        <w:tc>
          <w:tcPr>
            <w:tcW w:w="3024" w:type="dxa"/>
            <w:tcBorders>
              <w:top w:val="nil"/>
              <w:bottom w:val="nil"/>
            </w:tcBorders>
          </w:tcPr>
          <w:p w14:paraId="5257B819" w14:textId="6213C7FB" w:rsidR="005F7E87" w:rsidRPr="00D165DD" w:rsidRDefault="00A40A44" w:rsidP="00090834">
            <w:pPr>
              <w:pStyle w:val="TableListBullets"/>
            </w:pPr>
            <w:r w:rsidRPr="00D165DD">
              <w:t xml:space="preserve">analyse </w:t>
            </w:r>
            <w:r w:rsidR="005F7E87" w:rsidRPr="00D165DD">
              <w:t>inter and intrapersonal skills and capacity to work collectively, collaboratively</w:t>
            </w:r>
            <w:r w:rsidR="00C10A45" w:rsidRPr="00D165DD">
              <w:t>,</w:t>
            </w:r>
            <w:r w:rsidR="005F7E87" w:rsidRPr="00D165DD">
              <w:t xml:space="preserve"> and independently</w:t>
            </w:r>
          </w:p>
        </w:tc>
        <w:tc>
          <w:tcPr>
            <w:tcW w:w="3024" w:type="dxa"/>
            <w:tcBorders>
              <w:top w:val="nil"/>
              <w:bottom w:val="nil"/>
            </w:tcBorders>
          </w:tcPr>
          <w:p w14:paraId="0A3E8501" w14:textId="2BEBE17E" w:rsidR="005F7E87" w:rsidRPr="00D165DD" w:rsidRDefault="00A40A44" w:rsidP="00090834">
            <w:pPr>
              <w:pStyle w:val="TableListBullets"/>
            </w:pPr>
            <w:r w:rsidRPr="00D165DD">
              <w:t xml:space="preserve">evaluate </w:t>
            </w:r>
            <w:r w:rsidR="005F7E87" w:rsidRPr="00D165DD">
              <w:t>inter and intrapersonal skills and capacity to work collectively, collaboratively</w:t>
            </w:r>
            <w:r w:rsidR="00C10A45" w:rsidRPr="00D165DD">
              <w:t>,</w:t>
            </w:r>
            <w:r w:rsidR="005F7E87" w:rsidRPr="00D165DD">
              <w:t xml:space="preserve"> and independently</w:t>
            </w:r>
          </w:p>
        </w:tc>
        <w:tc>
          <w:tcPr>
            <w:tcW w:w="3024" w:type="dxa"/>
            <w:tcBorders>
              <w:top w:val="nil"/>
              <w:bottom w:val="nil"/>
            </w:tcBorders>
          </w:tcPr>
          <w:p w14:paraId="1B813CC0" w14:textId="3FCF574F" w:rsidR="005F7E87" w:rsidRPr="00D165DD" w:rsidRDefault="00A40A44" w:rsidP="00090834">
            <w:pPr>
              <w:pStyle w:val="TableListBullets"/>
            </w:pPr>
            <w:r w:rsidRPr="00D165DD">
              <w:t>use skills to work productively with others and individually</w:t>
            </w:r>
          </w:p>
        </w:tc>
      </w:tr>
      <w:tr w:rsidR="005F7E87" w:rsidRPr="00D165DD" w14:paraId="7C00F8AF" w14:textId="77777777" w:rsidTr="00FC021C">
        <w:trPr>
          <w:cantSplit/>
          <w:trHeight w:val="858"/>
        </w:trPr>
        <w:tc>
          <w:tcPr>
            <w:tcW w:w="3024" w:type="dxa"/>
            <w:tcBorders>
              <w:top w:val="nil"/>
              <w:bottom w:val="nil"/>
            </w:tcBorders>
          </w:tcPr>
          <w:p w14:paraId="6805C68C" w14:textId="45CBA088" w:rsidR="005F7E87" w:rsidRPr="00D165DD" w:rsidRDefault="005F7E87" w:rsidP="00090834">
            <w:pPr>
              <w:pStyle w:val="TableListBullets"/>
            </w:pPr>
            <w:r w:rsidRPr="00D165DD">
              <w:t>demonstrate use of appropriate technical skills in media</w:t>
            </w:r>
          </w:p>
        </w:tc>
        <w:tc>
          <w:tcPr>
            <w:tcW w:w="3024" w:type="dxa"/>
            <w:tcBorders>
              <w:top w:val="nil"/>
              <w:bottom w:val="nil"/>
            </w:tcBorders>
          </w:tcPr>
          <w:p w14:paraId="409EEA43" w14:textId="06B4E94D" w:rsidR="005F7E87" w:rsidRPr="00D165DD" w:rsidRDefault="005F7E87" w:rsidP="00090834">
            <w:pPr>
              <w:pStyle w:val="TableListBullets"/>
            </w:pPr>
            <w:r w:rsidRPr="00D165DD">
              <w:t>demonstrate use of appropriate technical skills in media</w:t>
            </w:r>
          </w:p>
        </w:tc>
        <w:tc>
          <w:tcPr>
            <w:tcW w:w="3024" w:type="dxa"/>
            <w:tcBorders>
              <w:top w:val="nil"/>
              <w:bottom w:val="nil"/>
            </w:tcBorders>
          </w:tcPr>
          <w:p w14:paraId="2B8DDA6B" w14:textId="342EE932" w:rsidR="005F7E87" w:rsidRPr="00D165DD" w:rsidRDefault="00191415" w:rsidP="00090834">
            <w:pPr>
              <w:pStyle w:val="TableListBullets"/>
            </w:pPr>
            <w:r w:rsidRPr="00D165DD">
              <w:t>apply</w:t>
            </w:r>
            <w:r w:rsidR="005F7E87" w:rsidRPr="00D165DD">
              <w:t xml:space="preserve"> appropriate technical skills </w:t>
            </w:r>
            <w:r w:rsidR="00A40A44" w:rsidRPr="00D165DD">
              <w:t xml:space="preserve">to create </w:t>
            </w:r>
            <w:r w:rsidR="005F7E87" w:rsidRPr="00D165DD">
              <w:t>media</w:t>
            </w:r>
          </w:p>
        </w:tc>
      </w:tr>
      <w:tr w:rsidR="005F7E87" w:rsidRPr="00D165DD" w14:paraId="1F50CD48" w14:textId="77777777" w:rsidTr="00FC021C">
        <w:trPr>
          <w:cantSplit/>
          <w:trHeight w:val="630"/>
        </w:trPr>
        <w:tc>
          <w:tcPr>
            <w:tcW w:w="3024" w:type="dxa"/>
            <w:tcBorders>
              <w:top w:val="nil"/>
            </w:tcBorders>
          </w:tcPr>
          <w:p w14:paraId="4C514C28" w14:textId="710A2C81" w:rsidR="005F7E87" w:rsidRPr="00D165DD" w:rsidRDefault="005F7E87" w:rsidP="00090834">
            <w:pPr>
              <w:pStyle w:val="TableListBullets"/>
            </w:pPr>
            <w:r w:rsidRPr="00D165DD">
              <w:t>apply Work, Health and Safety (WHS) practices</w:t>
            </w:r>
          </w:p>
        </w:tc>
        <w:tc>
          <w:tcPr>
            <w:tcW w:w="3024" w:type="dxa"/>
            <w:tcBorders>
              <w:top w:val="nil"/>
            </w:tcBorders>
          </w:tcPr>
          <w:p w14:paraId="65E37AAA" w14:textId="553BE084" w:rsidR="005F7E87" w:rsidRPr="00D165DD" w:rsidRDefault="005F7E87" w:rsidP="00090834">
            <w:pPr>
              <w:pStyle w:val="TableListBullets"/>
            </w:pPr>
            <w:r w:rsidRPr="00D165DD">
              <w:t>apply Work, Health and Safety (WHS) practices</w:t>
            </w:r>
          </w:p>
        </w:tc>
        <w:tc>
          <w:tcPr>
            <w:tcW w:w="3024" w:type="dxa"/>
            <w:tcBorders>
              <w:top w:val="nil"/>
            </w:tcBorders>
          </w:tcPr>
          <w:p w14:paraId="62E5A752" w14:textId="75211798" w:rsidR="005F7E87" w:rsidRPr="00D165DD" w:rsidRDefault="005F7E87" w:rsidP="00090834">
            <w:pPr>
              <w:pStyle w:val="TableListBullets"/>
            </w:pPr>
            <w:r w:rsidRPr="00D165DD">
              <w:t>apply Work, Health and Safety (WHS) practices</w:t>
            </w:r>
          </w:p>
        </w:tc>
      </w:tr>
      <w:tr w:rsidR="005F7E87" w:rsidRPr="00D165DD" w14:paraId="05AD587A" w14:textId="77777777" w:rsidTr="00FC021C">
        <w:trPr>
          <w:cantSplit/>
        </w:trPr>
        <w:tc>
          <w:tcPr>
            <w:tcW w:w="9072" w:type="dxa"/>
            <w:gridSpan w:val="3"/>
            <w:tcBorders>
              <w:bottom w:val="single" w:sz="4" w:space="0" w:color="auto"/>
            </w:tcBorders>
          </w:tcPr>
          <w:p w14:paraId="23B5849E" w14:textId="77777777" w:rsidR="005F7E87" w:rsidRPr="00D165DD" w:rsidRDefault="005F7E87" w:rsidP="005F7E87">
            <w:pPr>
              <w:pStyle w:val="Tabletextbold"/>
            </w:pPr>
            <w:r w:rsidRPr="00D165DD">
              <w:t>Reflection</w:t>
            </w:r>
          </w:p>
        </w:tc>
      </w:tr>
      <w:tr w:rsidR="005F7E87" w:rsidRPr="00D165DD" w14:paraId="4A251B49" w14:textId="77777777" w:rsidTr="00FC021C">
        <w:trPr>
          <w:cantSplit/>
          <w:trHeight w:val="484"/>
        </w:trPr>
        <w:tc>
          <w:tcPr>
            <w:tcW w:w="3024" w:type="dxa"/>
            <w:tcBorders>
              <w:bottom w:val="single" w:sz="4" w:space="0" w:color="auto"/>
            </w:tcBorders>
          </w:tcPr>
          <w:p w14:paraId="6627E0D6" w14:textId="556F93AA" w:rsidR="005F7E87" w:rsidRPr="00D165DD" w:rsidRDefault="005F7E87" w:rsidP="00090834">
            <w:pPr>
              <w:pStyle w:val="TableListBullets"/>
            </w:pPr>
            <w:r w:rsidRPr="00D165DD">
              <w:t>reflect on their learning habits, time-management, media products, practices</w:t>
            </w:r>
            <w:r w:rsidR="00C10A45" w:rsidRPr="00D165DD">
              <w:t>,</w:t>
            </w:r>
            <w:r w:rsidRPr="00D165DD">
              <w:t xml:space="preserve"> and processes, refining their knowledge, understanding and skills in response</w:t>
            </w:r>
          </w:p>
        </w:tc>
        <w:tc>
          <w:tcPr>
            <w:tcW w:w="3024" w:type="dxa"/>
            <w:tcBorders>
              <w:bottom w:val="single" w:sz="4" w:space="0" w:color="auto"/>
            </w:tcBorders>
          </w:tcPr>
          <w:p w14:paraId="22E96B81" w14:textId="3480CA2F" w:rsidR="005F7E87" w:rsidRPr="00D165DD" w:rsidRDefault="005F7E87" w:rsidP="00090834">
            <w:pPr>
              <w:pStyle w:val="TableListBullets"/>
            </w:pPr>
            <w:r w:rsidRPr="00D165DD">
              <w:t>reflect on their learning habits, time-management, media products, practices</w:t>
            </w:r>
            <w:r w:rsidR="00C10A45" w:rsidRPr="00D165DD">
              <w:t>,</w:t>
            </w:r>
            <w:r w:rsidRPr="00D165DD">
              <w:t xml:space="preserve"> and processes, refining their knowledge, understanding and skills in response</w:t>
            </w:r>
          </w:p>
        </w:tc>
        <w:tc>
          <w:tcPr>
            <w:tcW w:w="3024" w:type="dxa"/>
            <w:tcBorders>
              <w:bottom w:val="single" w:sz="4" w:space="0" w:color="auto"/>
            </w:tcBorders>
          </w:tcPr>
          <w:p w14:paraId="6FCDEDB5" w14:textId="4BD9365B" w:rsidR="005F7E87" w:rsidRPr="00D165DD" w:rsidRDefault="005F7E87" w:rsidP="00090834">
            <w:pPr>
              <w:pStyle w:val="TableListBullets"/>
            </w:pPr>
            <w:r w:rsidRPr="00D165DD">
              <w:t>reflect on their learning habits, time-management, media products, practices</w:t>
            </w:r>
            <w:r w:rsidR="00C10A45" w:rsidRPr="00D165DD">
              <w:t>,</w:t>
            </w:r>
            <w:r w:rsidRPr="00D165DD">
              <w:t xml:space="preserve"> and processes</w:t>
            </w:r>
          </w:p>
        </w:tc>
      </w:tr>
    </w:tbl>
    <w:p w14:paraId="1524A5AB" w14:textId="668938B9" w:rsidR="004454B4" w:rsidRPr="00D165DD" w:rsidRDefault="004454B4" w:rsidP="00DE72BC">
      <w:pPr>
        <w:pStyle w:val="Heading2"/>
        <w:rPr>
          <w:rFonts w:eastAsia="Calibri"/>
        </w:rPr>
      </w:pPr>
      <w:r w:rsidRPr="00D165DD">
        <w:rPr>
          <w:rFonts w:eastAsia="Calibri"/>
        </w:rPr>
        <w:t>A guide to reading and implementing content descriptions</w:t>
      </w:r>
    </w:p>
    <w:p w14:paraId="6FF01FC8" w14:textId="77777777" w:rsidR="000F16F3" w:rsidRPr="00D165DD" w:rsidRDefault="000F16F3" w:rsidP="000F16F3">
      <w:r w:rsidRPr="00D165D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6A001FAF" w14:textId="77777777" w:rsidR="000F16F3" w:rsidRPr="00D165DD" w:rsidRDefault="000F16F3" w:rsidP="000F16F3">
      <w:pPr>
        <w:rPr>
          <w:rFonts w:cs="Arial"/>
          <w:lang w:eastAsia="en-AU"/>
        </w:rPr>
      </w:pPr>
      <w:r w:rsidRPr="00D165DD">
        <w:rPr>
          <w:rFonts w:cs="Arial"/>
          <w:lang w:eastAsia="en-AU"/>
        </w:rPr>
        <w:t xml:space="preserve">A </w:t>
      </w:r>
      <w:r w:rsidRPr="00D165DD">
        <w:rPr>
          <w:rFonts w:cs="Arial"/>
          <w:bCs/>
          <w:lang w:eastAsia="en-AU"/>
        </w:rPr>
        <w:t>program of learning</w:t>
      </w:r>
      <w:r w:rsidRPr="00D165DD">
        <w:rPr>
          <w:rFonts w:cs="Arial"/>
          <w:b/>
          <w:bCs/>
          <w:lang w:eastAsia="en-AU"/>
        </w:rPr>
        <w:t xml:space="preserve"> </w:t>
      </w:r>
      <w:r w:rsidRPr="00D165DD">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21CC694C" w14:textId="1DFB55F9" w:rsidR="000F16F3" w:rsidRPr="00D165DD" w:rsidRDefault="000F16F3" w:rsidP="000F16F3">
      <w:r w:rsidRPr="00D165DD">
        <w:t xml:space="preserve">For colleges wishing to deliver the VET qualification, there is flexibility for a teacher (provided the RTO has scope) to develop a program of learning aligned with the elements of the VET competencies and </w:t>
      </w:r>
      <w:r w:rsidR="00542DB0">
        <w:t>A-T</w:t>
      </w:r>
      <w:r w:rsidRPr="00D165DD">
        <w:t xml:space="preserve"> content descriptions. The knowledge, skills and understandings within the competencies reflect the knowledge, skills</w:t>
      </w:r>
      <w:r w:rsidR="00C10A45" w:rsidRPr="00D165DD">
        <w:t>,</w:t>
      </w:r>
      <w:r w:rsidRPr="00D165DD">
        <w:t xml:space="preserve"> and understandings of the BSSS course unit content descriptions.</w:t>
      </w:r>
    </w:p>
    <w:p w14:paraId="39F05197" w14:textId="0BF1A2BF" w:rsidR="000F16F3" w:rsidRPr="00D165DD" w:rsidRDefault="000F16F3" w:rsidP="000F16F3">
      <w:r w:rsidRPr="00D165DD">
        <w:t xml:space="preserve">Alternatively, a college may choose the </w:t>
      </w:r>
      <w:r w:rsidR="00542DB0">
        <w:t>A-T</w:t>
      </w:r>
      <w:r w:rsidRPr="00D165DD">
        <w:t xml:space="preserve"> course without the VET qualification. In delivering the course teachers will write a program of learning aligned with students’ needs and interests, meeting the </w:t>
      </w:r>
      <w:r w:rsidR="00542DB0">
        <w:t>A-T</w:t>
      </w:r>
      <w:r w:rsidRPr="00D165DD">
        <w:t xml:space="preserve"> content descriptions.</w:t>
      </w:r>
    </w:p>
    <w:p w14:paraId="132AAEC5" w14:textId="77777777" w:rsidR="000F16F3" w:rsidRPr="00D165DD" w:rsidRDefault="000F16F3" w:rsidP="000F16F3">
      <w:pPr>
        <w:pStyle w:val="Heading2"/>
      </w:pPr>
      <w:r w:rsidRPr="00D165DD">
        <w:t>Units of Competency</w:t>
      </w:r>
    </w:p>
    <w:p w14:paraId="677F8239" w14:textId="77777777" w:rsidR="000F16F3" w:rsidRPr="00D165DD" w:rsidRDefault="000F16F3" w:rsidP="000F16F3">
      <w:r w:rsidRPr="00D165DD">
        <w:t>Competence must be demonstrated over time and in the full range of</w:t>
      </w:r>
      <w:r w:rsidRPr="00D165DD">
        <w:rPr>
          <w:b/>
        </w:rPr>
        <w:t xml:space="preserve"> Media</w:t>
      </w:r>
      <w:r w:rsidRPr="00D165DD">
        <w:rPr>
          <w:bCs/>
        </w:rPr>
        <w:t xml:space="preserve"> c</w:t>
      </w:r>
      <w:r w:rsidRPr="00D165DD">
        <w:t xml:space="preserve">ontexts. Teachers must use this unit document in conjunction with the Units of Competence from the </w:t>
      </w:r>
      <w:r w:rsidRPr="00D165DD">
        <w:rPr>
          <w:b/>
        </w:rPr>
        <w:t xml:space="preserve">Certificate II in Creative Industries, </w:t>
      </w:r>
      <w:r w:rsidRPr="00D165DD">
        <w:t>which provide performance criteria, range statements and assessment contexts.</w:t>
      </w:r>
    </w:p>
    <w:p w14:paraId="21B3A990" w14:textId="77777777" w:rsidR="000F16F3" w:rsidRPr="00D165DD" w:rsidRDefault="000F16F3" w:rsidP="000F16F3">
      <w:r w:rsidRPr="00D165DD">
        <w:t xml:space="preserve">Teachers must address </w:t>
      </w:r>
      <w:r w:rsidRPr="00D165DD">
        <w:rPr>
          <w:b/>
          <w:bCs/>
        </w:rPr>
        <w:t>all content</w:t>
      </w:r>
      <w:r w:rsidRPr="00D165DD">
        <w:t xml:space="preserve"> related to the competencies embedded in this unit. Reasonable adjustment may be made only to the mode of delivery, context and support provided according to individual student needs.</w:t>
      </w:r>
    </w:p>
    <w:p w14:paraId="047CBF86" w14:textId="77777777" w:rsidR="000F16F3" w:rsidRPr="00D165DD" w:rsidRDefault="000F16F3" w:rsidP="000F16F3">
      <w:r w:rsidRPr="00D165DD">
        <w:t>Competencies are attached to units and must be delivered in those units. However, ongoing assessment of competencies can occur while the student is enrolled as an ACT Senior Secondary student.</w:t>
      </w:r>
    </w:p>
    <w:p w14:paraId="40CC32B9" w14:textId="149492C4" w:rsidR="000F16F3" w:rsidRPr="00D165DD" w:rsidRDefault="000F16F3" w:rsidP="000F16F3">
      <w:r w:rsidRPr="00D165DD">
        <w:t>In order to be deemed competent to industry standard, assessment must provide authentic, valid, sufficient</w:t>
      </w:r>
      <w:r w:rsidR="00C10A45" w:rsidRPr="00D165DD">
        <w:t>,</w:t>
      </w:r>
      <w:r w:rsidRPr="00D165DD">
        <w:t xml:space="preserve"> and current evidence as indicated in the relevant Training Package.</w:t>
      </w:r>
    </w:p>
    <w:p w14:paraId="74C2C223" w14:textId="77777777" w:rsidR="000F16F3" w:rsidRPr="00D165DD" w:rsidRDefault="000F16F3" w:rsidP="000F16F3">
      <w:pPr>
        <w:pStyle w:val="Heading3"/>
      </w:pPr>
      <w:r w:rsidRPr="00D165DD">
        <w:t>Certificate II in Creative Industries</w:t>
      </w:r>
    </w:p>
    <w:p w14:paraId="6E9EBE3C" w14:textId="29EB66AC" w:rsidR="000F16F3" w:rsidRPr="00D165DD" w:rsidRDefault="000F16F3" w:rsidP="000F16F3">
      <w:r w:rsidRPr="00D165DD">
        <w:t xml:space="preserve">The following </w:t>
      </w:r>
      <w:r w:rsidRPr="00D165DD">
        <w:rPr>
          <w:b/>
          <w:bCs/>
        </w:rPr>
        <w:t xml:space="preserve">core </w:t>
      </w:r>
      <w:r w:rsidR="00E31959" w:rsidRPr="00D165DD">
        <w:t>competencies</w:t>
      </w:r>
      <w:r w:rsidRPr="00D165DD">
        <w:t xml:space="preserve">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F16F3" w:rsidRPr="00D165DD" w14:paraId="3429623D" w14:textId="77777777" w:rsidTr="00CE5EA5">
        <w:trPr>
          <w:cantSplit/>
        </w:trPr>
        <w:tc>
          <w:tcPr>
            <w:tcW w:w="1883" w:type="dxa"/>
            <w:tcBorders>
              <w:bottom w:val="single" w:sz="4" w:space="0" w:color="auto"/>
            </w:tcBorders>
            <w:vAlign w:val="center"/>
          </w:tcPr>
          <w:p w14:paraId="5AF4F802" w14:textId="77777777" w:rsidR="000F16F3" w:rsidRPr="00D165DD" w:rsidRDefault="000F16F3" w:rsidP="00CE5EA5">
            <w:pPr>
              <w:pStyle w:val="Tabletextbold"/>
            </w:pPr>
            <w:r w:rsidRPr="00D165DD">
              <w:t>Code</w:t>
            </w:r>
          </w:p>
        </w:tc>
        <w:tc>
          <w:tcPr>
            <w:tcW w:w="7189" w:type="dxa"/>
            <w:tcBorders>
              <w:bottom w:val="single" w:sz="4" w:space="0" w:color="auto"/>
            </w:tcBorders>
            <w:vAlign w:val="center"/>
          </w:tcPr>
          <w:p w14:paraId="02DB5A71" w14:textId="77777777" w:rsidR="000F16F3" w:rsidRPr="00D165DD" w:rsidRDefault="000F16F3" w:rsidP="00CE5EA5">
            <w:pPr>
              <w:pStyle w:val="Tabletextbold"/>
            </w:pPr>
            <w:r w:rsidRPr="00D165DD">
              <w:t>Competency Title</w:t>
            </w:r>
          </w:p>
        </w:tc>
      </w:tr>
      <w:tr w:rsidR="00F13535" w:rsidRPr="00A93461" w14:paraId="034A27A5" w14:textId="77777777" w:rsidTr="00CE5EA5">
        <w:trPr>
          <w:cantSplit/>
        </w:trPr>
        <w:tc>
          <w:tcPr>
            <w:tcW w:w="1883" w:type="dxa"/>
            <w:tcBorders>
              <w:bottom w:val="nil"/>
            </w:tcBorders>
          </w:tcPr>
          <w:p w14:paraId="32AA990D" w14:textId="0CD6C249" w:rsidR="00F13535" w:rsidRPr="00A93461" w:rsidRDefault="00F13535" w:rsidP="00F13535">
            <w:pPr>
              <w:pStyle w:val="Tabletextbold"/>
            </w:pPr>
            <w:r w:rsidRPr="00A93461">
              <w:t>BSBTWK201</w:t>
            </w:r>
          </w:p>
        </w:tc>
        <w:tc>
          <w:tcPr>
            <w:tcW w:w="7189" w:type="dxa"/>
            <w:tcBorders>
              <w:bottom w:val="nil"/>
            </w:tcBorders>
          </w:tcPr>
          <w:p w14:paraId="55BE5EDD" w14:textId="25E824AA" w:rsidR="00F13535" w:rsidRPr="00A93461" w:rsidRDefault="00F13535" w:rsidP="00F13535">
            <w:pPr>
              <w:pStyle w:val="Tabletextbold"/>
            </w:pPr>
            <w:r w:rsidRPr="00A93461">
              <w:t>Work effectively with others</w:t>
            </w:r>
          </w:p>
        </w:tc>
      </w:tr>
      <w:tr w:rsidR="00F13535" w:rsidRPr="00A93461" w14:paraId="4564B2FB" w14:textId="77777777" w:rsidTr="00CE5EA5">
        <w:trPr>
          <w:cantSplit/>
        </w:trPr>
        <w:tc>
          <w:tcPr>
            <w:tcW w:w="1883" w:type="dxa"/>
            <w:tcBorders>
              <w:top w:val="nil"/>
              <w:bottom w:val="nil"/>
            </w:tcBorders>
          </w:tcPr>
          <w:p w14:paraId="4EDF92DF" w14:textId="555270C4" w:rsidR="00F13535" w:rsidRPr="00A93461" w:rsidRDefault="00F13535" w:rsidP="00F13535">
            <w:pPr>
              <w:pStyle w:val="Tabletextbold"/>
            </w:pPr>
            <w:r w:rsidRPr="00A93461">
              <w:t>CUAIND211</w:t>
            </w:r>
          </w:p>
        </w:tc>
        <w:tc>
          <w:tcPr>
            <w:tcW w:w="7189" w:type="dxa"/>
            <w:tcBorders>
              <w:top w:val="nil"/>
              <w:bottom w:val="nil"/>
            </w:tcBorders>
          </w:tcPr>
          <w:p w14:paraId="72125C1D" w14:textId="56BCFBFF" w:rsidR="00F13535" w:rsidRPr="00A93461" w:rsidRDefault="00F13535" w:rsidP="00F13535">
            <w:pPr>
              <w:pStyle w:val="Tabletextbold"/>
            </w:pPr>
            <w:r w:rsidRPr="00A93461">
              <w:t>Develop and apply creative arts industry knowledge</w:t>
            </w:r>
          </w:p>
        </w:tc>
      </w:tr>
      <w:tr w:rsidR="000F16F3" w:rsidRPr="00A93461" w14:paraId="54806D0D" w14:textId="77777777" w:rsidTr="00CE5EA5">
        <w:trPr>
          <w:cantSplit/>
        </w:trPr>
        <w:tc>
          <w:tcPr>
            <w:tcW w:w="1883" w:type="dxa"/>
            <w:tcBorders>
              <w:top w:val="nil"/>
            </w:tcBorders>
          </w:tcPr>
          <w:p w14:paraId="124D76C4" w14:textId="5F60169C" w:rsidR="000F16F3" w:rsidRPr="00A93461" w:rsidRDefault="000F16F3" w:rsidP="00CE5EA5">
            <w:pPr>
              <w:pStyle w:val="Tabletextbold"/>
            </w:pPr>
            <w:r w:rsidRPr="00A93461">
              <w:t>CUAWHS3</w:t>
            </w:r>
            <w:r w:rsidR="00E77C80" w:rsidRPr="00A93461">
              <w:t>1</w:t>
            </w:r>
            <w:r w:rsidRPr="00A93461">
              <w:t>2</w:t>
            </w:r>
          </w:p>
        </w:tc>
        <w:tc>
          <w:tcPr>
            <w:tcW w:w="7189" w:type="dxa"/>
            <w:tcBorders>
              <w:top w:val="nil"/>
            </w:tcBorders>
          </w:tcPr>
          <w:p w14:paraId="40D207C2" w14:textId="086ECBA4" w:rsidR="000F16F3" w:rsidRPr="00A93461" w:rsidRDefault="000F16F3" w:rsidP="00CE5EA5">
            <w:pPr>
              <w:pStyle w:val="Tabletextbold"/>
            </w:pPr>
            <w:r w:rsidRPr="00A93461">
              <w:t>Apply work health and safety practices</w:t>
            </w:r>
          </w:p>
        </w:tc>
      </w:tr>
    </w:tbl>
    <w:p w14:paraId="43331722" w14:textId="0DE04CDA" w:rsidR="000F16F3" w:rsidRPr="00D165DD" w:rsidRDefault="000F16F3" w:rsidP="000F16F3">
      <w:r w:rsidRPr="00D165DD">
        <w:t xml:space="preserve">The following </w:t>
      </w:r>
      <w:r w:rsidRPr="00D165DD">
        <w:rPr>
          <w:b/>
          <w:bCs/>
        </w:rPr>
        <w:t>elective</w:t>
      </w:r>
      <w:r w:rsidRPr="00D165DD">
        <w:t xml:space="preserve"> competency selected to meet packaging rules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F16F3" w:rsidRPr="00D165DD" w14:paraId="649235F3" w14:textId="77777777" w:rsidTr="003C6F31">
        <w:trPr>
          <w:cantSplit/>
        </w:trPr>
        <w:tc>
          <w:tcPr>
            <w:tcW w:w="1883" w:type="dxa"/>
            <w:vAlign w:val="center"/>
          </w:tcPr>
          <w:p w14:paraId="1A0B45ED" w14:textId="77777777" w:rsidR="000F16F3" w:rsidRPr="00D165DD" w:rsidRDefault="000F16F3" w:rsidP="00CE5EA5">
            <w:pPr>
              <w:pStyle w:val="Tabletextbold"/>
            </w:pPr>
            <w:r w:rsidRPr="00D165DD">
              <w:t>Code</w:t>
            </w:r>
          </w:p>
        </w:tc>
        <w:tc>
          <w:tcPr>
            <w:tcW w:w="7189" w:type="dxa"/>
            <w:vAlign w:val="center"/>
          </w:tcPr>
          <w:p w14:paraId="3D864F05" w14:textId="77777777" w:rsidR="000F16F3" w:rsidRPr="00D165DD" w:rsidRDefault="000F16F3" w:rsidP="00CE5EA5">
            <w:pPr>
              <w:pStyle w:val="Tabletextbold"/>
            </w:pPr>
            <w:r w:rsidRPr="00D165DD">
              <w:t>Competency Title</w:t>
            </w:r>
          </w:p>
        </w:tc>
      </w:tr>
      <w:tr w:rsidR="000F16F3" w:rsidRPr="00D165DD" w14:paraId="40110D72" w14:textId="77777777" w:rsidTr="003C6F31">
        <w:trPr>
          <w:cantSplit/>
        </w:trPr>
        <w:tc>
          <w:tcPr>
            <w:tcW w:w="1883" w:type="dxa"/>
          </w:tcPr>
          <w:p w14:paraId="582CA1E3" w14:textId="594B9AC8" w:rsidR="000F16F3" w:rsidRPr="00D165DD" w:rsidRDefault="00C16854" w:rsidP="000F16F3">
            <w:pPr>
              <w:pStyle w:val="TableText"/>
            </w:pPr>
            <w:r>
              <w:t>SITXCOM007</w:t>
            </w:r>
          </w:p>
        </w:tc>
        <w:tc>
          <w:tcPr>
            <w:tcW w:w="7189" w:type="dxa"/>
          </w:tcPr>
          <w:p w14:paraId="434B6FE9" w14:textId="364176D5" w:rsidR="000F16F3" w:rsidRPr="00D165DD" w:rsidRDefault="000F16F3" w:rsidP="000F16F3">
            <w:pPr>
              <w:pStyle w:val="TableText"/>
            </w:pPr>
            <w:r w:rsidRPr="00D165DD">
              <w:t>Show social and cultural sensitivity</w:t>
            </w:r>
          </w:p>
        </w:tc>
      </w:tr>
    </w:tbl>
    <w:p w14:paraId="37FA7B4A" w14:textId="77777777" w:rsidR="000F16F3" w:rsidRPr="00D165DD" w:rsidRDefault="000F16F3" w:rsidP="000F16F3">
      <w:pPr>
        <w:outlineLvl w:val="3"/>
        <w:rPr>
          <w:b/>
          <w:bCs/>
          <w:szCs w:val="28"/>
        </w:rPr>
      </w:pPr>
      <w:r w:rsidRPr="00D165DD">
        <w:rPr>
          <w:b/>
          <w:bCs/>
          <w:szCs w:val="28"/>
        </w:rPr>
        <w:t>All units of competency are optional for students undertaking an M course.</w:t>
      </w:r>
    </w:p>
    <w:p w14:paraId="1F588F3D" w14:textId="50B2A18C" w:rsidR="000F16F3" w:rsidRPr="00D165DD" w:rsidRDefault="000F16F3" w:rsidP="000F16F3">
      <w:r w:rsidRPr="00D165DD">
        <w:t xml:space="preserve">It is essential to access </w:t>
      </w:r>
      <w:hyperlink w:history="1">
        <w:r w:rsidRPr="00D165DD">
          <w:rPr>
            <w:rFonts w:cs="Calibri"/>
            <w:color w:val="0000FF"/>
            <w:szCs w:val="24"/>
            <w:u w:val="single"/>
          </w:rPr>
          <w:t xml:space="preserve">www.training.gov.au </w:t>
        </w:r>
      </w:hyperlink>
      <w:r w:rsidRPr="00D165DD">
        <w:t>for detailed up to date information relating to the above competencies.</w:t>
      </w:r>
    </w:p>
    <w:p w14:paraId="237BEA55" w14:textId="77777777" w:rsidR="000F16F3" w:rsidRPr="00D165DD" w:rsidRDefault="000F16F3" w:rsidP="000F16F3">
      <w:pPr>
        <w:pStyle w:val="Heading2"/>
        <w:tabs>
          <w:tab w:val="right" w:pos="9072"/>
        </w:tabs>
        <w:rPr>
          <w:szCs w:val="22"/>
        </w:rPr>
      </w:pPr>
      <w:r w:rsidRPr="00D165DD">
        <w:t>Assessment</w:t>
      </w:r>
    </w:p>
    <w:p w14:paraId="63D98A2E" w14:textId="35B75810" w:rsidR="000F16F3" w:rsidRPr="00D165DD" w:rsidRDefault="000F16F3" w:rsidP="000F16F3">
      <w:r w:rsidRPr="00D165DD">
        <w:t xml:space="preserve">Refer to pages </w:t>
      </w:r>
      <w:r w:rsidR="004976FB" w:rsidRPr="00D165DD">
        <w:t>10-12</w:t>
      </w:r>
      <w:r w:rsidRPr="00D165DD">
        <w:t>.</w:t>
      </w:r>
    </w:p>
    <w:p w14:paraId="43D98CF8" w14:textId="77777777" w:rsidR="004454B4" w:rsidRPr="00D165DD" w:rsidRDefault="004454B4" w:rsidP="006A3B1C">
      <w:r w:rsidRPr="00D165DD">
        <w:br w:type="page"/>
      </w:r>
    </w:p>
    <w:p w14:paraId="2ED3F765" w14:textId="772D838B" w:rsidR="004454B4" w:rsidRPr="00D165DD" w:rsidRDefault="00E62DBA" w:rsidP="3401AA5E">
      <w:pPr>
        <w:pStyle w:val="Heading1"/>
      </w:pPr>
      <w:bookmarkStart w:id="104" w:name="_Toc525640303"/>
      <w:bookmarkStart w:id="105" w:name="_Toc74059730"/>
      <w:bookmarkEnd w:id="80"/>
      <w:r w:rsidRPr="00D165DD">
        <w:t>Narratives in Media</w:t>
      </w:r>
      <w:r w:rsidR="004454B4" w:rsidRPr="00D165DD">
        <w:tab/>
        <w:t>Value: 1.0</w:t>
      </w:r>
      <w:bookmarkEnd w:id="104"/>
      <w:bookmarkEnd w:id="105"/>
    </w:p>
    <w:p w14:paraId="177B92E3" w14:textId="0D55D250" w:rsidR="004454B4" w:rsidRPr="00D165DD" w:rsidRDefault="00E62DBA" w:rsidP="3401AA5E">
      <w:pPr>
        <w:pStyle w:val="Heading3subheading"/>
        <w:rPr>
          <w:color w:val="auto"/>
        </w:rPr>
      </w:pPr>
      <w:r w:rsidRPr="00D165DD">
        <w:rPr>
          <w:color w:val="auto"/>
        </w:rPr>
        <w:t xml:space="preserve">Narratives in Media </w:t>
      </w:r>
      <w:r w:rsidR="008A1234" w:rsidRPr="00D165DD">
        <w:rPr>
          <w:color w:val="auto"/>
        </w:rPr>
        <w:t>a</w:t>
      </w:r>
      <w:r w:rsidR="004454B4" w:rsidRPr="00D165DD">
        <w:rPr>
          <w:color w:val="auto"/>
        </w:rPr>
        <w:tab/>
        <w:t>Value 0.5</w:t>
      </w:r>
    </w:p>
    <w:p w14:paraId="55031040" w14:textId="335F1666" w:rsidR="004454B4" w:rsidRPr="00D165DD" w:rsidRDefault="00E62DBA" w:rsidP="006E6709">
      <w:pPr>
        <w:pStyle w:val="Heading3subheading"/>
        <w:rPr>
          <w:color w:val="auto"/>
        </w:rPr>
      </w:pPr>
      <w:r w:rsidRPr="00D165DD">
        <w:rPr>
          <w:color w:val="auto"/>
        </w:rPr>
        <w:t xml:space="preserve">Narratives in Media </w:t>
      </w:r>
      <w:r w:rsidR="008A1234" w:rsidRPr="00D165DD">
        <w:rPr>
          <w:color w:val="auto"/>
        </w:rPr>
        <w:t>b</w:t>
      </w:r>
      <w:r w:rsidR="004454B4" w:rsidRPr="00D165DD">
        <w:rPr>
          <w:color w:val="auto"/>
        </w:rPr>
        <w:tab/>
        <w:t>Value 0.5</w:t>
      </w:r>
    </w:p>
    <w:p w14:paraId="75C704B6" w14:textId="77777777" w:rsidR="004454B4" w:rsidRPr="00D165DD" w:rsidRDefault="004454B4" w:rsidP="004454B4">
      <w:pPr>
        <w:pStyle w:val="Heading2"/>
        <w:tabs>
          <w:tab w:val="right" w:pos="9072"/>
        </w:tabs>
      </w:pPr>
      <w:r w:rsidRPr="00D165DD">
        <w:t>Unit Description</w:t>
      </w:r>
    </w:p>
    <w:p w14:paraId="6E7879AF" w14:textId="38420325" w:rsidR="00AB6B98" w:rsidRPr="00D165DD" w:rsidRDefault="00AB6B98" w:rsidP="00AB6B98">
      <w:r w:rsidRPr="00D165DD">
        <w:t xml:space="preserve">Students learn about narrative forms and structures for fictional and non-fictional media products. Through analysis of narrative in media products, students gain insights </w:t>
      </w:r>
      <w:r w:rsidR="00DA5784" w:rsidRPr="00D165DD">
        <w:t>i</w:t>
      </w:r>
      <w:r w:rsidRPr="00D165DD">
        <w:t>n</w:t>
      </w:r>
      <w:r w:rsidR="00DA5784" w:rsidRPr="00D165DD">
        <w:t>to</w:t>
      </w:r>
      <w:r w:rsidRPr="00D165DD">
        <w:t xml:space="preserve"> how people connect and perspectives on the world. They explore various presentations of narratives and the role of the storyteller </w:t>
      </w:r>
      <w:r w:rsidR="00FF2E42" w:rsidRPr="00D165DD">
        <w:t>to</w:t>
      </w:r>
      <w:r w:rsidRPr="00D165DD">
        <w:t xml:space="preserve"> inform, entertain and persuade. Students apply their storytelling, theoretical and technical skills to construct fiction and non-fiction narratives in a variety of media formats.</w:t>
      </w:r>
    </w:p>
    <w:p w14:paraId="1D56FB16" w14:textId="77777777" w:rsidR="004454B4" w:rsidRPr="00D165DD" w:rsidRDefault="004454B4" w:rsidP="004454B4">
      <w:pPr>
        <w:pStyle w:val="Heading2"/>
      </w:pPr>
      <w:r w:rsidRPr="00D165DD">
        <w:t>Specific Unit Goals</w:t>
      </w:r>
    </w:p>
    <w:p w14:paraId="10588726" w14:textId="77777777" w:rsidR="004454B4" w:rsidRPr="00D165DD" w:rsidRDefault="004454B4" w:rsidP="004454B4">
      <w:pPr>
        <w:rPr>
          <w:rFonts w:cs="Calibri"/>
        </w:rPr>
      </w:pPr>
      <w:bookmarkStart w:id="106" w:name="_Hlk11315912"/>
      <w:r w:rsidRPr="00D165DD">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E31ED" w:rsidRPr="00D165DD" w14:paraId="72191D0D" w14:textId="77777777" w:rsidTr="00CB5CA8">
        <w:tc>
          <w:tcPr>
            <w:tcW w:w="3024" w:type="dxa"/>
            <w:tcBorders>
              <w:bottom w:val="single" w:sz="4" w:space="0" w:color="auto"/>
            </w:tcBorders>
            <w:tcMar>
              <w:left w:w="57" w:type="dxa"/>
              <w:right w:w="57" w:type="dxa"/>
            </w:tcMar>
          </w:tcPr>
          <w:bookmarkEnd w:id="106"/>
          <w:p w14:paraId="47FF2D92" w14:textId="744A5FB3" w:rsidR="004454B4" w:rsidRPr="00D165DD" w:rsidRDefault="004454B4" w:rsidP="003744E6">
            <w:pPr>
              <w:pStyle w:val="TableTextBoldcentred"/>
            </w:pPr>
            <w:r w:rsidRPr="00D165DD">
              <w:t>A</w:t>
            </w:r>
          </w:p>
        </w:tc>
        <w:tc>
          <w:tcPr>
            <w:tcW w:w="3024" w:type="dxa"/>
            <w:tcBorders>
              <w:bottom w:val="single" w:sz="4" w:space="0" w:color="auto"/>
            </w:tcBorders>
            <w:tcMar>
              <w:left w:w="57" w:type="dxa"/>
              <w:right w:w="57" w:type="dxa"/>
            </w:tcMar>
          </w:tcPr>
          <w:p w14:paraId="32EDCDF0" w14:textId="64465A59" w:rsidR="004454B4" w:rsidRPr="00D165DD" w:rsidRDefault="004454B4" w:rsidP="003744E6">
            <w:pPr>
              <w:pStyle w:val="TableTextBoldcentred"/>
            </w:pPr>
            <w:r w:rsidRPr="00D165DD">
              <w:t>T</w:t>
            </w:r>
          </w:p>
        </w:tc>
        <w:tc>
          <w:tcPr>
            <w:tcW w:w="3024" w:type="dxa"/>
            <w:tcBorders>
              <w:bottom w:val="single" w:sz="4" w:space="0" w:color="auto"/>
            </w:tcBorders>
            <w:tcMar>
              <w:left w:w="57" w:type="dxa"/>
              <w:right w:w="57" w:type="dxa"/>
            </w:tcMar>
          </w:tcPr>
          <w:p w14:paraId="27E54692" w14:textId="7A050024" w:rsidR="004454B4" w:rsidRPr="00D165DD" w:rsidRDefault="004454B4" w:rsidP="003744E6">
            <w:pPr>
              <w:pStyle w:val="TableTextBoldcentred"/>
            </w:pPr>
            <w:r w:rsidRPr="00D165DD">
              <w:t>M</w:t>
            </w:r>
          </w:p>
        </w:tc>
      </w:tr>
      <w:tr w:rsidR="00937C29" w:rsidRPr="00D165DD" w14:paraId="0662AD45" w14:textId="77777777" w:rsidTr="00CB5CA8">
        <w:trPr>
          <w:trHeight w:val="721"/>
        </w:trPr>
        <w:tc>
          <w:tcPr>
            <w:tcW w:w="3024" w:type="dxa"/>
            <w:tcBorders>
              <w:bottom w:val="nil"/>
            </w:tcBorders>
            <w:tcMar>
              <w:left w:w="57" w:type="dxa"/>
              <w:right w:w="57" w:type="dxa"/>
            </w:tcMar>
          </w:tcPr>
          <w:p w14:paraId="757622BD" w14:textId="1855D7E6" w:rsidR="00937C29" w:rsidRPr="00D165DD" w:rsidRDefault="00937C29" w:rsidP="002954DD">
            <w:pPr>
              <w:pStyle w:val="TableListBullets"/>
            </w:pPr>
            <w:r w:rsidRPr="00D165DD">
              <w:t>analyse narrative forms and structures for fictional and non-fictional media products</w:t>
            </w:r>
          </w:p>
        </w:tc>
        <w:tc>
          <w:tcPr>
            <w:tcW w:w="3024" w:type="dxa"/>
            <w:tcBorders>
              <w:bottom w:val="nil"/>
            </w:tcBorders>
            <w:tcMar>
              <w:left w:w="57" w:type="dxa"/>
              <w:right w:w="57" w:type="dxa"/>
            </w:tcMar>
          </w:tcPr>
          <w:p w14:paraId="6D72DC9D" w14:textId="0CAC13B5" w:rsidR="00937C29" w:rsidRPr="00D165DD" w:rsidRDefault="00937C29" w:rsidP="002954DD">
            <w:pPr>
              <w:pStyle w:val="TableListBullets"/>
            </w:pPr>
            <w:r w:rsidRPr="00D165DD">
              <w:t>critically analyse narrative forms and structures for fictional and non-fictional media products</w:t>
            </w:r>
          </w:p>
        </w:tc>
        <w:tc>
          <w:tcPr>
            <w:tcW w:w="3024" w:type="dxa"/>
            <w:tcBorders>
              <w:bottom w:val="nil"/>
            </w:tcBorders>
            <w:tcMar>
              <w:left w:w="57" w:type="dxa"/>
              <w:right w:w="57" w:type="dxa"/>
            </w:tcMar>
          </w:tcPr>
          <w:p w14:paraId="477AB001" w14:textId="06A9FB94" w:rsidR="00937C29" w:rsidRPr="00D165DD" w:rsidRDefault="00937C29" w:rsidP="002954DD">
            <w:pPr>
              <w:pStyle w:val="TableListBullets"/>
            </w:pPr>
            <w:r w:rsidRPr="00D165DD">
              <w:t>describe narrative forms for fictional and non-fictional media products</w:t>
            </w:r>
          </w:p>
        </w:tc>
      </w:tr>
      <w:tr w:rsidR="00937C29" w:rsidRPr="00D165DD" w14:paraId="369B25BB" w14:textId="77777777" w:rsidTr="00CB5CA8">
        <w:trPr>
          <w:trHeight w:val="721"/>
        </w:trPr>
        <w:tc>
          <w:tcPr>
            <w:tcW w:w="3024" w:type="dxa"/>
            <w:tcBorders>
              <w:top w:val="nil"/>
              <w:bottom w:val="nil"/>
            </w:tcBorders>
            <w:tcMar>
              <w:left w:w="57" w:type="dxa"/>
              <w:right w:w="57" w:type="dxa"/>
            </w:tcMar>
          </w:tcPr>
          <w:p w14:paraId="3DACA320" w14:textId="2722E538" w:rsidR="00937C29" w:rsidRPr="00D165DD" w:rsidRDefault="00937C29" w:rsidP="002954DD">
            <w:pPr>
              <w:pStyle w:val="TableListBullets"/>
            </w:pPr>
            <w:r w:rsidRPr="00D165DD">
              <w:t>conduct creative media inquiry into storytelling and the role of the storyteller in order to inform, entertain and persuade</w:t>
            </w:r>
          </w:p>
        </w:tc>
        <w:tc>
          <w:tcPr>
            <w:tcW w:w="3024" w:type="dxa"/>
            <w:tcBorders>
              <w:top w:val="nil"/>
              <w:bottom w:val="nil"/>
            </w:tcBorders>
            <w:tcMar>
              <w:left w:w="57" w:type="dxa"/>
              <w:right w:w="57" w:type="dxa"/>
            </w:tcMar>
          </w:tcPr>
          <w:p w14:paraId="53DBAC7D" w14:textId="407CBB0E" w:rsidR="00937C29" w:rsidRPr="00D165DD" w:rsidRDefault="00937C29" w:rsidP="002954DD">
            <w:pPr>
              <w:pStyle w:val="TableListBullets"/>
            </w:pPr>
            <w:r w:rsidRPr="00D165DD">
              <w:t>conduct creative media inquiry into storytelling and the role of the storyteller in order to inform, entertain and persuade</w:t>
            </w:r>
          </w:p>
        </w:tc>
        <w:tc>
          <w:tcPr>
            <w:tcW w:w="3024" w:type="dxa"/>
            <w:tcBorders>
              <w:top w:val="nil"/>
              <w:bottom w:val="nil"/>
            </w:tcBorders>
            <w:tcMar>
              <w:left w:w="57" w:type="dxa"/>
              <w:right w:w="57" w:type="dxa"/>
            </w:tcMar>
          </w:tcPr>
          <w:p w14:paraId="6A1B5C7B" w14:textId="276DF0A6" w:rsidR="00937C29" w:rsidRPr="00D165DD" w:rsidRDefault="00EF32EA" w:rsidP="002954DD">
            <w:pPr>
              <w:pStyle w:val="TableListBullets"/>
            </w:pPr>
            <w:r w:rsidRPr="00D165DD">
              <w:t>explain how to tell an engaging story with media</w:t>
            </w:r>
          </w:p>
        </w:tc>
      </w:tr>
      <w:tr w:rsidR="00937C29" w:rsidRPr="00D165DD" w14:paraId="6322570F" w14:textId="77777777" w:rsidTr="00AB6B98">
        <w:trPr>
          <w:trHeight w:val="568"/>
        </w:trPr>
        <w:tc>
          <w:tcPr>
            <w:tcW w:w="3024" w:type="dxa"/>
            <w:tcBorders>
              <w:top w:val="nil"/>
              <w:bottom w:val="nil"/>
            </w:tcBorders>
            <w:tcMar>
              <w:left w:w="57" w:type="dxa"/>
              <w:right w:w="57" w:type="dxa"/>
            </w:tcMar>
          </w:tcPr>
          <w:p w14:paraId="77CF6A7A" w14:textId="00C054AA" w:rsidR="00937C29" w:rsidRPr="00D165DD" w:rsidRDefault="00937C29" w:rsidP="002954DD">
            <w:pPr>
              <w:pStyle w:val="TableListBullets"/>
            </w:pPr>
            <w:r w:rsidRPr="00D165DD">
              <w:t xml:space="preserve">demonstrate how media formats influence narrative </w:t>
            </w:r>
          </w:p>
        </w:tc>
        <w:tc>
          <w:tcPr>
            <w:tcW w:w="3024" w:type="dxa"/>
            <w:tcBorders>
              <w:top w:val="nil"/>
              <w:bottom w:val="nil"/>
            </w:tcBorders>
            <w:tcMar>
              <w:left w:w="57" w:type="dxa"/>
              <w:right w:w="57" w:type="dxa"/>
            </w:tcMar>
          </w:tcPr>
          <w:p w14:paraId="6B34C713" w14:textId="55450178" w:rsidR="00937C29" w:rsidRPr="00D165DD" w:rsidRDefault="00937C29" w:rsidP="002954DD">
            <w:pPr>
              <w:pStyle w:val="TableListBullets"/>
            </w:pPr>
            <w:r w:rsidRPr="00D165DD">
              <w:t>demonstrate how media formats influence narrative</w:t>
            </w:r>
          </w:p>
        </w:tc>
        <w:tc>
          <w:tcPr>
            <w:tcW w:w="3024" w:type="dxa"/>
            <w:tcBorders>
              <w:top w:val="nil"/>
              <w:bottom w:val="nil"/>
            </w:tcBorders>
            <w:tcMar>
              <w:left w:w="57" w:type="dxa"/>
              <w:right w:w="57" w:type="dxa"/>
            </w:tcMar>
          </w:tcPr>
          <w:p w14:paraId="62C60E60" w14:textId="45BEE957" w:rsidR="00937C29" w:rsidRPr="00D165DD" w:rsidRDefault="00937C29" w:rsidP="00A14622">
            <w:pPr>
              <w:pStyle w:val="TableListBullets"/>
              <w:numPr>
                <w:ilvl w:val="0"/>
                <w:numId w:val="0"/>
              </w:numPr>
              <w:ind w:left="113"/>
            </w:pPr>
          </w:p>
        </w:tc>
      </w:tr>
      <w:tr w:rsidR="00937C29" w:rsidRPr="00D165DD" w14:paraId="4BDBF499" w14:textId="77777777" w:rsidTr="00CB5CA8">
        <w:trPr>
          <w:trHeight w:val="721"/>
        </w:trPr>
        <w:tc>
          <w:tcPr>
            <w:tcW w:w="3024" w:type="dxa"/>
            <w:tcBorders>
              <w:top w:val="nil"/>
            </w:tcBorders>
            <w:tcMar>
              <w:left w:w="57" w:type="dxa"/>
              <w:right w:w="57" w:type="dxa"/>
            </w:tcMar>
          </w:tcPr>
          <w:p w14:paraId="28018DEF" w14:textId="6566E30C" w:rsidR="00937C29" w:rsidRPr="00D165DD" w:rsidRDefault="00937C29" w:rsidP="002954DD">
            <w:pPr>
              <w:pStyle w:val="TableListBullets"/>
            </w:pPr>
            <w:r w:rsidRPr="00D165DD">
              <w:t>apply narrative techniques and theories to create fiction and non-fiction media</w:t>
            </w:r>
          </w:p>
        </w:tc>
        <w:tc>
          <w:tcPr>
            <w:tcW w:w="3024" w:type="dxa"/>
            <w:tcBorders>
              <w:top w:val="nil"/>
            </w:tcBorders>
            <w:tcMar>
              <w:left w:w="57" w:type="dxa"/>
              <w:right w:w="57" w:type="dxa"/>
            </w:tcMar>
          </w:tcPr>
          <w:p w14:paraId="5EAEE011" w14:textId="3721266A" w:rsidR="00937C29" w:rsidRPr="00D165DD" w:rsidRDefault="00937C29" w:rsidP="002954DD">
            <w:pPr>
              <w:pStyle w:val="TableListBullets"/>
            </w:pPr>
            <w:r w:rsidRPr="00D165DD">
              <w:t>apply narrative techniques and theories to create fiction and non-fiction media</w:t>
            </w:r>
          </w:p>
        </w:tc>
        <w:tc>
          <w:tcPr>
            <w:tcW w:w="3024" w:type="dxa"/>
            <w:tcBorders>
              <w:top w:val="nil"/>
            </w:tcBorders>
            <w:tcMar>
              <w:left w:w="57" w:type="dxa"/>
              <w:right w:w="57" w:type="dxa"/>
            </w:tcMar>
          </w:tcPr>
          <w:p w14:paraId="75D6C8A2" w14:textId="0DCB8F4C" w:rsidR="00937C29" w:rsidRPr="00D165DD" w:rsidRDefault="00937C29" w:rsidP="002954DD">
            <w:pPr>
              <w:pStyle w:val="TableListBullets"/>
            </w:pPr>
            <w:r w:rsidRPr="00D165DD">
              <w:t>apply narrative techniques to create fiction and non-fiction media</w:t>
            </w:r>
          </w:p>
        </w:tc>
      </w:tr>
    </w:tbl>
    <w:p w14:paraId="576EA678" w14:textId="77777777" w:rsidR="004454B4" w:rsidRPr="00D165DD" w:rsidRDefault="004454B4" w:rsidP="001D5487">
      <w:pPr>
        <w:pStyle w:val="Heading2"/>
      </w:pPr>
      <w:r w:rsidRPr="00D165DD">
        <w:t>Content</w:t>
      </w:r>
      <w:r w:rsidR="00A16A1D" w:rsidRPr="00D165DD">
        <w:t xml:space="preserve"> Descriptions</w:t>
      </w:r>
    </w:p>
    <w:p w14:paraId="26EB6192" w14:textId="7362D26D" w:rsidR="00403609" w:rsidRPr="00D165DD" w:rsidRDefault="00403609" w:rsidP="00403609">
      <w:bookmarkStart w:id="107" w:name="_Hlk11315922"/>
      <w:r w:rsidRPr="00D165DD">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AB6B98" w:rsidRPr="00D165DD" w14:paraId="3415C6A7" w14:textId="77777777" w:rsidTr="0074337E">
        <w:trPr>
          <w:tblHeader/>
        </w:trPr>
        <w:tc>
          <w:tcPr>
            <w:tcW w:w="3024" w:type="dxa"/>
            <w:tcBorders>
              <w:bottom w:val="single" w:sz="4" w:space="0" w:color="auto"/>
            </w:tcBorders>
            <w:tcMar>
              <w:top w:w="0" w:type="dxa"/>
              <w:left w:w="57" w:type="dxa"/>
              <w:bottom w:w="0" w:type="dxa"/>
              <w:right w:w="57" w:type="dxa"/>
            </w:tcMar>
          </w:tcPr>
          <w:p w14:paraId="46E5187E" w14:textId="77777777" w:rsidR="00AB6B98" w:rsidRPr="00D165DD" w:rsidRDefault="00AB6B98" w:rsidP="0074337E">
            <w:pPr>
              <w:pStyle w:val="TableTextBoldcentred"/>
            </w:pPr>
            <w:r w:rsidRPr="00D165DD">
              <w:t>A</w:t>
            </w:r>
          </w:p>
        </w:tc>
        <w:tc>
          <w:tcPr>
            <w:tcW w:w="3024" w:type="dxa"/>
            <w:tcBorders>
              <w:bottom w:val="single" w:sz="4" w:space="0" w:color="auto"/>
            </w:tcBorders>
            <w:tcMar>
              <w:top w:w="0" w:type="dxa"/>
              <w:left w:w="57" w:type="dxa"/>
              <w:bottom w:w="0" w:type="dxa"/>
              <w:right w:w="57" w:type="dxa"/>
            </w:tcMar>
          </w:tcPr>
          <w:p w14:paraId="5DE9684C" w14:textId="77777777" w:rsidR="00AB6B98" w:rsidRPr="00D165DD" w:rsidRDefault="00AB6B98" w:rsidP="0074337E">
            <w:pPr>
              <w:pStyle w:val="TableTextBoldcentred"/>
            </w:pPr>
            <w:r w:rsidRPr="00D165DD">
              <w:t>T</w:t>
            </w:r>
          </w:p>
        </w:tc>
        <w:tc>
          <w:tcPr>
            <w:tcW w:w="3024" w:type="dxa"/>
            <w:tcBorders>
              <w:bottom w:val="single" w:sz="4" w:space="0" w:color="auto"/>
            </w:tcBorders>
            <w:tcMar>
              <w:top w:w="0" w:type="dxa"/>
              <w:left w:w="57" w:type="dxa"/>
              <w:bottom w:w="0" w:type="dxa"/>
              <w:right w:w="57" w:type="dxa"/>
            </w:tcMar>
          </w:tcPr>
          <w:p w14:paraId="5E53133C" w14:textId="77777777" w:rsidR="00AB6B98" w:rsidRPr="00D165DD" w:rsidRDefault="00AB6B98" w:rsidP="0074337E">
            <w:pPr>
              <w:pStyle w:val="TableTextBoldcentred"/>
            </w:pPr>
            <w:r w:rsidRPr="00D165DD">
              <w:t>M</w:t>
            </w:r>
          </w:p>
        </w:tc>
      </w:tr>
      <w:tr w:rsidR="00AB6B98" w:rsidRPr="00D165DD" w14:paraId="4AB0D428" w14:textId="77777777" w:rsidTr="0074337E">
        <w:tc>
          <w:tcPr>
            <w:tcW w:w="9072" w:type="dxa"/>
            <w:gridSpan w:val="3"/>
            <w:tcBorders>
              <w:bottom w:val="single" w:sz="4" w:space="0" w:color="auto"/>
            </w:tcBorders>
            <w:tcMar>
              <w:top w:w="0" w:type="dxa"/>
              <w:left w:w="57" w:type="dxa"/>
              <w:bottom w:w="0" w:type="dxa"/>
              <w:right w:w="57" w:type="dxa"/>
            </w:tcMar>
          </w:tcPr>
          <w:p w14:paraId="4272D70D" w14:textId="77777777" w:rsidR="00AB6B98" w:rsidRPr="00D165DD" w:rsidRDefault="00AB6B98" w:rsidP="0074337E">
            <w:pPr>
              <w:pStyle w:val="Tabletextbold"/>
            </w:pPr>
            <w:r w:rsidRPr="00D165DD">
              <w:rPr>
                <w:bCs/>
              </w:rPr>
              <w:t>Concepts and Theories</w:t>
            </w:r>
          </w:p>
        </w:tc>
      </w:tr>
      <w:tr w:rsidR="00AB6B98" w:rsidRPr="00D165DD" w14:paraId="4D38266E" w14:textId="77777777" w:rsidTr="0074337E">
        <w:trPr>
          <w:trHeight w:val="620"/>
        </w:trPr>
        <w:tc>
          <w:tcPr>
            <w:tcW w:w="3024" w:type="dxa"/>
            <w:tcBorders>
              <w:top w:val="single" w:sz="4" w:space="0" w:color="auto"/>
              <w:bottom w:val="single" w:sz="4" w:space="0" w:color="auto"/>
            </w:tcBorders>
            <w:tcMar>
              <w:top w:w="0" w:type="dxa"/>
              <w:left w:w="57" w:type="dxa"/>
              <w:bottom w:w="0" w:type="dxa"/>
              <w:right w:w="57" w:type="dxa"/>
            </w:tcMar>
          </w:tcPr>
          <w:p w14:paraId="7CC7D27A" w14:textId="686801BA" w:rsidR="00AB6B98" w:rsidRPr="00D165DD" w:rsidRDefault="005F7E87" w:rsidP="002954DD">
            <w:pPr>
              <w:pStyle w:val="TableListBullets"/>
            </w:pPr>
            <w:r w:rsidRPr="00D165DD">
              <w:t>analyse media products reflecting fictional and non-fictional narrative forms and structures</w:t>
            </w:r>
          </w:p>
        </w:tc>
        <w:tc>
          <w:tcPr>
            <w:tcW w:w="3024" w:type="dxa"/>
            <w:tcBorders>
              <w:top w:val="single" w:sz="4" w:space="0" w:color="auto"/>
              <w:bottom w:val="single" w:sz="4" w:space="0" w:color="auto"/>
            </w:tcBorders>
            <w:tcMar>
              <w:top w:w="0" w:type="dxa"/>
              <w:left w:w="57" w:type="dxa"/>
              <w:bottom w:w="0" w:type="dxa"/>
              <w:right w:w="57" w:type="dxa"/>
            </w:tcMar>
          </w:tcPr>
          <w:p w14:paraId="18E28B42" w14:textId="22C4F9E5" w:rsidR="00AB6B98" w:rsidRPr="00D165DD" w:rsidRDefault="00AB6B98" w:rsidP="002954DD">
            <w:pPr>
              <w:pStyle w:val="TableListBullets"/>
            </w:pPr>
            <w:r w:rsidRPr="00D165DD">
              <w:t xml:space="preserve">evaluate media products reflecting fictional and non-fictional narrative forms and structures, </w:t>
            </w:r>
            <w:r w:rsidR="00FF2E42" w:rsidRPr="00D165DD">
              <w:t xml:space="preserve">for example, </w:t>
            </w:r>
            <w:r w:rsidR="00942875" w:rsidRPr="00D165DD">
              <w:t xml:space="preserve">appropriate excerpts from </w:t>
            </w:r>
            <w:r w:rsidRPr="00D165DD">
              <w:t>the work of Dan Harman, Quentin Tarantino, Edgar Wright, Jane Campion, Kathryn Brigalow, Leigh Sales, Julian Armstrong, Li Ziqi</w:t>
            </w:r>
          </w:p>
        </w:tc>
        <w:tc>
          <w:tcPr>
            <w:tcW w:w="3024" w:type="dxa"/>
            <w:tcBorders>
              <w:top w:val="single" w:sz="4" w:space="0" w:color="auto"/>
              <w:bottom w:val="single" w:sz="4" w:space="0" w:color="auto"/>
            </w:tcBorders>
            <w:tcMar>
              <w:top w:w="0" w:type="dxa"/>
              <w:left w:w="57" w:type="dxa"/>
              <w:bottom w:w="0" w:type="dxa"/>
              <w:right w:w="57" w:type="dxa"/>
            </w:tcMar>
          </w:tcPr>
          <w:p w14:paraId="46051D0C" w14:textId="5C7B449A" w:rsidR="00AB6B98" w:rsidRPr="00D165DD" w:rsidRDefault="006850B4" w:rsidP="002954DD">
            <w:pPr>
              <w:pStyle w:val="TableListBullets"/>
            </w:pPr>
            <w:r w:rsidRPr="00D165DD">
              <w:t xml:space="preserve">explain </w:t>
            </w:r>
            <w:r w:rsidR="005F7E87" w:rsidRPr="00D165DD">
              <w:t>narrative forms and structures</w:t>
            </w:r>
            <w:r w:rsidR="00091016" w:rsidRPr="00D165DD">
              <w:t xml:space="preserve"> in fictional and non-fictional media products</w:t>
            </w:r>
          </w:p>
        </w:tc>
      </w:tr>
      <w:tr w:rsidR="006850B4" w:rsidRPr="00D165DD" w14:paraId="068DEE2A" w14:textId="77777777" w:rsidTr="0074337E">
        <w:trPr>
          <w:trHeight w:val="1180"/>
        </w:trPr>
        <w:tc>
          <w:tcPr>
            <w:tcW w:w="3024" w:type="dxa"/>
            <w:tcBorders>
              <w:top w:val="single" w:sz="4" w:space="0" w:color="auto"/>
              <w:bottom w:val="nil"/>
            </w:tcBorders>
            <w:tcMar>
              <w:top w:w="0" w:type="dxa"/>
              <w:left w:w="57" w:type="dxa"/>
              <w:bottom w:w="0" w:type="dxa"/>
              <w:right w:w="57" w:type="dxa"/>
            </w:tcMar>
          </w:tcPr>
          <w:p w14:paraId="7E273854" w14:textId="06862872" w:rsidR="006850B4" w:rsidRPr="00D165DD" w:rsidRDefault="006850B4" w:rsidP="002954DD">
            <w:pPr>
              <w:pStyle w:val="TableListBullets"/>
            </w:pPr>
            <w:r w:rsidRPr="00D165DD">
              <w:t>analyse approaches employed by storytellers to inform, entertain</w:t>
            </w:r>
            <w:r w:rsidR="00E301ED" w:rsidRPr="00D165DD">
              <w:t>,</w:t>
            </w:r>
            <w:r w:rsidRPr="00D165DD">
              <w:t xml:space="preserve"> and persuade</w:t>
            </w:r>
          </w:p>
        </w:tc>
        <w:tc>
          <w:tcPr>
            <w:tcW w:w="3024" w:type="dxa"/>
            <w:tcBorders>
              <w:top w:val="single" w:sz="4" w:space="0" w:color="auto"/>
              <w:bottom w:val="nil"/>
            </w:tcBorders>
            <w:tcMar>
              <w:top w:w="0" w:type="dxa"/>
              <w:left w:w="57" w:type="dxa"/>
              <w:bottom w:w="0" w:type="dxa"/>
              <w:right w:w="57" w:type="dxa"/>
            </w:tcMar>
          </w:tcPr>
          <w:p w14:paraId="41A8DDB6" w14:textId="63CA5FA6" w:rsidR="006850B4" w:rsidRPr="00D165DD" w:rsidRDefault="006850B4" w:rsidP="002954DD">
            <w:pPr>
              <w:pStyle w:val="TableListBullets"/>
            </w:pPr>
            <w:r w:rsidRPr="00D165DD">
              <w:t>critically analyse approaches employed by storytellers to inform, entertain</w:t>
            </w:r>
            <w:r w:rsidR="00E301ED" w:rsidRPr="00D165DD">
              <w:t>,</w:t>
            </w:r>
            <w:r w:rsidRPr="00D165DD">
              <w:t xml:space="preserve"> and persuade, </w:t>
            </w:r>
            <w:r w:rsidR="00FF2E42" w:rsidRPr="00D165DD">
              <w:t>for example, archetypes</w:t>
            </w:r>
            <w:r w:rsidRPr="00D165DD">
              <w:t>, grand narratives, linear and non-liner narrative, Campbell’s hero’s journey</w:t>
            </w:r>
          </w:p>
        </w:tc>
        <w:tc>
          <w:tcPr>
            <w:tcW w:w="3024" w:type="dxa"/>
            <w:tcBorders>
              <w:top w:val="single" w:sz="4" w:space="0" w:color="auto"/>
              <w:bottom w:val="nil"/>
            </w:tcBorders>
            <w:tcMar>
              <w:top w:w="0" w:type="dxa"/>
              <w:left w:w="57" w:type="dxa"/>
              <w:bottom w:w="0" w:type="dxa"/>
              <w:right w:w="57" w:type="dxa"/>
            </w:tcMar>
          </w:tcPr>
          <w:p w14:paraId="064E57E0" w14:textId="4CDCCF75" w:rsidR="006850B4" w:rsidRPr="00D165DD" w:rsidRDefault="006850B4" w:rsidP="002954DD">
            <w:pPr>
              <w:pStyle w:val="TableListBullets"/>
            </w:pPr>
            <w:r w:rsidRPr="00D165DD">
              <w:t xml:space="preserve">describe </w:t>
            </w:r>
            <w:r w:rsidR="00091016" w:rsidRPr="00D165DD">
              <w:t xml:space="preserve">techniques </w:t>
            </w:r>
            <w:r w:rsidRPr="00D165DD">
              <w:t>employed by storytellers to inform</w:t>
            </w:r>
            <w:r w:rsidR="00091016" w:rsidRPr="00D165DD">
              <w:t xml:space="preserve"> and</w:t>
            </w:r>
            <w:r w:rsidRPr="00D165DD">
              <w:t xml:space="preserve"> entertain</w:t>
            </w:r>
          </w:p>
        </w:tc>
      </w:tr>
      <w:tr w:rsidR="006850B4" w:rsidRPr="00D165DD" w14:paraId="59797527" w14:textId="77777777" w:rsidTr="0074337E">
        <w:trPr>
          <w:trHeight w:val="1180"/>
        </w:trPr>
        <w:tc>
          <w:tcPr>
            <w:tcW w:w="3024" w:type="dxa"/>
            <w:tcBorders>
              <w:top w:val="nil"/>
              <w:bottom w:val="nil"/>
            </w:tcBorders>
            <w:tcMar>
              <w:top w:w="0" w:type="dxa"/>
              <w:left w:w="57" w:type="dxa"/>
              <w:bottom w:w="0" w:type="dxa"/>
              <w:right w:w="57" w:type="dxa"/>
            </w:tcMar>
          </w:tcPr>
          <w:p w14:paraId="0DF6872B" w14:textId="671DE651" w:rsidR="006850B4" w:rsidRPr="00D165DD" w:rsidRDefault="006850B4" w:rsidP="00A14622">
            <w:pPr>
              <w:pStyle w:val="TableListBullets"/>
              <w:numPr>
                <w:ilvl w:val="0"/>
                <w:numId w:val="0"/>
              </w:numPr>
              <w:ind w:left="397" w:hanging="284"/>
            </w:pPr>
          </w:p>
        </w:tc>
        <w:tc>
          <w:tcPr>
            <w:tcW w:w="3024" w:type="dxa"/>
            <w:tcBorders>
              <w:top w:val="nil"/>
              <w:bottom w:val="nil"/>
            </w:tcBorders>
            <w:tcMar>
              <w:top w:w="0" w:type="dxa"/>
              <w:left w:w="57" w:type="dxa"/>
              <w:bottom w:w="0" w:type="dxa"/>
              <w:right w:w="57" w:type="dxa"/>
            </w:tcMar>
          </w:tcPr>
          <w:p w14:paraId="45AC4228" w14:textId="6EEB8C28" w:rsidR="006850B4" w:rsidRPr="00D165DD" w:rsidRDefault="006850B4" w:rsidP="002954DD">
            <w:pPr>
              <w:pStyle w:val="TableListBullets"/>
            </w:pPr>
            <w:r w:rsidRPr="00D165DD">
              <w:t xml:space="preserve">evaluate how narrative is a powerful tool for connecting with others and how we see the world, </w:t>
            </w:r>
            <w:r w:rsidR="00FF2E42" w:rsidRPr="00D165DD">
              <w:t>for example,</w:t>
            </w:r>
            <w:r w:rsidRPr="00D165DD">
              <w:t xml:space="preserve"> Schindler</w:t>
            </w:r>
            <w:r w:rsidR="00DA5784" w:rsidRPr="00D165DD">
              <w:t>’</w:t>
            </w:r>
            <w:r w:rsidRPr="00D165DD">
              <w:t>s List, The Simpsons, coverage of 9/11, coverage of the Sydney Olympics, The Final Quarter</w:t>
            </w:r>
          </w:p>
        </w:tc>
        <w:tc>
          <w:tcPr>
            <w:tcW w:w="3024" w:type="dxa"/>
            <w:tcBorders>
              <w:top w:val="nil"/>
              <w:bottom w:val="nil"/>
            </w:tcBorders>
            <w:tcMar>
              <w:top w:w="0" w:type="dxa"/>
              <w:left w:w="57" w:type="dxa"/>
              <w:bottom w:w="0" w:type="dxa"/>
              <w:right w:w="57" w:type="dxa"/>
            </w:tcMar>
          </w:tcPr>
          <w:p w14:paraId="7C72C195" w14:textId="4600ECBA" w:rsidR="006850B4" w:rsidRPr="00D165DD" w:rsidRDefault="006850B4" w:rsidP="00A14622">
            <w:pPr>
              <w:pStyle w:val="TableListBullets"/>
              <w:numPr>
                <w:ilvl w:val="0"/>
                <w:numId w:val="0"/>
              </w:numPr>
              <w:ind w:left="113"/>
            </w:pPr>
          </w:p>
        </w:tc>
      </w:tr>
      <w:tr w:rsidR="00FC021C" w:rsidRPr="00D165DD" w14:paraId="1D1C012D" w14:textId="77777777" w:rsidTr="005D4907">
        <w:tc>
          <w:tcPr>
            <w:tcW w:w="9072" w:type="dxa"/>
            <w:gridSpan w:val="3"/>
            <w:tcBorders>
              <w:bottom w:val="single" w:sz="4" w:space="0" w:color="auto"/>
            </w:tcBorders>
          </w:tcPr>
          <w:p w14:paraId="55363F02" w14:textId="77777777" w:rsidR="00FC021C" w:rsidRPr="00D165DD" w:rsidRDefault="00FC021C" w:rsidP="005D4907">
            <w:pPr>
              <w:pStyle w:val="Tabletextbold"/>
            </w:pPr>
            <w:r w:rsidRPr="00D165DD">
              <w:t>Context</w:t>
            </w:r>
          </w:p>
        </w:tc>
      </w:tr>
      <w:tr w:rsidR="00FC021C" w:rsidRPr="00D165DD" w14:paraId="58533BC0" w14:textId="77777777" w:rsidTr="00346C0C">
        <w:trPr>
          <w:trHeight w:val="1455"/>
        </w:trPr>
        <w:tc>
          <w:tcPr>
            <w:tcW w:w="3024" w:type="dxa"/>
            <w:tcBorders>
              <w:bottom w:val="nil"/>
            </w:tcBorders>
          </w:tcPr>
          <w:p w14:paraId="5665DFD5" w14:textId="5F55FC60" w:rsidR="00FC021C" w:rsidRPr="00D165DD" w:rsidRDefault="00FC021C" w:rsidP="002954DD">
            <w:pPr>
              <w:pStyle w:val="TableListBullets"/>
            </w:pPr>
            <w:r w:rsidRPr="00D165DD">
              <w:t xml:space="preserve">analyse how social, historical, political and/or cultural contexts have </w:t>
            </w:r>
            <w:r w:rsidR="00FF2E42" w:rsidRPr="00D165DD">
              <w:t>influenced</w:t>
            </w:r>
            <w:r w:rsidRPr="00D165DD">
              <w:t xml:space="preserve"> narrative forms and structures in media works</w:t>
            </w:r>
          </w:p>
        </w:tc>
        <w:tc>
          <w:tcPr>
            <w:tcW w:w="3024" w:type="dxa"/>
            <w:tcBorders>
              <w:bottom w:val="nil"/>
            </w:tcBorders>
          </w:tcPr>
          <w:p w14:paraId="1D48C8F8" w14:textId="62D8A5F3" w:rsidR="00FC021C" w:rsidRPr="00D165DD" w:rsidRDefault="00FC021C" w:rsidP="002954DD">
            <w:pPr>
              <w:pStyle w:val="TableListBullets"/>
            </w:pPr>
            <w:r w:rsidRPr="00D165DD">
              <w:t>critically analyse how social, historical, political and/or cultural contexts have i</w:t>
            </w:r>
            <w:r w:rsidR="00FF2E42" w:rsidRPr="00D165DD">
              <w:t>nfluenced</w:t>
            </w:r>
            <w:r w:rsidRPr="00D165DD">
              <w:t xml:space="preserve"> narrative forms and structures in media works</w:t>
            </w:r>
          </w:p>
        </w:tc>
        <w:tc>
          <w:tcPr>
            <w:tcW w:w="3024" w:type="dxa"/>
            <w:tcBorders>
              <w:bottom w:val="nil"/>
            </w:tcBorders>
          </w:tcPr>
          <w:p w14:paraId="0C529CBA" w14:textId="1C33AE88" w:rsidR="00FC021C" w:rsidRPr="00D165DD" w:rsidRDefault="00091016" w:rsidP="002954DD">
            <w:pPr>
              <w:pStyle w:val="TableListBullets"/>
            </w:pPr>
            <w:r w:rsidRPr="00D165DD">
              <w:t xml:space="preserve">explain </w:t>
            </w:r>
            <w:r w:rsidR="00C16717" w:rsidRPr="00D165DD">
              <w:t xml:space="preserve">narratives </w:t>
            </w:r>
            <w:r w:rsidRPr="00D165DD">
              <w:t>in media from other contexts</w:t>
            </w:r>
          </w:p>
        </w:tc>
      </w:tr>
      <w:tr w:rsidR="00FC021C" w:rsidRPr="00D165DD" w14:paraId="1E839743" w14:textId="77777777" w:rsidTr="005D4907">
        <w:trPr>
          <w:trHeight w:val="484"/>
        </w:trPr>
        <w:tc>
          <w:tcPr>
            <w:tcW w:w="3024" w:type="dxa"/>
            <w:tcBorders>
              <w:top w:val="nil"/>
              <w:bottom w:val="nil"/>
            </w:tcBorders>
          </w:tcPr>
          <w:p w14:paraId="0C2806BA" w14:textId="5D33E12B" w:rsidR="00FC021C" w:rsidRPr="00D165DD" w:rsidRDefault="00FC021C" w:rsidP="00A14622">
            <w:pPr>
              <w:pStyle w:val="TableListBullets"/>
              <w:numPr>
                <w:ilvl w:val="0"/>
                <w:numId w:val="0"/>
              </w:numPr>
              <w:ind w:left="397" w:hanging="284"/>
            </w:pPr>
          </w:p>
        </w:tc>
        <w:tc>
          <w:tcPr>
            <w:tcW w:w="3024" w:type="dxa"/>
            <w:tcBorders>
              <w:top w:val="nil"/>
              <w:bottom w:val="nil"/>
            </w:tcBorders>
          </w:tcPr>
          <w:p w14:paraId="7696B61B" w14:textId="1E20C667" w:rsidR="00FC021C" w:rsidRPr="00D165DD" w:rsidRDefault="002A6968" w:rsidP="002954DD">
            <w:pPr>
              <w:pStyle w:val="TableListBullets"/>
            </w:pPr>
            <w:r w:rsidRPr="00D165DD">
              <w:t>evaluate the impact of context on how audience and critics interpret narratives in media products</w:t>
            </w:r>
          </w:p>
        </w:tc>
        <w:tc>
          <w:tcPr>
            <w:tcW w:w="3024" w:type="dxa"/>
            <w:tcBorders>
              <w:top w:val="nil"/>
              <w:bottom w:val="nil"/>
            </w:tcBorders>
          </w:tcPr>
          <w:p w14:paraId="0ED50DEB" w14:textId="2A520431" w:rsidR="00FC021C" w:rsidRPr="00D165DD" w:rsidRDefault="00FC021C" w:rsidP="00A14622">
            <w:pPr>
              <w:pStyle w:val="TableListBullets"/>
              <w:numPr>
                <w:ilvl w:val="0"/>
                <w:numId w:val="0"/>
              </w:numPr>
              <w:ind w:left="113"/>
            </w:pPr>
          </w:p>
        </w:tc>
      </w:tr>
      <w:tr w:rsidR="006850B4" w:rsidRPr="00D165DD" w14:paraId="6E5221C6" w14:textId="77777777" w:rsidTr="0074337E">
        <w:tc>
          <w:tcPr>
            <w:tcW w:w="9072" w:type="dxa"/>
            <w:gridSpan w:val="3"/>
            <w:tcBorders>
              <w:top w:val="single" w:sz="4" w:space="0" w:color="auto"/>
              <w:bottom w:val="single" w:sz="4" w:space="0" w:color="auto"/>
            </w:tcBorders>
            <w:tcMar>
              <w:top w:w="0" w:type="dxa"/>
              <w:left w:w="57" w:type="dxa"/>
              <w:bottom w:w="0" w:type="dxa"/>
              <w:right w:w="57" w:type="dxa"/>
            </w:tcMar>
          </w:tcPr>
          <w:p w14:paraId="2390351B" w14:textId="77777777" w:rsidR="006850B4" w:rsidRPr="00D165DD" w:rsidRDefault="006850B4" w:rsidP="006850B4">
            <w:pPr>
              <w:pStyle w:val="Tabletextbold"/>
            </w:pPr>
            <w:r w:rsidRPr="00D165DD">
              <w:t>Creative Process</w:t>
            </w:r>
          </w:p>
        </w:tc>
      </w:tr>
      <w:tr w:rsidR="006850B4" w:rsidRPr="00D165DD" w14:paraId="36226121" w14:textId="77777777" w:rsidTr="004976FB">
        <w:trPr>
          <w:trHeight w:val="1535"/>
        </w:trPr>
        <w:tc>
          <w:tcPr>
            <w:tcW w:w="3024" w:type="dxa"/>
            <w:tcBorders>
              <w:bottom w:val="nil"/>
            </w:tcBorders>
            <w:tcMar>
              <w:top w:w="0" w:type="dxa"/>
              <w:left w:w="57" w:type="dxa"/>
              <w:bottom w:w="0" w:type="dxa"/>
              <w:right w:w="57" w:type="dxa"/>
            </w:tcMar>
          </w:tcPr>
          <w:p w14:paraId="5FE6A862" w14:textId="290928E9" w:rsidR="006850B4" w:rsidRPr="00D165DD" w:rsidRDefault="006850B4" w:rsidP="002954DD">
            <w:pPr>
              <w:pStyle w:val="TableListBullets"/>
            </w:pPr>
            <w:r w:rsidRPr="00D165DD">
              <w:t>conduct research through creative inquiry to gain insights into how people connect through storytelling and their perspectives on the world</w:t>
            </w:r>
          </w:p>
        </w:tc>
        <w:tc>
          <w:tcPr>
            <w:tcW w:w="3024" w:type="dxa"/>
            <w:tcBorders>
              <w:bottom w:val="nil"/>
            </w:tcBorders>
            <w:tcMar>
              <w:top w:w="0" w:type="dxa"/>
              <w:left w:w="57" w:type="dxa"/>
              <w:bottom w:w="0" w:type="dxa"/>
              <w:right w:w="57" w:type="dxa"/>
            </w:tcMar>
          </w:tcPr>
          <w:p w14:paraId="2ED69065" w14:textId="33993FA4" w:rsidR="006850B4" w:rsidRPr="00D165DD" w:rsidRDefault="006850B4" w:rsidP="002954DD">
            <w:pPr>
              <w:pStyle w:val="TableListBullets"/>
            </w:pPr>
            <w:r w:rsidRPr="00D165DD">
              <w:t>conduct research through creative inquiry to gain insights into how people connect through storytelling and their perspectives on the world</w:t>
            </w:r>
          </w:p>
        </w:tc>
        <w:tc>
          <w:tcPr>
            <w:tcW w:w="3024" w:type="dxa"/>
            <w:tcBorders>
              <w:bottom w:val="nil"/>
            </w:tcBorders>
            <w:tcMar>
              <w:top w:w="0" w:type="dxa"/>
              <w:left w:w="57" w:type="dxa"/>
              <w:bottom w:w="0" w:type="dxa"/>
              <w:right w:w="57" w:type="dxa"/>
            </w:tcMar>
          </w:tcPr>
          <w:p w14:paraId="786E2F88" w14:textId="6BBF6CC3" w:rsidR="006850B4" w:rsidRPr="00D165DD" w:rsidRDefault="00771725" w:rsidP="002954DD">
            <w:pPr>
              <w:pStyle w:val="TableListBullets"/>
            </w:pPr>
            <w:r w:rsidRPr="00D165DD">
              <w:t>describe different</w:t>
            </w:r>
            <w:r w:rsidR="006850B4" w:rsidRPr="00D165DD">
              <w:t xml:space="preserve"> narrative forms</w:t>
            </w:r>
            <w:r w:rsidR="00091016" w:rsidRPr="00D165DD">
              <w:t xml:space="preserve"> to identify a suitable fo</w:t>
            </w:r>
            <w:r w:rsidR="00C16717" w:rsidRPr="00D165DD">
              <w:t>r</w:t>
            </w:r>
            <w:r w:rsidR="00091016" w:rsidRPr="00D165DD">
              <w:t xml:space="preserve">m for </w:t>
            </w:r>
            <w:r w:rsidR="00C16717" w:rsidRPr="00D165DD">
              <w:t>their own product</w:t>
            </w:r>
          </w:p>
        </w:tc>
      </w:tr>
      <w:tr w:rsidR="006850B4" w:rsidRPr="00D165DD" w14:paraId="78D1DA51" w14:textId="77777777" w:rsidTr="00024431">
        <w:trPr>
          <w:trHeight w:val="873"/>
        </w:trPr>
        <w:tc>
          <w:tcPr>
            <w:tcW w:w="3024" w:type="dxa"/>
            <w:tcBorders>
              <w:top w:val="nil"/>
              <w:bottom w:val="nil"/>
            </w:tcBorders>
            <w:tcMar>
              <w:top w:w="0" w:type="dxa"/>
              <w:left w:w="57" w:type="dxa"/>
              <w:bottom w:w="0" w:type="dxa"/>
              <w:right w:w="57" w:type="dxa"/>
            </w:tcMar>
          </w:tcPr>
          <w:p w14:paraId="5FF4F80B" w14:textId="198650BB" w:rsidR="006850B4" w:rsidRPr="00D165DD" w:rsidRDefault="006850B4" w:rsidP="002954DD">
            <w:pPr>
              <w:pStyle w:val="TableListBullets"/>
            </w:pPr>
            <w:r w:rsidRPr="00D165DD">
              <w:t>analyse narrative forms and structure for media products</w:t>
            </w:r>
          </w:p>
        </w:tc>
        <w:tc>
          <w:tcPr>
            <w:tcW w:w="3024" w:type="dxa"/>
            <w:tcBorders>
              <w:top w:val="nil"/>
              <w:bottom w:val="nil"/>
            </w:tcBorders>
            <w:tcMar>
              <w:top w:w="0" w:type="dxa"/>
              <w:left w:w="57" w:type="dxa"/>
              <w:bottom w:w="0" w:type="dxa"/>
              <w:right w:w="57" w:type="dxa"/>
            </w:tcMar>
          </w:tcPr>
          <w:p w14:paraId="53DC9BA8" w14:textId="192B32D3" w:rsidR="006850B4" w:rsidRPr="00D165DD" w:rsidRDefault="006850B4" w:rsidP="002954DD">
            <w:pPr>
              <w:pStyle w:val="TableListBullets"/>
            </w:pPr>
            <w:r w:rsidRPr="00D165DD">
              <w:t>critically analyse narrative forms and structure for media products</w:t>
            </w:r>
          </w:p>
        </w:tc>
        <w:tc>
          <w:tcPr>
            <w:tcW w:w="3024" w:type="dxa"/>
            <w:tcBorders>
              <w:top w:val="nil"/>
              <w:bottom w:val="nil"/>
            </w:tcBorders>
            <w:tcMar>
              <w:top w:w="0" w:type="dxa"/>
              <w:left w:w="57" w:type="dxa"/>
              <w:bottom w:w="0" w:type="dxa"/>
              <w:right w:w="57" w:type="dxa"/>
            </w:tcMar>
          </w:tcPr>
          <w:p w14:paraId="514C57D1" w14:textId="39960A33" w:rsidR="006850B4" w:rsidRPr="00D165DD" w:rsidRDefault="006850B4" w:rsidP="00A14622">
            <w:pPr>
              <w:pStyle w:val="TableListBullets"/>
              <w:numPr>
                <w:ilvl w:val="0"/>
                <w:numId w:val="0"/>
              </w:numPr>
              <w:ind w:left="113"/>
            </w:pPr>
          </w:p>
        </w:tc>
      </w:tr>
      <w:tr w:rsidR="006850B4" w:rsidRPr="00D165DD" w14:paraId="75526DE9" w14:textId="77777777" w:rsidTr="00024431">
        <w:trPr>
          <w:trHeight w:val="1811"/>
        </w:trPr>
        <w:tc>
          <w:tcPr>
            <w:tcW w:w="3024" w:type="dxa"/>
            <w:tcBorders>
              <w:top w:val="nil"/>
              <w:bottom w:val="nil"/>
            </w:tcBorders>
            <w:tcMar>
              <w:top w:w="0" w:type="dxa"/>
              <w:left w:w="57" w:type="dxa"/>
              <w:bottom w:w="0" w:type="dxa"/>
              <w:right w:w="57" w:type="dxa"/>
            </w:tcMar>
          </w:tcPr>
          <w:p w14:paraId="25B15D1F" w14:textId="0751D089" w:rsidR="006850B4" w:rsidRPr="00D165DD" w:rsidRDefault="006850B4" w:rsidP="002954DD">
            <w:pPr>
              <w:pStyle w:val="TableListBullets"/>
            </w:pPr>
            <w:r w:rsidRPr="00D165DD">
              <w:t>apply the media creative process (pre-production, production</w:t>
            </w:r>
            <w:r w:rsidR="00E301ED" w:rsidRPr="00D165DD">
              <w:t>,</w:t>
            </w:r>
            <w:r w:rsidRPr="00D165DD">
              <w:t xml:space="preserve"> and postproduction) by using a range of creative thinking approaches, </w:t>
            </w:r>
            <w:r w:rsidR="00E06593" w:rsidRPr="00D165DD">
              <w:t>for example,</w:t>
            </w:r>
            <w:r w:rsidRPr="00D165DD">
              <w:t xml:space="preserve"> Halprin’s RSVP model </w:t>
            </w:r>
          </w:p>
        </w:tc>
        <w:tc>
          <w:tcPr>
            <w:tcW w:w="3024" w:type="dxa"/>
            <w:tcBorders>
              <w:top w:val="nil"/>
              <w:bottom w:val="nil"/>
            </w:tcBorders>
            <w:tcMar>
              <w:top w:w="0" w:type="dxa"/>
              <w:left w:w="57" w:type="dxa"/>
              <w:bottom w:w="0" w:type="dxa"/>
              <w:right w:w="57" w:type="dxa"/>
            </w:tcMar>
          </w:tcPr>
          <w:p w14:paraId="204E464E" w14:textId="75D3607F" w:rsidR="006850B4" w:rsidRPr="00D165DD" w:rsidRDefault="006850B4" w:rsidP="002954DD">
            <w:pPr>
              <w:pStyle w:val="TableListBullets"/>
            </w:pPr>
            <w:r w:rsidRPr="00D165DD">
              <w:t>apply the media creative process (pre-production, production</w:t>
            </w:r>
            <w:r w:rsidR="00E301ED" w:rsidRPr="00D165DD">
              <w:t>,</w:t>
            </w:r>
            <w:r w:rsidRPr="00D165DD">
              <w:t xml:space="preserve"> and postproduction) by using a range of creative thinking approaches, </w:t>
            </w:r>
            <w:r w:rsidR="00E06593" w:rsidRPr="00D165DD">
              <w:t>for example,</w:t>
            </w:r>
            <w:r w:rsidRPr="00D165DD">
              <w:t xml:space="preserve"> Halprin’s RSVP model</w:t>
            </w:r>
          </w:p>
        </w:tc>
        <w:tc>
          <w:tcPr>
            <w:tcW w:w="3024" w:type="dxa"/>
            <w:tcBorders>
              <w:top w:val="nil"/>
              <w:bottom w:val="nil"/>
            </w:tcBorders>
            <w:tcMar>
              <w:top w:w="0" w:type="dxa"/>
              <w:left w:w="57" w:type="dxa"/>
              <w:bottom w:w="0" w:type="dxa"/>
              <w:right w:w="57" w:type="dxa"/>
            </w:tcMar>
          </w:tcPr>
          <w:p w14:paraId="75EBE238" w14:textId="68B9C4A6" w:rsidR="006850B4" w:rsidRPr="00D165DD" w:rsidRDefault="006850B4" w:rsidP="002954DD">
            <w:pPr>
              <w:pStyle w:val="TableListBullets"/>
            </w:pPr>
            <w:r w:rsidRPr="00D165DD">
              <w:t>apply the media creative process (pre-production, production</w:t>
            </w:r>
            <w:r w:rsidR="00E301ED" w:rsidRPr="00D165DD">
              <w:t>,</w:t>
            </w:r>
            <w:r w:rsidRPr="00D165DD">
              <w:t xml:space="preserve"> and postproduction)</w:t>
            </w:r>
          </w:p>
        </w:tc>
      </w:tr>
      <w:tr w:rsidR="006850B4" w:rsidRPr="00D165DD" w14:paraId="0332C90C" w14:textId="77777777" w:rsidTr="00024431">
        <w:trPr>
          <w:trHeight w:val="717"/>
        </w:trPr>
        <w:tc>
          <w:tcPr>
            <w:tcW w:w="3024" w:type="dxa"/>
            <w:tcBorders>
              <w:top w:val="nil"/>
              <w:bottom w:val="single" w:sz="4" w:space="0" w:color="auto"/>
            </w:tcBorders>
            <w:tcMar>
              <w:top w:w="0" w:type="dxa"/>
              <w:left w:w="57" w:type="dxa"/>
              <w:bottom w:w="0" w:type="dxa"/>
              <w:right w:w="57" w:type="dxa"/>
            </w:tcMar>
          </w:tcPr>
          <w:p w14:paraId="0628BC89" w14:textId="77777777" w:rsidR="006850B4" w:rsidRDefault="006850B4" w:rsidP="002954DD">
            <w:pPr>
              <w:pStyle w:val="TableListBullets"/>
            </w:pPr>
            <w:r w:rsidRPr="00D165DD">
              <w:t>create media with a focus on narrative to inform, entertain and persuade</w:t>
            </w:r>
          </w:p>
          <w:p w14:paraId="764F6F50" w14:textId="1FF54B6D" w:rsidR="00341F65" w:rsidRPr="00D165DD" w:rsidRDefault="00341F65" w:rsidP="00341F65">
            <w:pPr>
              <w:pStyle w:val="TableListBullets"/>
              <w:numPr>
                <w:ilvl w:val="0"/>
                <w:numId w:val="0"/>
              </w:numPr>
              <w:ind w:left="113"/>
            </w:pPr>
          </w:p>
        </w:tc>
        <w:tc>
          <w:tcPr>
            <w:tcW w:w="3024" w:type="dxa"/>
            <w:tcBorders>
              <w:top w:val="nil"/>
              <w:bottom w:val="single" w:sz="4" w:space="0" w:color="auto"/>
            </w:tcBorders>
            <w:tcMar>
              <w:top w:w="0" w:type="dxa"/>
              <w:left w:w="57" w:type="dxa"/>
              <w:bottom w:w="0" w:type="dxa"/>
              <w:right w:w="57" w:type="dxa"/>
            </w:tcMar>
          </w:tcPr>
          <w:p w14:paraId="606E5103" w14:textId="205B54BD" w:rsidR="009964AF" w:rsidRPr="00D165DD" w:rsidRDefault="006850B4" w:rsidP="002954DD">
            <w:pPr>
              <w:pStyle w:val="TableListBullets"/>
            </w:pPr>
            <w:r w:rsidRPr="00D165DD">
              <w:t>create media with a focus on narrative to inform, entertain and persuade</w:t>
            </w:r>
          </w:p>
        </w:tc>
        <w:tc>
          <w:tcPr>
            <w:tcW w:w="3024" w:type="dxa"/>
            <w:tcBorders>
              <w:top w:val="nil"/>
              <w:bottom w:val="single" w:sz="4" w:space="0" w:color="auto"/>
            </w:tcBorders>
            <w:tcMar>
              <w:top w:w="0" w:type="dxa"/>
              <w:left w:w="57" w:type="dxa"/>
              <w:bottom w:w="0" w:type="dxa"/>
              <w:right w:w="57" w:type="dxa"/>
            </w:tcMar>
          </w:tcPr>
          <w:p w14:paraId="0326D129" w14:textId="6ACE9CB7" w:rsidR="006850B4" w:rsidRPr="00D165DD" w:rsidRDefault="006850B4" w:rsidP="002954DD">
            <w:pPr>
              <w:pStyle w:val="TableListBullets"/>
            </w:pPr>
            <w:r w:rsidRPr="00D165DD">
              <w:t>create media with a focus on narrative</w:t>
            </w:r>
          </w:p>
        </w:tc>
      </w:tr>
      <w:tr w:rsidR="006850B4" w:rsidRPr="00D165DD" w14:paraId="0CC4031C" w14:textId="77777777" w:rsidTr="00FC021C">
        <w:tc>
          <w:tcPr>
            <w:tcW w:w="9072" w:type="dxa"/>
            <w:gridSpan w:val="3"/>
            <w:tcBorders>
              <w:top w:val="single" w:sz="4" w:space="0" w:color="auto"/>
              <w:bottom w:val="single" w:sz="4" w:space="0" w:color="auto"/>
            </w:tcBorders>
          </w:tcPr>
          <w:p w14:paraId="4E5778D9" w14:textId="7B843762" w:rsidR="006850B4" w:rsidRPr="00D165DD" w:rsidRDefault="006850B4" w:rsidP="006850B4">
            <w:pPr>
              <w:pStyle w:val="Tabletextbold"/>
            </w:pPr>
            <w:r w:rsidRPr="00D165DD">
              <w:t>C</w:t>
            </w:r>
            <w:r w:rsidRPr="00D165DD">
              <w:rPr>
                <w:bCs/>
              </w:rPr>
              <w:t>ommunication and Technical Skills</w:t>
            </w:r>
          </w:p>
        </w:tc>
      </w:tr>
      <w:tr w:rsidR="006850B4" w:rsidRPr="00D165DD" w14:paraId="13532FE1" w14:textId="77777777" w:rsidTr="00FC021C">
        <w:trPr>
          <w:trHeight w:val="858"/>
        </w:trPr>
        <w:tc>
          <w:tcPr>
            <w:tcW w:w="3024" w:type="dxa"/>
            <w:tcBorders>
              <w:bottom w:val="nil"/>
            </w:tcBorders>
          </w:tcPr>
          <w:p w14:paraId="56B7F2AE" w14:textId="4ECBDAA2" w:rsidR="006850B4" w:rsidRPr="00D165DD" w:rsidRDefault="00065A27" w:rsidP="002954DD">
            <w:pPr>
              <w:pStyle w:val="TableListBullets"/>
            </w:pPr>
            <w:r w:rsidRPr="00D165DD">
              <w:t>communicate</w:t>
            </w:r>
            <w:r w:rsidR="006850B4" w:rsidRPr="00D165DD">
              <w:t xml:space="preserve"> ideas and insights in a range of modes and mediums</w:t>
            </w:r>
            <w:r w:rsidRPr="00D165DD">
              <w:t xml:space="preserve"> for </w:t>
            </w:r>
            <w:r w:rsidR="006850B4" w:rsidRPr="00D165DD">
              <w:t>a variety of audiences</w:t>
            </w:r>
          </w:p>
        </w:tc>
        <w:tc>
          <w:tcPr>
            <w:tcW w:w="3024" w:type="dxa"/>
            <w:tcBorders>
              <w:bottom w:val="nil"/>
            </w:tcBorders>
          </w:tcPr>
          <w:p w14:paraId="69E5EF2D" w14:textId="5830D1EC" w:rsidR="006850B4" w:rsidRPr="00D165DD" w:rsidRDefault="006850B4" w:rsidP="002954DD">
            <w:pPr>
              <w:pStyle w:val="TableListBullets"/>
            </w:pPr>
            <w:r w:rsidRPr="00D165DD">
              <w:t>c</w:t>
            </w:r>
            <w:r w:rsidR="00065A27" w:rsidRPr="00D165DD">
              <w:t>ommunicate</w:t>
            </w:r>
            <w:r w:rsidRPr="00D165DD">
              <w:t xml:space="preserve"> ideas and insights in a range of modes and mediums</w:t>
            </w:r>
            <w:r w:rsidR="00065A27" w:rsidRPr="00D165DD">
              <w:t xml:space="preserve"> for </w:t>
            </w:r>
            <w:r w:rsidRPr="00D165DD">
              <w:t>a variety of audiences</w:t>
            </w:r>
          </w:p>
        </w:tc>
        <w:tc>
          <w:tcPr>
            <w:tcW w:w="3024" w:type="dxa"/>
            <w:tcBorders>
              <w:bottom w:val="nil"/>
            </w:tcBorders>
          </w:tcPr>
          <w:p w14:paraId="351575C1" w14:textId="6F311F27" w:rsidR="006850B4" w:rsidRPr="00D165DD" w:rsidRDefault="00191415" w:rsidP="002954DD">
            <w:pPr>
              <w:pStyle w:val="TableListBullets"/>
            </w:pPr>
            <w:r w:rsidRPr="00D165DD">
              <w:t xml:space="preserve">explain </w:t>
            </w:r>
            <w:r w:rsidR="006850B4" w:rsidRPr="00D165DD">
              <w:t>ideas in a range of modes and mediums</w:t>
            </w:r>
            <w:r w:rsidRPr="00D165DD">
              <w:t xml:space="preserve"> with academic integrity</w:t>
            </w:r>
          </w:p>
        </w:tc>
      </w:tr>
      <w:tr w:rsidR="006850B4" w:rsidRPr="00D165DD" w14:paraId="27DD2A1F" w14:textId="77777777" w:rsidTr="00FC021C">
        <w:trPr>
          <w:trHeight w:val="488"/>
        </w:trPr>
        <w:tc>
          <w:tcPr>
            <w:tcW w:w="3024" w:type="dxa"/>
            <w:tcBorders>
              <w:top w:val="nil"/>
              <w:bottom w:val="nil"/>
            </w:tcBorders>
          </w:tcPr>
          <w:p w14:paraId="79607824" w14:textId="69103C71" w:rsidR="006850B4" w:rsidRPr="00D165DD" w:rsidRDefault="006850B4" w:rsidP="002954DD">
            <w:pPr>
              <w:pStyle w:val="TableListBullets"/>
            </w:pPr>
            <w:r w:rsidRPr="00D165DD">
              <w:t>communicate complex ideas and coherent and sustained arguments in a range of modes, incorporating metalanguage, and academic integrity</w:t>
            </w:r>
          </w:p>
        </w:tc>
        <w:tc>
          <w:tcPr>
            <w:tcW w:w="3024" w:type="dxa"/>
            <w:tcBorders>
              <w:top w:val="nil"/>
              <w:bottom w:val="nil"/>
            </w:tcBorders>
          </w:tcPr>
          <w:p w14:paraId="04EE0022" w14:textId="4577757F" w:rsidR="006850B4" w:rsidRPr="00D165DD" w:rsidRDefault="006850B4" w:rsidP="002954DD">
            <w:pPr>
              <w:pStyle w:val="TableListBullets"/>
            </w:pPr>
            <w:r w:rsidRPr="00D165DD">
              <w:t>communicate complex ideas and coherent and sustained arguments in a range of modes, incorporating metalanguage, and academic integrity</w:t>
            </w:r>
          </w:p>
        </w:tc>
        <w:tc>
          <w:tcPr>
            <w:tcW w:w="3024" w:type="dxa"/>
            <w:tcBorders>
              <w:top w:val="nil"/>
              <w:bottom w:val="nil"/>
            </w:tcBorders>
          </w:tcPr>
          <w:p w14:paraId="3987BFFD" w14:textId="4A85135A" w:rsidR="006850B4" w:rsidRPr="00D165DD" w:rsidRDefault="006850B4" w:rsidP="00A14622">
            <w:pPr>
              <w:pStyle w:val="TableListBullets"/>
              <w:numPr>
                <w:ilvl w:val="0"/>
                <w:numId w:val="0"/>
              </w:numPr>
              <w:ind w:left="113"/>
            </w:pPr>
          </w:p>
        </w:tc>
      </w:tr>
      <w:tr w:rsidR="006850B4" w:rsidRPr="00D165DD" w14:paraId="08BE0D22" w14:textId="77777777" w:rsidTr="00FC021C">
        <w:trPr>
          <w:trHeight w:val="858"/>
        </w:trPr>
        <w:tc>
          <w:tcPr>
            <w:tcW w:w="3024" w:type="dxa"/>
            <w:tcBorders>
              <w:top w:val="nil"/>
              <w:bottom w:val="nil"/>
            </w:tcBorders>
          </w:tcPr>
          <w:p w14:paraId="6AA5BF9A" w14:textId="39BA0CF1" w:rsidR="006850B4" w:rsidRPr="00D165DD" w:rsidRDefault="006850B4" w:rsidP="002954DD">
            <w:pPr>
              <w:pStyle w:val="TableListBullets"/>
            </w:pPr>
            <w:r w:rsidRPr="00D165DD">
              <w:t>demonstrate inter and intrapersonal skills and capacity to work collectively, collaboratively</w:t>
            </w:r>
            <w:r w:rsidR="00E301ED" w:rsidRPr="00D165DD">
              <w:t>,</w:t>
            </w:r>
            <w:r w:rsidRPr="00D165DD">
              <w:t xml:space="preserve"> and independently</w:t>
            </w:r>
          </w:p>
        </w:tc>
        <w:tc>
          <w:tcPr>
            <w:tcW w:w="3024" w:type="dxa"/>
            <w:tcBorders>
              <w:top w:val="nil"/>
              <w:bottom w:val="nil"/>
            </w:tcBorders>
          </w:tcPr>
          <w:p w14:paraId="73B456B3" w14:textId="318F3DF6" w:rsidR="006850B4" w:rsidRPr="00D165DD" w:rsidRDefault="006850B4" w:rsidP="002954DD">
            <w:pPr>
              <w:pStyle w:val="TableListBullets"/>
            </w:pPr>
            <w:r w:rsidRPr="00D165DD">
              <w:t>demonstrate inter and intrapersonal skills and capacity to work collectively, collaboratively</w:t>
            </w:r>
            <w:r w:rsidR="00E301ED" w:rsidRPr="00D165DD">
              <w:t>,</w:t>
            </w:r>
            <w:r w:rsidRPr="00D165DD">
              <w:t xml:space="preserve"> and independently</w:t>
            </w:r>
          </w:p>
        </w:tc>
        <w:tc>
          <w:tcPr>
            <w:tcW w:w="3024" w:type="dxa"/>
            <w:tcBorders>
              <w:top w:val="nil"/>
              <w:bottom w:val="nil"/>
            </w:tcBorders>
          </w:tcPr>
          <w:p w14:paraId="686F1679" w14:textId="6A9076E8" w:rsidR="006850B4" w:rsidRPr="00D165DD" w:rsidRDefault="00191415" w:rsidP="002954DD">
            <w:pPr>
              <w:pStyle w:val="TableListBullets"/>
            </w:pPr>
            <w:r w:rsidRPr="00D165DD">
              <w:t>apply skills to work with others</w:t>
            </w:r>
          </w:p>
        </w:tc>
      </w:tr>
      <w:tr w:rsidR="006850B4" w:rsidRPr="00D165DD" w14:paraId="208A3F65" w14:textId="77777777" w:rsidTr="0029781A">
        <w:trPr>
          <w:trHeight w:val="858"/>
        </w:trPr>
        <w:tc>
          <w:tcPr>
            <w:tcW w:w="3024" w:type="dxa"/>
            <w:tcBorders>
              <w:top w:val="nil"/>
              <w:bottom w:val="nil"/>
            </w:tcBorders>
          </w:tcPr>
          <w:p w14:paraId="7E0A7769" w14:textId="59532A40" w:rsidR="006850B4" w:rsidRPr="00D165DD" w:rsidRDefault="006850B4" w:rsidP="002954DD">
            <w:pPr>
              <w:pStyle w:val="TableListBullets"/>
            </w:pPr>
            <w:r w:rsidRPr="00D165DD">
              <w:t>demonstrate use of appropriate technical skills in media products</w:t>
            </w:r>
          </w:p>
        </w:tc>
        <w:tc>
          <w:tcPr>
            <w:tcW w:w="3024" w:type="dxa"/>
            <w:tcBorders>
              <w:top w:val="nil"/>
              <w:bottom w:val="nil"/>
            </w:tcBorders>
          </w:tcPr>
          <w:p w14:paraId="729401D6" w14:textId="393078CB" w:rsidR="006850B4" w:rsidRPr="00D165DD" w:rsidRDefault="006850B4" w:rsidP="002954DD">
            <w:pPr>
              <w:pStyle w:val="TableListBullets"/>
            </w:pPr>
            <w:r w:rsidRPr="00D165DD">
              <w:t>demonstrate use of appropriate technical skills in media products</w:t>
            </w:r>
          </w:p>
        </w:tc>
        <w:tc>
          <w:tcPr>
            <w:tcW w:w="3024" w:type="dxa"/>
            <w:tcBorders>
              <w:top w:val="nil"/>
              <w:bottom w:val="nil"/>
            </w:tcBorders>
          </w:tcPr>
          <w:p w14:paraId="331750F9" w14:textId="6E10ECBE" w:rsidR="006850B4" w:rsidRPr="00D165DD" w:rsidRDefault="00191415" w:rsidP="002954DD">
            <w:pPr>
              <w:pStyle w:val="TableListBullets"/>
            </w:pPr>
            <w:r w:rsidRPr="00D165DD">
              <w:t>apply</w:t>
            </w:r>
            <w:r w:rsidR="006850B4" w:rsidRPr="00D165DD">
              <w:t xml:space="preserve"> technical skills </w:t>
            </w:r>
            <w:r w:rsidRPr="00D165DD">
              <w:t xml:space="preserve">to create </w:t>
            </w:r>
            <w:r w:rsidR="006850B4" w:rsidRPr="00D165DD">
              <w:t>media products</w:t>
            </w:r>
          </w:p>
        </w:tc>
      </w:tr>
      <w:tr w:rsidR="006850B4" w:rsidRPr="00D165DD" w14:paraId="20DE8FB6" w14:textId="77777777" w:rsidTr="0029781A">
        <w:trPr>
          <w:trHeight w:val="630"/>
        </w:trPr>
        <w:tc>
          <w:tcPr>
            <w:tcW w:w="3024" w:type="dxa"/>
            <w:tcBorders>
              <w:top w:val="nil"/>
            </w:tcBorders>
          </w:tcPr>
          <w:p w14:paraId="72AEBE7C" w14:textId="5FB70F94" w:rsidR="006850B4" w:rsidRPr="00D165DD" w:rsidRDefault="006850B4" w:rsidP="002954DD">
            <w:pPr>
              <w:pStyle w:val="TableListBullets"/>
            </w:pPr>
            <w:r w:rsidRPr="00D165DD">
              <w:t>apply Work, Health and Safety (WHS) practices</w:t>
            </w:r>
          </w:p>
        </w:tc>
        <w:tc>
          <w:tcPr>
            <w:tcW w:w="3024" w:type="dxa"/>
            <w:tcBorders>
              <w:top w:val="nil"/>
            </w:tcBorders>
          </w:tcPr>
          <w:p w14:paraId="34CE8F1D" w14:textId="2C3EA9BC" w:rsidR="006850B4" w:rsidRPr="00D165DD" w:rsidRDefault="006850B4" w:rsidP="002954DD">
            <w:pPr>
              <w:pStyle w:val="TableListBullets"/>
            </w:pPr>
            <w:r w:rsidRPr="00D165DD">
              <w:t>apply Work, Health and Safety (WHS) practices</w:t>
            </w:r>
          </w:p>
        </w:tc>
        <w:tc>
          <w:tcPr>
            <w:tcW w:w="3024" w:type="dxa"/>
            <w:tcBorders>
              <w:top w:val="nil"/>
            </w:tcBorders>
          </w:tcPr>
          <w:p w14:paraId="73550CF2" w14:textId="7B025B66" w:rsidR="006850B4" w:rsidRPr="00D165DD" w:rsidRDefault="006850B4" w:rsidP="002954DD">
            <w:pPr>
              <w:pStyle w:val="TableListBullets"/>
            </w:pPr>
            <w:r w:rsidRPr="00D165DD">
              <w:t>apply Work, Health and Safety (WHS) practices</w:t>
            </w:r>
          </w:p>
        </w:tc>
      </w:tr>
      <w:tr w:rsidR="006850B4" w:rsidRPr="00D165DD" w14:paraId="4A101297" w14:textId="77777777" w:rsidTr="0074337E">
        <w:tc>
          <w:tcPr>
            <w:tcW w:w="9072" w:type="dxa"/>
            <w:gridSpan w:val="3"/>
            <w:tcBorders>
              <w:bottom w:val="single" w:sz="4" w:space="0" w:color="auto"/>
            </w:tcBorders>
          </w:tcPr>
          <w:p w14:paraId="32D90135" w14:textId="77777777" w:rsidR="006850B4" w:rsidRPr="00D165DD" w:rsidRDefault="006850B4" w:rsidP="006850B4">
            <w:pPr>
              <w:pStyle w:val="Tabletextbold"/>
            </w:pPr>
            <w:r w:rsidRPr="00D165DD">
              <w:t>Reflection</w:t>
            </w:r>
          </w:p>
        </w:tc>
      </w:tr>
      <w:tr w:rsidR="006850B4" w:rsidRPr="00D165DD" w14:paraId="78553F63" w14:textId="77777777" w:rsidTr="0074337E">
        <w:trPr>
          <w:trHeight w:val="484"/>
        </w:trPr>
        <w:tc>
          <w:tcPr>
            <w:tcW w:w="3024" w:type="dxa"/>
            <w:tcBorders>
              <w:bottom w:val="single" w:sz="4" w:space="0" w:color="auto"/>
            </w:tcBorders>
          </w:tcPr>
          <w:p w14:paraId="65A5F781" w14:textId="08DF8DAA" w:rsidR="006850B4" w:rsidRPr="00D165DD" w:rsidRDefault="006850B4" w:rsidP="002954DD">
            <w:pPr>
              <w:pStyle w:val="TableListBullets"/>
            </w:pPr>
            <w:r w:rsidRPr="00D165DD">
              <w:t>reflect on their learning habits, time-management, media products, practices</w:t>
            </w:r>
            <w:r w:rsidR="00E301ED" w:rsidRPr="00D165DD">
              <w:t>,</w:t>
            </w:r>
            <w:r w:rsidRPr="00D165DD">
              <w:t xml:space="preserve"> and processes, refining their knowledge, understanding and skills in response</w:t>
            </w:r>
          </w:p>
        </w:tc>
        <w:tc>
          <w:tcPr>
            <w:tcW w:w="3024" w:type="dxa"/>
            <w:tcBorders>
              <w:bottom w:val="single" w:sz="4" w:space="0" w:color="auto"/>
            </w:tcBorders>
          </w:tcPr>
          <w:p w14:paraId="2B150919" w14:textId="034A6291" w:rsidR="006850B4" w:rsidRPr="00D165DD" w:rsidRDefault="006850B4" w:rsidP="002954DD">
            <w:pPr>
              <w:pStyle w:val="TableListBullets"/>
            </w:pPr>
            <w:r w:rsidRPr="00D165DD">
              <w:t>reflect on their learning habits, time-management, media products, practices</w:t>
            </w:r>
            <w:r w:rsidR="00E301ED" w:rsidRPr="00D165DD">
              <w:t>,</w:t>
            </w:r>
            <w:r w:rsidRPr="00D165DD">
              <w:t xml:space="preserve"> and processes, refining their knowledge, understanding and skills in response</w:t>
            </w:r>
          </w:p>
        </w:tc>
        <w:tc>
          <w:tcPr>
            <w:tcW w:w="3024" w:type="dxa"/>
            <w:tcBorders>
              <w:bottom w:val="single" w:sz="4" w:space="0" w:color="auto"/>
            </w:tcBorders>
          </w:tcPr>
          <w:p w14:paraId="610AD9E0" w14:textId="57B403CE" w:rsidR="006850B4" w:rsidRPr="00D165DD" w:rsidRDefault="006850B4" w:rsidP="002954DD">
            <w:pPr>
              <w:pStyle w:val="TableListBullets"/>
            </w:pPr>
            <w:r w:rsidRPr="00D165DD">
              <w:t>reflect on their learning habits, time-management, media products, practices</w:t>
            </w:r>
            <w:r w:rsidR="00E301ED" w:rsidRPr="00D165DD">
              <w:t>,</w:t>
            </w:r>
            <w:r w:rsidRPr="00D165DD">
              <w:t xml:space="preserve"> and processes</w:t>
            </w:r>
          </w:p>
        </w:tc>
      </w:tr>
    </w:tbl>
    <w:bookmarkEnd w:id="107"/>
    <w:p w14:paraId="120AD2D6" w14:textId="77777777" w:rsidR="00403609" w:rsidRPr="00D165DD" w:rsidRDefault="00403609" w:rsidP="00F74D6C">
      <w:pPr>
        <w:pStyle w:val="Heading2"/>
      </w:pPr>
      <w:r w:rsidRPr="00D165DD">
        <w:rPr>
          <w:rFonts w:eastAsia="Calibri"/>
        </w:rPr>
        <w:t>A guide to reading and implementing content descriptions</w:t>
      </w:r>
    </w:p>
    <w:p w14:paraId="06E83772" w14:textId="77777777" w:rsidR="000F16F3" w:rsidRPr="00D165DD" w:rsidRDefault="000F16F3" w:rsidP="000F16F3">
      <w:r w:rsidRPr="00D165D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5A3B2CF" w14:textId="77777777" w:rsidR="000F16F3" w:rsidRPr="00D165DD" w:rsidRDefault="000F16F3" w:rsidP="000F16F3">
      <w:pPr>
        <w:rPr>
          <w:rFonts w:cs="Arial"/>
          <w:lang w:eastAsia="en-AU"/>
        </w:rPr>
      </w:pPr>
      <w:r w:rsidRPr="00D165DD">
        <w:rPr>
          <w:rFonts w:cs="Arial"/>
          <w:lang w:eastAsia="en-AU"/>
        </w:rPr>
        <w:t xml:space="preserve">A </w:t>
      </w:r>
      <w:r w:rsidRPr="00D165DD">
        <w:rPr>
          <w:rFonts w:cs="Arial"/>
          <w:bCs/>
          <w:lang w:eastAsia="en-AU"/>
        </w:rPr>
        <w:t>program of learning</w:t>
      </w:r>
      <w:r w:rsidRPr="00D165DD">
        <w:rPr>
          <w:rFonts w:cs="Arial"/>
          <w:b/>
          <w:bCs/>
          <w:lang w:eastAsia="en-AU"/>
        </w:rPr>
        <w:t xml:space="preserve"> </w:t>
      </w:r>
      <w:r w:rsidRPr="00D165DD">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440F70FD" w14:textId="3CA6A35E" w:rsidR="000F16F3" w:rsidRPr="00D165DD" w:rsidRDefault="000F16F3" w:rsidP="000F16F3">
      <w:r w:rsidRPr="00D165DD">
        <w:t xml:space="preserve">For colleges wishing to deliver the VET qualification, there is flexibility for a teacher (provided the RTO has scope) to develop a program of learning aligned with the elements of the VET competencies and </w:t>
      </w:r>
      <w:r w:rsidR="00542DB0">
        <w:t>A-T</w:t>
      </w:r>
      <w:r w:rsidRPr="00D165DD">
        <w:t xml:space="preserve"> content descriptions. The knowledge, skills and understandings within the competencies reflect the knowledge, skills</w:t>
      </w:r>
      <w:r w:rsidR="00E301ED" w:rsidRPr="00D165DD">
        <w:t>,</w:t>
      </w:r>
      <w:r w:rsidRPr="00D165DD">
        <w:t xml:space="preserve"> and understandings of the BSSS course unit content descriptions.</w:t>
      </w:r>
    </w:p>
    <w:p w14:paraId="1F6E5FD2" w14:textId="42997B89" w:rsidR="000F16F3" w:rsidRPr="00D165DD" w:rsidRDefault="000F16F3" w:rsidP="000F16F3">
      <w:r w:rsidRPr="00D165DD">
        <w:t xml:space="preserve">Alternatively, a college may choose the </w:t>
      </w:r>
      <w:r w:rsidR="00542DB0">
        <w:t>A-T</w:t>
      </w:r>
      <w:r w:rsidRPr="00D165DD">
        <w:t xml:space="preserve"> course without the VET qualification. In delivering the course teachers will write a program of learning aligned with students’ needs and interests, meeting the </w:t>
      </w:r>
      <w:r w:rsidR="00542DB0">
        <w:t>A-T</w:t>
      </w:r>
      <w:r w:rsidRPr="00D165DD">
        <w:t xml:space="preserve"> content descriptions.</w:t>
      </w:r>
    </w:p>
    <w:p w14:paraId="161827B6" w14:textId="77777777" w:rsidR="000F16F3" w:rsidRPr="00D165DD" w:rsidRDefault="000F16F3" w:rsidP="000F16F3">
      <w:pPr>
        <w:pStyle w:val="Heading2"/>
      </w:pPr>
      <w:r w:rsidRPr="00D165DD">
        <w:t>Units of Competency</w:t>
      </w:r>
    </w:p>
    <w:p w14:paraId="37B8286A" w14:textId="77777777" w:rsidR="000F16F3" w:rsidRPr="00D165DD" w:rsidRDefault="000F16F3" w:rsidP="000F16F3">
      <w:r w:rsidRPr="00D165DD">
        <w:t>Competence must be demonstrated over time and in the full range of</w:t>
      </w:r>
      <w:r w:rsidRPr="00D165DD">
        <w:rPr>
          <w:b/>
        </w:rPr>
        <w:t xml:space="preserve"> Media</w:t>
      </w:r>
      <w:r w:rsidRPr="00D165DD">
        <w:rPr>
          <w:bCs/>
        </w:rPr>
        <w:t xml:space="preserve"> c</w:t>
      </w:r>
      <w:r w:rsidRPr="00D165DD">
        <w:t xml:space="preserve">ontexts. Teachers must use this unit document in conjunction with the Units of Competence from the </w:t>
      </w:r>
      <w:r w:rsidRPr="00D165DD">
        <w:rPr>
          <w:b/>
        </w:rPr>
        <w:t xml:space="preserve">Certificate II in Creative Industries, </w:t>
      </w:r>
      <w:r w:rsidRPr="00D165DD">
        <w:t>which provide performance criteria, range statements and assessment contexts.</w:t>
      </w:r>
    </w:p>
    <w:p w14:paraId="2EF3464C" w14:textId="77777777" w:rsidR="000F16F3" w:rsidRPr="00D165DD" w:rsidRDefault="000F16F3" w:rsidP="000F16F3">
      <w:r w:rsidRPr="00D165DD">
        <w:t xml:space="preserve">Teachers must address </w:t>
      </w:r>
      <w:r w:rsidRPr="00D165DD">
        <w:rPr>
          <w:b/>
          <w:bCs/>
        </w:rPr>
        <w:t>all content</w:t>
      </w:r>
      <w:r w:rsidRPr="00D165DD">
        <w:t xml:space="preserve"> related to the competencies embedded in this unit. Reasonable adjustment may be made only to the mode of delivery, context and support provided according to individual student needs.</w:t>
      </w:r>
    </w:p>
    <w:p w14:paraId="45DC98A4" w14:textId="77777777" w:rsidR="000F16F3" w:rsidRPr="00D165DD" w:rsidRDefault="000F16F3" w:rsidP="000F16F3">
      <w:r w:rsidRPr="00D165DD">
        <w:t>Competencies are attached to units and must be delivered in those units. However, ongoing assessment of competencies can occur while the student is enrolled as an ACT Senior Secondary student.</w:t>
      </w:r>
    </w:p>
    <w:p w14:paraId="3AD8ACE9" w14:textId="7858D7D6" w:rsidR="000F16F3" w:rsidRPr="00D165DD" w:rsidRDefault="000F16F3" w:rsidP="000F16F3">
      <w:r w:rsidRPr="00D165DD">
        <w:t>In order to be deemed competent to industry standard, assessment must provide authentic, valid, sufficient</w:t>
      </w:r>
      <w:r w:rsidR="00E301ED" w:rsidRPr="00D165DD">
        <w:t>,</w:t>
      </w:r>
      <w:r w:rsidRPr="00D165DD">
        <w:t xml:space="preserve"> and current evidence as indicated in the relevant Training Package.</w:t>
      </w:r>
    </w:p>
    <w:p w14:paraId="256E3E9D" w14:textId="77777777" w:rsidR="000F16F3" w:rsidRPr="00D165DD" w:rsidRDefault="000F16F3" w:rsidP="000F16F3">
      <w:pPr>
        <w:pStyle w:val="Heading3"/>
      </w:pPr>
      <w:r w:rsidRPr="00D165DD">
        <w:t>Certificate II in Creative Industries</w:t>
      </w:r>
    </w:p>
    <w:p w14:paraId="1164C9F4" w14:textId="50C613A6" w:rsidR="000F16F3" w:rsidRPr="00D165DD" w:rsidRDefault="00BB7349" w:rsidP="000F16F3">
      <w:r w:rsidRPr="00D165DD">
        <w:t xml:space="preserve">A minimum of three </w:t>
      </w:r>
      <w:r w:rsidRPr="00D165DD">
        <w:rPr>
          <w:b/>
          <w:bCs/>
        </w:rPr>
        <w:t>elective</w:t>
      </w:r>
      <w:r w:rsidRPr="00D165DD">
        <w:t xml:space="preserve"> 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0F16F3" w:rsidRPr="00D165DD" w14:paraId="5313CFB5" w14:textId="77777777" w:rsidTr="00346C0C">
        <w:trPr>
          <w:cantSplit/>
        </w:trPr>
        <w:tc>
          <w:tcPr>
            <w:tcW w:w="1883" w:type="dxa"/>
            <w:tcBorders>
              <w:bottom w:val="single" w:sz="4" w:space="0" w:color="auto"/>
            </w:tcBorders>
            <w:vAlign w:val="center"/>
          </w:tcPr>
          <w:p w14:paraId="62A462F7" w14:textId="77777777" w:rsidR="000F16F3" w:rsidRPr="00D165DD" w:rsidRDefault="000F16F3" w:rsidP="00CE5EA5">
            <w:pPr>
              <w:pStyle w:val="Tabletextbold"/>
            </w:pPr>
            <w:r w:rsidRPr="00D165DD">
              <w:t>Code</w:t>
            </w:r>
          </w:p>
        </w:tc>
        <w:tc>
          <w:tcPr>
            <w:tcW w:w="7189" w:type="dxa"/>
            <w:tcBorders>
              <w:bottom w:val="single" w:sz="4" w:space="0" w:color="auto"/>
            </w:tcBorders>
            <w:vAlign w:val="center"/>
          </w:tcPr>
          <w:p w14:paraId="577588F4" w14:textId="77777777" w:rsidR="000F16F3" w:rsidRPr="00D165DD" w:rsidRDefault="000F16F3" w:rsidP="00CE5EA5">
            <w:pPr>
              <w:pStyle w:val="Tabletextbold"/>
            </w:pPr>
            <w:r w:rsidRPr="00D165DD">
              <w:t>Competency Title</w:t>
            </w:r>
          </w:p>
        </w:tc>
      </w:tr>
      <w:tr w:rsidR="00CE7A5F" w:rsidRPr="00D165DD" w14:paraId="2C9CCDC7" w14:textId="77777777" w:rsidTr="00346C0C">
        <w:trPr>
          <w:cantSplit/>
        </w:trPr>
        <w:tc>
          <w:tcPr>
            <w:tcW w:w="1883" w:type="dxa"/>
            <w:tcBorders>
              <w:bottom w:val="nil"/>
            </w:tcBorders>
          </w:tcPr>
          <w:p w14:paraId="7A8F01EA" w14:textId="30AB7511" w:rsidR="00CE7A5F" w:rsidRPr="00D165DD" w:rsidRDefault="00CE7A5F" w:rsidP="00CE7A5F">
            <w:pPr>
              <w:pStyle w:val="TableText"/>
            </w:pPr>
            <w:r w:rsidRPr="00D165DD">
              <w:t>CUAAIR211</w:t>
            </w:r>
          </w:p>
        </w:tc>
        <w:tc>
          <w:tcPr>
            <w:tcW w:w="7189" w:type="dxa"/>
            <w:tcBorders>
              <w:bottom w:val="nil"/>
            </w:tcBorders>
          </w:tcPr>
          <w:p w14:paraId="5B497866" w14:textId="76AFD704" w:rsidR="00CE7A5F" w:rsidRPr="00D165DD" w:rsidRDefault="00CE7A5F" w:rsidP="00CE7A5F">
            <w:pPr>
              <w:pStyle w:val="TableText"/>
            </w:pPr>
            <w:r w:rsidRPr="00D165DD">
              <w:t>Develop techniques for presenting information on air</w:t>
            </w:r>
          </w:p>
        </w:tc>
      </w:tr>
      <w:tr w:rsidR="00CE7A5F" w:rsidRPr="00D165DD" w14:paraId="4811354D" w14:textId="77777777" w:rsidTr="00346C0C">
        <w:trPr>
          <w:cantSplit/>
        </w:trPr>
        <w:tc>
          <w:tcPr>
            <w:tcW w:w="1883" w:type="dxa"/>
            <w:tcBorders>
              <w:top w:val="nil"/>
              <w:bottom w:val="nil"/>
            </w:tcBorders>
          </w:tcPr>
          <w:p w14:paraId="4EC83C16" w14:textId="3D325077" w:rsidR="00CE7A5F" w:rsidRPr="00D165DD" w:rsidRDefault="00CE7A5F" w:rsidP="00CE7A5F">
            <w:pPr>
              <w:pStyle w:val="TableText"/>
            </w:pPr>
            <w:r w:rsidRPr="00D165DD">
              <w:t>CUALGT211</w:t>
            </w:r>
          </w:p>
        </w:tc>
        <w:tc>
          <w:tcPr>
            <w:tcW w:w="7189" w:type="dxa"/>
            <w:tcBorders>
              <w:top w:val="nil"/>
              <w:bottom w:val="nil"/>
            </w:tcBorders>
          </w:tcPr>
          <w:p w14:paraId="72B5EB4F" w14:textId="4C127692" w:rsidR="00CE7A5F" w:rsidRPr="00D165DD" w:rsidRDefault="00CE7A5F" w:rsidP="00CE7A5F">
            <w:pPr>
              <w:pStyle w:val="TableText"/>
            </w:pPr>
            <w:r w:rsidRPr="00D165DD">
              <w:t>Develop basic lighting skills and knowledge</w:t>
            </w:r>
          </w:p>
        </w:tc>
      </w:tr>
      <w:tr w:rsidR="00CE7A5F" w:rsidRPr="00D165DD" w14:paraId="77ADC08A" w14:textId="77777777" w:rsidTr="00346C0C">
        <w:trPr>
          <w:cantSplit/>
          <w:trHeight w:val="80"/>
        </w:trPr>
        <w:tc>
          <w:tcPr>
            <w:tcW w:w="1883" w:type="dxa"/>
            <w:tcBorders>
              <w:top w:val="nil"/>
              <w:bottom w:val="nil"/>
            </w:tcBorders>
          </w:tcPr>
          <w:p w14:paraId="0CD38177" w14:textId="3E5BCC93" w:rsidR="00CE7A5F" w:rsidRPr="00D165DD" w:rsidRDefault="00CE7A5F" w:rsidP="00CE7A5F">
            <w:pPr>
              <w:pStyle w:val="TableText"/>
            </w:pPr>
            <w:r w:rsidRPr="00D165DD">
              <w:t>CUAPOS211</w:t>
            </w:r>
          </w:p>
        </w:tc>
        <w:tc>
          <w:tcPr>
            <w:tcW w:w="7189" w:type="dxa"/>
            <w:tcBorders>
              <w:top w:val="nil"/>
              <w:bottom w:val="nil"/>
            </w:tcBorders>
          </w:tcPr>
          <w:p w14:paraId="291A7957" w14:textId="7790C59E" w:rsidR="00CE7A5F" w:rsidRPr="00D165DD" w:rsidRDefault="00CE7A5F" w:rsidP="00CE7A5F">
            <w:pPr>
              <w:pStyle w:val="TableText"/>
            </w:pPr>
            <w:r w:rsidRPr="00D165DD">
              <w:t>Perform basic vision and sound editing</w:t>
            </w:r>
          </w:p>
        </w:tc>
      </w:tr>
      <w:tr w:rsidR="00CE7A5F" w:rsidRPr="00D165DD" w14:paraId="3F742245" w14:textId="77777777" w:rsidTr="00346C0C">
        <w:trPr>
          <w:cantSplit/>
        </w:trPr>
        <w:tc>
          <w:tcPr>
            <w:tcW w:w="1883" w:type="dxa"/>
            <w:tcBorders>
              <w:top w:val="nil"/>
              <w:bottom w:val="single" w:sz="4" w:space="0" w:color="auto"/>
            </w:tcBorders>
          </w:tcPr>
          <w:p w14:paraId="3A6858EF" w14:textId="5050C478" w:rsidR="00CE7A5F" w:rsidRPr="00D165DD" w:rsidRDefault="00CE7A5F" w:rsidP="00CE7A5F">
            <w:pPr>
              <w:pStyle w:val="TableText"/>
            </w:pPr>
            <w:r w:rsidRPr="00D165DD">
              <w:t>CUAVSS211</w:t>
            </w:r>
          </w:p>
        </w:tc>
        <w:tc>
          <w:tcPr>
            <w:tcW w:w="7189" w:type="dxa"/>
            <w:tcBorders>
              <w:top w:val="nil"/>
              <w:bottom w:val="single" w:sz="4" w:space="0" w:color="auto"/>
            </w:tcBorders>
          </w:tcPr>
          <w:p w14:paraId="502891F4" w14:textId="5C3D8866" w:rsidR="00CE7A5F" w:rsidRPr="00D165DD" w:rsidRDefault="00CE7A5F" w:rsidP="00CE7A5F">
            <w:pPr>
              <w:pStyle w:val="TableText"/>
            </w:pPr>
            <w:r w:rsidRPr="00D165DD">
              <w:t>Develop basic vision system skills</w:t>
            </w:r>
          </w:p>
        </w:tc>
      </w:tr>
    </w:tbl>
    <w:p w14:paraId="5FC06857" w14:textId="31EB7FBE" w:rsidR="000F16F3" w:rsidRPr="00D165DD" w:rsidRDefault="000F16F3" w:rsidP="000F16F3">
      <w:bookmarkStart w:id="108" w:name="_Hlk56768756"/>
    </w:p>
    <w:bookmarkEnd w:id="108"/>
    <w:p w14:paraId="268A4E03" w14:textId="77777777" w:rsidR="000F16F3" w:rsidRPr="00D165DD" w:rsidRDefault="000F16F3" w:rsidP="000F16F3">
      <w:pPr>
        <w:outlineLvl w:val="3"/>
        <w:rPr>
          <w:b/>
          <w:bCs/>
          <w:szCs w:val="28"/>
        </w:rPr>
      </w:pPr>
      <w:r w:rsidRPr="00D165DD">
        <w:rPr>
          <w:b/>
          <w:bCs/>
          <w:szCs w:val="28"/>
        </w:rPr>
        <w:t>All units of competency are optional for students undertaking an M course.</w:t>
      </w:r>
    </w:p>
    <w:p w14:paraId="22DF84BC" w14:textId="035D28E7" w:rsidR="000F16F3" w:rsidRPr="00D165DD" w:rsidRDefault="000F16F3" w:rsidP="000F16F3">
      <w:r w:rsidRPr="00D165DD">
        <w:t xml:space="preserve">It is essential to access </w:t>
      </w:r>
      <w:hyperlink w:history="1">
        <w:r w:rsidRPr="00D165DD">
          <w:rPr>
            <w:rFonts w:cs="Calibri"/>
            <w:color w:val="0000FF"/>
            <w:szCs w:val="24"/>
            <w:u w:val="single"/>
          </w:rPr>
          <w:t xml:space="preserve">www.training.gov.au </w:t>
        </w:r>
      </w:hyperlink>
      <w:r w:rsidRPr="00D165DD">
        <w:t>for detailed up to date information relating to the above competencies.</w:t>
      </w:r>
    </w:p>
    <w:p w14:paraId="73F3EA40" w14:textId="77777777" w:rsidR="000F16F3" w:rsidRPr="00D165DD" w:rsidRDefault="000F16F3" w:rsidP="000F16F3">
      <w:pPr>
        <w:pStyle w:val="Heading2"/>
        <w:tabs>
          <w:tab w:val="right" w:pos="9072"/>
        </w:tabs>
        <w:rPr>
          <w:szCs w:val="22"/>
        </w:rPr>
      </w:pPr>
      <w:r w:rsidRPr="00D165DD">
        <w:t>Assessment</w:t>
      </w:r>
    </w:p>
    <w:p w14:paraId="6F6E7DCD" w14:textId="4C780827" w:rsidR="000F16F3" w:rsidRPr="00D165DD" w:rsidRDefault="000F16F3" w:rsidP="000F16F3">
      <w:r w:rsidRPr="00D165DD">
        <w:t xml:space="preserve">Refer to pages </w:t>
      </w:r>
      <w:r w:rsidR="004976FB" w:rsidRPr="00D165DD">
        <w:t>10-12</w:t>
      </w:r>
      <w:r w:rsidRPr="00D165DD">
        <w:t>.</w:t>
      </w:r>
    </w:p>
    <w:p w14:paraId="1AA19132" w14:textId="77777777" w:rsidR="00403609" w:rsidRPr="00D165DD" w:rsidRDefault="00403609" w:rsidP="005705B0">
      <w:r w:rsidRPr="00D165DD">
        <w:br w:type="page"/>
      </w:r>
    </w:p>
    <w:p w14:paraId="2A441850" w14:textId="3BC2E9BD" w:rsidR="00403609" w:rsidRPr="00D165DD" w:rsidRDefault="00137591" w:rsidP="00B1389B">
      <w:pPr>
        <w:pStyle w:val="Heading1"/>
      </w:pPr>
      <w:bookmarkStart w:id="109" w:name="_Toc525640304"/>
      <w:bookmarkStart w:id="110" w:name="_Toc74059731"/>
      <w:r w:rsidRPr="00D165DD">
        <w:t xml:space="preserve">Independent </w:t>
      </w:r>
      <w:r w:rsidR="00403609" w:rsidRPr="00D165DD">
        <w:t>Study</w:t>
      </w:r>
      <w:r w:rsidR="00403609" w:rsidRPr="00D165DD">
        <w:tab/>
        <w:t>Value: 1.0</w:t>
      </w:r>
      <w:bookmarkEnd w:id="109"/>
      <w:bookmarkEnd w:id="110"/>
    </w:p>
    <w:p w14:paraId="5E41D52F" w14:textId="00E2046A" w:rsidR="00403609" w:rsidRPr="00D165DD" w:rsidRDefault="00137591" w:rsidP="00CB5CA8">
      <w:pPr>
        <w:pStyle w:val="Heading3subheading"/>
        <w:rPr>
          <w:color w:val="auto"/>
        </w:rPr>
      </w:pPr>
      <w:r w:rsidRPr="00D165DD">
        <w:rPr>
          <w:color w:val="auto"/>
        </w:rPr>
        <w:t xml:space="preserve">Independent </w:t>
      </w:r>
      <w:r w:rsidR="00403609" w:rsidRPr="00D165DD">
        <w:rPr>
          <w:color w:val="auto"/>
        </w:rPr>
        <w:t>Study a</w:t>
      </w:r>
      <w:r w:rsidR="00403609" w:rsidRPr="00D165DD">
        <w:rPr>
          <w:color w:val="auto"/>
        </w:rPr>
        <w:tab/>
        <w:t>Value 0.5</w:t>
      </w:r>
    </w:p>
    <w:p w14:paraId="4FA4F80B" w14:textId="0B4F07FF" w:rsidR="00403609" w:rsidRPr="00D165DD" w:rsidRDefault="00137591" w:rsidP="00CB5CA8">
      <w:pPr>
        <w:pStyle w:val="Heading3subheading"/>
        <w:rPr>
          <w:color w:val="auto"/>
        </w:rPr>
      </w:pPr>
      <w:r w:rsidRPr="00D165DD">
        <w:rPr>
          <w:color w:val="auto"/>
        </w:rPr>
        <w:t xml:space="preserve">Independent </w:t>
      </w:r>
      <w:r w:rsidR="00403609" w:rsidRPr="00D165DD">
        <w:rPr>
          <w:color w:val="auto"/>
        </w:rPr>
        <w:t>Study b</w:t>
      </w:r>
      <w:r w:rsidR="00403609" w:rsidRPr="00D165DD">
        <w:rPr>
          <w:color w:val="auto"/>
        </w:rPr>
        <w:tab/>
        <w:t>Value 0.5</w:t>
      </w:r>
    </w:p>
    <w:p w14:paraId="2ED361A8" w14:textId="77777777" w:rsidR="00042440" w:rsidRPr="00D165DD" w:rsidRDefault="00042440" w:rsidP="00042440">
      <w:pPr>
        <w:pStyle w:val="Heading2"/>
      </w:pPr>
      <w:r w:rsidRPr="00D165DD">
        <w:t>Prerequisites</w:t>
      </w:r>
    </w:p>
    <w:p w14:paraId="149AF909" w14:textId="77777777" w:rsidR="00552730" w:rsidRPr="00A8690B" w:rsidRDefault="00552730" w:rsidP="00552730">
      <w:pPr>
        <w:spacing w:after="120"/>
        <w:rPr>
          <w:lang w:eastAsia="en-AU"/>
        </w:rPr>
      </w:pPr>
      <w:bookmarkStart w:id="111" w:name="_Hlk87446243"/>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bookmarkEnd w:id="111"/>
    <w:p w14:paraId="343E9CB1" w14:textId="77777777" w:rsidR="00042440" w:rsidRPr="00D165DD" w:rsidRDefault="00042440" w:rsidP="00042440">
      <w:pPr>
        <w:pStyle w:val="Heading2"/>
      </w:pPr>
      <w:r w:rsidRPr="00D165DD">
        <w:t>Unit Description</w:t>
      </w:r>
    </w:p>
    <w:p w14:paraId="072BC399" w14:textId="77777777" w:rsidR="00552730" w:rsidRPr="00A8690B" w:rsidRDefault="00552730" w:rsidP="00552730">
      <w:pPr>
        <w:spacing w:after="120"/>
        <w:rPr>
          <w:lang w:eastAsia="en-AU"/>
        </w:rPr>
      </w:pPr>
      <w:bookmarkStart w:id="112" w:name="_Hlk87446251"/>
      <w:bookmarkStart w:id="113" w:name="_Hlk3373801"/>
      <w:bookmarkStart w:id="114" w:name="_Hlk57120632"/>
      <w:bookmarkStart w:id="115" w:name="_Hlk3376636"/>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12"/>
    <w:p w14:paraId="0BCBB9EE" w14:textId="25A0125A" w:rsidR="00CA1CB8" w:rsidRPr="00A14622" w:rsidRDefault="00CA1CB8" w:rsidP="001F4F41">
      <w:r w:rsidRPr="00D165DD">
        <w:rPr>
          <w:b/>
          <w:bCs/>
        </w:rPr>
        <w:t xml:space="preserve">Note: </w:t>
      </w:r>
      <w:r w:rsidRPr="00552730">
        <w:t>There are</w:t>
      </w:r>
      <w:r w:rsidRPr="00D165DD">
        <w:rPr>
          <w:b/>
          <w:bCs/>
        </w:rPr>
        <w:t xml:space="preserve"> </w:t>
      </w:r>
      <w:r w:rsidRPr="00552730">
        <w:t>no VET competencies</w:t>
      </w:r>
      <w:r w:rsidRPr="00D165DD">
        <w:rPr>
          <w:b/>
          <w:bCs/>
        </w:rPr>
        <w:t xml:space="preserve"> </w:t>
      </w:r>
      <w:r w:rsidRPr="00552730">
        <w:t>attached to Independent Study units. VET competencies may be assessed where relevant to the focus of the unit.</w:t>
      </w:r>
      <w:r w:rsidRPr="00D165DD">
        <w:rPr>
          <w:b/>
          <w:bCs/>
        </w:rPr>
        <w:t xml:space="preserve"> </w:t>
      </w:r>
      <w:r w:rsidRPr="00D165DD">
        <w:t xml:space="preserve">The competencies selected will need to align with the requirements of the </w:t>
      </w:r>
      <w:r w:rsidRPr="00D165DD">
        <w:rPr>
          <w:b/>
          <w:bCs/>
        </w:rPr>
        <w:t>Creative Arts and Culture Training Package</w:t>
      </w:r>
      <w:r w:rsidR="000D66F4" w:rsidRPr="00D165DD">
        <w:rPr>
          <w:b/>
          <w:bCs/>
        </w:rPr>
        <w:t xml:space="preserve"> </w:t>
      </w:r>
      <w:r w:rsidRPr="00D165DD">
        <w:rPr>
          <w:b/>
          <w:bCs/>
        </w:rPr>
        <w:t>(CUA)</w:t>
      </w:r>
      <w:r w:rsidRPr="00D165DD">
        <w:t xml:space="preserve"> and to the competencies already completed during the course if students are to achieve the </w:t>
      </w:r>
      <w:r w:rsidR="000868F7">
        <w:rPr>
          <w:b/>
          <w:bCs/>
        </w:rPr>
        <w:t>CUA20225</w:t>
      </w:r>
      <w:r w:rsidRPr="00D165DD">
        <w:rPr>
          <w:b/>
          <w:bCs/>
        </w:rPr>
        <w:t xml:space="preserve"> Certificate II in Creative Industries</w:t>
      </w:r>
      <w:r w:rsidRPr="00D165DD">
        <w:t xml:space="preserve"> qualification or Statement of Attainment.</w:t>
      </w:r>
    </w:p>
    <w:bookmarkEnd w:id="113"/>
    <w:bookmarkEnd w:id="114"/>
    <w:bookmarkEnd w:id="115"/>
    <w:p w14:paraId="18A958F4" w14:textId="77777777" w:rsidR="00403609" w:rsidRPr="00D165DD" w:rsidRDefault="00403609" w:rsidP="00403609">
      <w:pPr>
        <w:pStyle w:val="Heading2"/>
      </w:pPr>
      <w:r w:rsidRPr="00D165DD">
        <w:t>Specific Unit Goals</w:t>
      </w:r>
    </w:p>
    <w:p w14:paraId="6163AA01" w14:textId="77777777" w:rsidR="00403609" w:rsidRPr="00D165DD" w:rsidRDefault="00403609" w:rsidP="00403609">
      <w:pPr>
        <w:rPr>
          <w:rFonts w:cs="Calibri"/>
        </w:rPr>
      </w:pPr>
      <w:r w:rsidRPr="00D165DD">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403609" w:rsidRPr="00D165DD" w14:paraId="5ADC90FD" w14:textId="77777777" w:rsidTr="000F16F3">
        <w:tc>
          <w:tcPr>
            <w:tcW w:w="3024" w:type="dxa"/>
            <w:tcBorders>
              <w:bottom w:val="single" w:sz="4" w:space="0" w:color="auto"/>
            </w:tcBorders>
            <w:tcMar>
              <w:left w:w="57" w:type="dxa"/>
              <w:right w:w="57" w:type="dxa"/>
            </w:tcMar>
          </w:tcPr>
          <w:p w14:paraId="49ACACEF" w14:textId="430042F8" w:rsidR="00403609" w:rsidRPr="00D165DD" w:rsidRDefault="00403609" w:rsidP="003744E6">
            <w:pPr>
              <w:pStyle w:val="TableTextBoldcentred"/>
            </w:pPr>
            <w:r w:rsidRPr="00D165DD">
              <w:t>A</w:t>
            </w:r>
          </w:p>
        </w:tc>
        <w:tc>
          <w:tcPr>
            <w:tcW w:w="3024" w:type="dxa"/>
            <w:tcBorders>
              <w:bottom w:val="single" w:sz="4" w:space="0" w:color="auto"/>
            </w:tcBorders>
            <w:tcMar>
              <w:left w:w="57" w:type="dxa"/>
              <w:right w:w="57" w:type="dxa"/>
            </w:tcMar>
          </w:tcPr>
          <w:p w14:paraId="22E26726" w14:textId="2FF76817" w:rsidR="00403609" w:rsidRPr="00D165DD" w:rsidRDefault="00403609" w:rsidP="003744E6">
            <w:pPr>
              <w:pStyle w:val="TableTextBoldcentred"/>
            </w:pPr>
            <w:r w:rsidRPr="00D165DD">
              <w:t>T</w:t>
            </w:r>
          </w:p>
        </w:tc>
        <w:tc>
          <w:tcPr>
            <w:tcW w:w="3024" w:type="dxa"/>
            <w:tcBorders>
              <w:bottom w:val="single" w:sz="4" w:space="0" w:color="auto"/>
            </w:tcBorders>
            <w:tcMar>
              <w:left w:w="57" w:type="dxa"/>
              <w:right w:w="57" w:type="dxa"/>
            </w:tcMar>
          </w:tcPr>
          <w:p w14:paraId="110CC53F" w14:textId="41610B6E" w:rsidR="00403609" w:rsidRPr="00D165DD" w:rsidRDefault="00403609" w:rsidP="003744E6">
            <w:pPr>
              <w:pStyle w:val="TableTextBoldcentred"/>
            </w:pPr>
            <w:r w:rsidRPr="00D165DD">
              <w:t>M</w:t>
            </w:r>
          </w:p>
        </w:tc>
      </w:tr>
      <w:tr w:rsidR="00403609" w:rsidRPr="00D165DD" w14:paraId="5775F54F" w14:textId="77777777" w:rsidTr="000F16F3">
        <w:trPr>
          <w:trHeight w:val="850"/>
        </w:trPr>
        <w:tc>
          <w:tcPr>
            <w:tcW w:w="3024" w:type="dxa"/>
            <w:tcBorders>
              <w:bottom w:val="nil"/>
            </w:tcBorders>
            <w:tcMar>
              <w:left w:w="57" w:type="dxa"/>
              <w:right w:w="57" w:type="dxa"/>
            </w:tcMar>
          </w:tcPr>
          <w:p w14:paraId="6F6C9D5F" w14:textId="6AA5A732" w:rsidR="002F5A58" w:rsidRPr="00D165DD" w:rsidRDefault="00DB07D6" w:rsidP="002954DD">
            <w:pPr>
              <w:pStyle w:val="TableListBullets"/>
            </w:pPr>
            <w:r w:rsidRPr="00D165DD">
              <w:t>analyse media products in the chosen area of study</w:t>
            </w:r>
          </w:p>
        </w:tc>
        <w:tc>
          <w:tcPr>
            <w:tcW w:w="3024" w:type="dxa"/>
            <w:tcBorders>
              <w:bottom w:val="nil"/>
            </w:tcBorders>
            <w:tcMar>
              <w:left w:w="57" w:type="dxa"/>
              <w:right w:w="57" w:type="dxa"/>
            </w:tcMar>
          </w:tcPr>
          <w:p w14:paraId="3A3644DA" w14:textId="6AC90A7D" w:rsidR="002F5A58" w:rsidRPr="00D165DD" w:rsidRDefault="00ED329D" w:rsidP="002954DD">
            <w:pPr>
              <w:pStyle w:val="TableListBullets"/>
            </w:pPr>
            <w:r w:rsidRPr="00D165DD">
              <w:t>critically analyse media products in the chosen area of study</w:t>
            </w:r>
          </w:p>
        </w:tc>
        <w:tc>
          <w:tcPr>
            <w:tcW w:w="3024" w:type="dxa"/>
            <w:tcBorders>
              <w:bottom w:val="nil"/>
            </w:tcBorders>
            <w:tcMar>
              <w:left w:w="57" w:type="dxa"/>
              <w:right w:w="57" w:type="dxa"/>
            </w:tcMar>
          </w:tcPr>
          <w:p w14:paraId="3B4902DB" w14:textId="79B3A65D" w:rsidR="002F5A58" w:rsidRPr="00D165DD" w:rsidRDefault="00DB07D6" w:rsidP="002954DD">
            <w:pPr>
              <w:pStyle w:val="TableListBullets"/>
            </w:pPr>
            <w:r w:rsidRPr="00D165DD">
              <w:t xml:space="preserve">explain </w:t>
            </w:r>
            <w:r w:rsidR="00091016" w:rsidRPr="00D165DD">
              <w:t xml:space="preserve">ideas in </w:t>
            </w:r>
            <w:r w:rsidRPr="00D165DD">
              <w:t>media products in the chosen area of study</w:t>
            </w:r>
          </w:p>
        </w:tc>
      </w:tr>
      <w:tr w:rsidR="000F16F3" w:rsidRPr="00D165DD" w14:paraId="14DDD948" w14:textId="77777777" w:rsidTr="000F16F3">
        <w:trPr>
          <w:trHeight w:val="1080"/>
        </w:trPr>
        <w:tc>
          <w:tcPr>
            <w:tcW w:w="3024" w:type="dxa"/>
            <w:tcBorders>
              <w:top w:val="nil"/>
              <w:bottom w:val="nil"/>
            </w:tcBorders>
            <w:tcMar>
              <w:left w:w="57" w:type="dxa"/>
              <w:right w:w="57" w:type="dxa"/>
            </w:tcMar>
          </w:tcPr>
          <w:p w14:paraId="206BA533" w14:textId="4A4997E7" w:rsidR="000F16F3" w:rsidRPr="00D165DD" w:rsidRDefault="000F16F3" w:rsidP="002954DD">
            <w:pPr>
              <w:pStyle w:val="TableListBullets"/>
            </w:pPr>
            <w:r w:rsidRPr="00D165DD">
              <w:t>demonstrate how concepts and ideas in the chosen area of study can be represented in media</w:t>
            </w:r>
          </w:p>
        </w:tc>
        <w:tc>
          <w:tcPr>
            <w:tcW w:w="3024" w:type="dxa"/>
            <w:tcBorders>
              <w:top w:val="nil"/>
              <w:bottom w:val="nil"/>
            </w:tcBorders>
            <w:tcMar>
              <w:left w:w="57" w:type="dxa"/>
              <w:right w:w="57" w:type="dxa"/>
            </w:tcMar>
          </w:tcPr>
          <w:p w14:paraId="5CAD59B6" w14:textId="70994865" w:rsidR="000F16F3" w:rsidRPr="00D165DD" w:rsidRDefault="000F16F3" w:rsidP="002954DD">
            <w:pPr>
              <w:pStyle w:val="TableListBullets"/>
            </w:pPr>
            <w:r w:rsidRPr="00D165DD">
              <w:t>demonstrate how concepts and ideas in the chosen area of study can be represented in media</w:t>
            </w:r>
          </w:p>
        </w:tc>
        <w:tc>
          <w:tcPr>
            <w:tcW w:w="3024" w:type="dxa"/>
            <w:tcBorders>
              <w:top w:val="nil"/>
              <w:bottom w:val="nil"/>
            </w:tcBorders>
            <w:tcMar>
              <w:left w:w="57" w:type="dxa"/>
              <w:right w:w="57" w:type="dxa"/>
            </w:tcMar>
          </w:tcPr>
          <w:p w14:paraId="01578033" w14:textId="1E82252B" w:rsidR="000F16F3" w:rsidRPr="00D165DD" w:rsidRDefault="000F16F3" w:rsidP="00A14622">
            <w:pPr>
              <w:pStyle w:val="TableListBullets"/>
              <w:numPr>
                <w:ilvl w:val="0"/>
                <w:numId w:val="0"/>
              </w:numPr>
              <w:ind w:left="113"/>
            </w:pPr>
          </w:p>
        </w:tc>
      </w:tr>
      <w:tr w:rsidR="000F16F3" w:rsidRPr="00D165DD" w14:paraId="0E5F24D0" w14:textId="77777777" w:rsidTr="000F16F3">
        <w:trPr>
          <w:trHeight w:val="810"/>
        </w:trPr>
        <w:tc>
          <w:tcPr>
            <w:tcW w:w="3024" w:type="dxa"/>
            <w:tcBorders>
              <w:top w:val="nil"/>
              <w:bottom w:val="nil"/>
            </w:tcBorders>
            <w:tcMar>
              <w:left w:w="57" w:type="dxa"/>
              <w:right w:w="57" w:type="dxa"/>
            </w:tcMar>
          </w:tcPr>
          <w:p w14:paraId="33AF751F" w14:textId="718BC9D1" w:rsidR="000F16F3" w:rsidRPr="00D165DD" w:rsidRDefault="000F16F3" w:rsidP="002954DD">
            <w:pPr>
              <w:pStyle w:val="TableListBullets"/>
            </w:pPr>
            <w:r w:rsidRPr="00D165DD">
              <w:t>create media products related to the area of study for a target audience/s</w:t>
            </w:r>
          </w:p>
        </w:tc>
        <w:tc>
          <w:tcPr>
            <w:tcW w:w="3024" w:type="dxa"/>
            <w:tcBorders>
              <w:top w:val="nil"/>
              <w:bottom w:val="nil"/>
            </w:tcBorders>
            <w:tcMar>
              <w:left w:w="57" w:type="dxa"/>
              <w:right w:w="57" w:type="dxa"/>
            </w:tcMar>
          </w:tcPr>
          <w:p w14:paraId="6D2CEBDE" w14:textId="247F1D77" w:rsidR="000F16F3" w:rsidRPr="00D165DD" w:rsidRDefault="000F16F3" w:rsidP="002954DD">
            <w:pPr>
              <w:pStyle w:val="TableListBullets"/>
            </w:pPr>
            <w:r w:rsidRPr="00D165DD">
              <w:t>create media products related to the area of study for a target audience/s</w:t>
            </w:r>
          </w:p>
        </w:tc>
        <w:tc>
          <w:tcPr>
            <w:tcW w:w="3024" w:type="dxa"/>
            <w:tcBorders>
              <w:top w:val="nil"/>
              <w:bottom w:val="nil"/>
            </w:tcBorders>
            <w:tcMar>
              <w:left w:w="57" w:type="dxa"/>
              <w:right w:w="57" w:type="dxa"/>
            </w:tcMar>
          </w:tcPr>
          <w:p w14:paraId="6F619A08" w14:textId="1DF4A26C" w:rsidR="000F16F3" w:rsidRPr="00D165DD" w:rsidRDefault="000F16F3" w:rsidP="002954DD">
            <w:pPr>
              <w:pStyle w:val="TableListBullets"/>
            </w:pPr>
            <w:r w:rsidRPr="00D165DD">
              <w:t>create media products related to the area of study for a target audience/s</w:t>
            </w:r>
          </w:p>
        </w:tc>
      </w:tr>
      <w:tr w:rsidR="000F16F3" w:rsidRPr="00D165DD" w14:paraId="21FCEE4C" w14:textId="77777777" w:rsidTr="004976FB">
        <w:trPr>
          <w:trHeight w:val="1393"/>
        </w:trPr>
        <w:tc>
          <w:tcPr>
            <w:tcW w:w="3024" w:type="dxa"/>
            <w:tcBorders>
              <w:top w:val="nil"/>
              <w:bottom w:val="single" w:sz="4" w:space="0" w:color="auto"/>
            </w:tcBorders>
            <w:tcMar>
              <w:left w:w="57" w:type="dxa"/>
              <w:right w:w="57" w:type="dxa"/>
            </w:tcMar>
          </w:tcPr>
          <w:p w14:paraId="610A59D7" w14:textId="4547E0E7" w:rsidR="000F16F3" w:rsidRPr="00D165DD" w:rsidRDefault="000F16F3" w:rsidP="002954DD">
            <w:pPr>
              <w:pStyle w:val="TableListBullets"/>
            </w:pPr>
            <w:r w:rsidRPr="00D165DD">
              <w:t>apply a variety of media codes and conventions and production techniques to achieve a purpose in the related area of study</w:t>
            </w:r>
          </w:p>
        </w:tc>
        <w:tc>
          <w:tcPr>
            <w:tcW w:w="3024" w:type="dxa"/>
            <w:tcBorders>
              <w:top w:val="nil"/>
              <w:bottom w:val="single" w:sz="4" w:space="0" w:color="auto"/>
            </w:tcBorders>
            <w:tcMar>
              <w:left w:w="57" w:type="dxa"/>
              <w:right w:w="57" w:type="dxa"/>
            </w:tcMar>
          </w:tcPr>
          <w:p w14:paraId="65257D6C" w14:textId="7BD48F01" w:rsidR="000F16F3" w:rsidRPr="00D165DD" w:rsidRDefault="000F16F3" w:rsidP="002954DD">
            <w:pPr>
              <w:pStyle w:val="TableListBullets"/>
            </w:pPr>
            <w:r w:rsidRPr="00D165DD">
              <w:t>apply a variety of media codes and conventions and production techniques to achieve a purpose in the related area of study</w:t>
            </w:r>
          </w:p>
        </w:tc>
        <w:tc>
          <w:tcPr>
            <w:tcW w:w="3024" w:type="dxa"/>
            <w:tcBorders>
              <w:top w:val="nil"/>
              <w:bottom w:val="single" w:sz="4" w:space="0" w:color="auto"/>
            </w:tcBorders>
            <w:tcMar>
              <w:left w:w="57" w:type="dxa"/>
              <w:right w:w="57" w:type="dxa"/>
            </w:tcMar>
          </w:tcPr>
          <w:p w14:paraId="6A498840" w14:textId="6AC18ABF" w:rsidR="000F16F3" w:rsidRPr="00D165DD" w:rsidRDefault="000F16F3" w:rsidP="002954DD">
            <w:pPr>
              <w:pStyle w:val="TableListBullets"/>
            </w:pPr>
            <w:r w:rsidRPr="00D165DD">
              <w:t>apply a variety of media codes and conventions and production techniques in the chosen area of study</w:t>
            </w:r>
          </w:p>
        </w:tc>
      </w:tr>
    </w:tbl>
    <w:p w14:paraId="0C988399" w14:textId="77777777" w:rsidR="000D66F4" w:rsidRPr="00D165DD" w:rsidRDefault="000D66F4" w:rsidP="000D66F4">
      <w:r w:rsidRPr="00D165DD">
        <w:br w:type="page"/>
      </w:r>
    </w:p>
    <w:p w14:paraId="0C10B94D" w14:textId="6C5178E9" w:rsidR="00403609" w:rsidRPr="00D165DD" w:rsidRDefault="00403609" w:rsidP="00403609">
      <w:pPr>
        <w:pStyle w:val="Heading2"/>
      </w:pPr>
      <w:r w:rsidRPr="00D165DD">
        <w:t>Content</w:t>
      </w:r>
      <w:r w:rsidR="00A16A1D" w:rsidRPr="00D165DD">
        <w:t xml:space="preserve"> Descriptions</w:t>
      </w:r>
    </w:p>
    <w:p w14:paraId="56407785" w14:textId="77777777" w:rsidR="00403609" w:rsidRPr="00D165DD" w:rsidRDefault="00403609" w:rsidP="00403609">
      <w:bookmarkStart w:id="116" w:name="_Hlk23944512"/>
      <w:r w:rsidRPr="00D165DD">
        <w:t>All knowledge, understanding and skills below must be delivered:</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3"/>
        <w:gridCol w:w="3004"/>
      </w:tblGrid>
      <w:tr w:rsidR="0004567D" w:rsidRPr="00D165DD" w14:paraId="64BE5D2B" w14:textId="77777777" w:rsidTr="007F79E5">
        <w:trPr>
          <w:cantSplit/>
          <w:tblHeader/>
        </w:trPr>
        <w:tc>
          <w:tcPr>
            <w:tcW w:w="3003" w:type="dxa"/>
            <w:tcBorders>
              <w:bottom w:val="single" w:sz="4" w:space="0" w:color="auto"/>
            </w:tcBorders>
            <w:tcMar>
              <w:left w:w="57" w:type="dxa"/>
              <w:right w:w="57" w:type="dxa"/>
            </w:tcMar>
          </w:tcPr>
          <w:bookmarkEnd w:id="116"/>
          <w:p w14:paraId="54AFCC23" w14:textId="74AC0F53" w:rsidR="0004567D" w:rsidRPr="00D165DD" w:rsidRDefault="0004567D" w:rsidP="003744E6">
            <w:pPr>
              <w:pStyle w:val="TableTextBoldcentred"/>
            </w:pPr>
            <w:r w:rsidRPr="00D165DD">
              <w:t>A</w:t>
            </w:r>
          </w:p>
        </w:tc>
        <w:tc>
          <w:tcPr>
            <w:tcW w:w="3003" w:type="dxa"/>
            <w:tcBorders>
              <w:bottom w:val="single" w:sz="4" w:space="0" w:color="auto"/>
            </w:tcBorders>
            <w:tcMar>
              <w:left w:w="57" w:type="dxa"/>
              <w:right w:w="57" w:type="dxa"/>
            </w:tcMar>
          </w:tcPr>
          <w:p w14:paraId="623726A3" w14:textId="07D4D486" w:rsidR="0004567D" w:rsidRPr="00D165DD" w:rsidRDefault="0004567D" w:rsidP="003744E6">
            <w:pPr>
              <w:pStyle w:val="TableTextBoldcentred"/>
            </w:pPr>
            <w:r w:rsidRPr="00D165DD">
              <w:t>T</w:t>
            </w:r>
          </w:p>
        </w:tc>
        <w:tc>
          <w:tcPr>
            <w:tcW w:w="3004" w:type="dxa"/>
            <w:tcBorders>
              <w:bottom w:val="single" w:sz="4" w:space="0" w:color="auto"/>
            </w:tcBorders>
            <w:tcMar>
              <w:left w:w="57" w:type="dxa"/>
              <w:right w:w="57" w:type="dxa"/>
            </w:tcMar>
          </w:tcPr>
          <w:p w14:paraId="5C4E2981" w14:textId="0AE9C56A" w:rsidR="0004567D" w:rsidRPr="00D165DD" w:rsidRDefault="0004567D" w:rsidP="003744E6">
            <w:pPr>
              <w:pStyle w:val="TableTextBoldcentred"/>
            </w:pPr>
            <w:r w:rsidRPr="00D165DD">
              <w:t>M</w:t>
            </w:r>
          </w:p>
        </w:tc>
      </w:tr>
      <w:tr w:rsidR="0004567D" w:rsidRPr="00D165DD" w14:paraId="0482A4D6" w14:textId="77777777" w:rsidTr="0018149E">
        <w:trPr>
          <w:cantSplit/>
        </w:trPr>
        <w:tc>
          <w:tcPr>
            <w:tcW w:w="9010" w:type="dxa"/>
            <w:gridSpan w:val="3"/>
            <w:tcBorders>
              <w:bottom w:val="single" w:sz="4" w:space="0" w:color="auto"/>
            </w:tcBorders>
            <w:tcMar>
              <w:left w:w="57" w:type="dxa"/>
              <w:right w:w="57" w:type="dxa"/>
            </w:tcMar>
          </w:tcPr>
          <w:p w14:paraId="366B5D63" w14:textId="6E2FD067" w:rsidR="0004567D" w:rsidRPr="00D165DD" w:rsidRDefault="00DA5166" w:rsidP="00DC11CA">
            <w:pPr>
              <w:pStyle w:val="Tabletextbold"/>
            </w:pPr>
            <w:r w:rsidRPr="00D165DD">
              <w:rPr>
                <w:bCs/>
              </w:rPr>
              <w:t xml:space="preserve">Concepts and </w:t>
            </w:r>
            <w:r w:rsidR="00ED329D" w:rsidRPr="00D165DD">
              <w:rPr>
                <w:bCs/>
              </w:rPr>
              <w:t>Theories</w:t>
            </w:r>
          </w:p>
        </w:tc>
      </w:tr>
      <w:tr w:rsidR="00ED329D" w:rsidRPr="00D165DD" w14:paraId="5B09ED56" w14:textId="77777777" w:rsidTr="0018149E">
        <w:trPr>
          <w:cantSplit/>
          <w:trHeight w:val="795"/>
        </w:trPr>
        <w:tc>
          <w:tcPr>
            <w:tcW w:w="3003" w:type="dxa"/>
            <w:tcBorders>
              <w:top w:val="single" w:sz="4" w:space="0" w:color="auto"/>
              <w:bottom w:val="nil"/>
            </w:tcBorders>
            <w:tcMar>
              <w:left w:w="57" w:type="dxa"/>
              <w:right w:w="57" w:type="dxa"/>
            </w:tcMar>
          </w:tcPr>
          <w:p w14:paraId="5812E170" w14:textId="434838D9" w:rsidR="00ED329D" w:rsidRPr="00D165DD" w:rsidRDefault="00DB07D6" w:rsidP="00225005">
            <w:pPr>
              <w:pStyle w:val="ListBulletintable"/>
              <w:ind w:left="363"/>
              <w:rPr>
                <w:rFonts w:asciiTheme="minorHAnsi" w:hAnsiTheme="minorHAnsi" w:cstheme="minorBidi"/>
              </w:rPr>
            </w:pPr>
            <w:r w:rsidRPr="00D165DD">
              <w:rPr>
                <w:rFonts w:asciiTheme="minorHAnsi" w:hAnsiTheme="minorHAnsi" w:cstheme="minorBidi"/>
              </w:rPr>
              <w:t>analyse a variety of media products that relate to the chosen area of study</w:t>
            </w:r>
          </w:p>
        </w:tc>
        <w:tc>
          <w:tcPr>
            <w:tcW w:w="3003" w:type="dxa"/>
            <w:tcBorders>
              <w:top w:val="single" w:sz="4" w:space="0" w:color="auto"/>
              <w:bottom w:val="nil"/>
            </w:tcBorders>
            <w:tcMar>
              <w:left w:w="57" w:type="dxa"/>
              <w:right w:w="57" w:type="dxa"/>
            </w:tcMar>
          </w:tcPr>
          <w:p w14:paraId="278AFD40" w14:textId="120E0899" w:rsidR="00ED329D" w:rsidRPr="00D165DD" w:rsidRDefault="00ED329D" w:rsidP="00225005">
            <w:pPr>
              <w:pStyle w:val="ListBulletintable"/>
              <w:ind w:left="363"/>
              <w:rPr>
                <w:rFonts w:asciiTheme="minorHAnsi" w:hAnsiTheme="minorHAnsi" w:cstheme="minorBidi"/>
              </w:rPr>
            </w:pPr>
            <w:r w:rsidRPr="00D165DD">
              <w:rPr>
                <w:rFonts w:asciiTheme="minorHAnsi" w:hAnsiTheme="minorHAnsi" w:cstheme="minorBidi"/>
              </w:rPr>
              <w:t>evaluate a variety of media products that relate to the chosen area of study</w:t>
            </w:r>
          </w:p>
        </w:tc>
        <w:tc>
          <w:tcPr>
            <w:tcW w:w="3004" w:type="dxa"/>
            <w:tcBorders>
              <w:top w:val="single" w:sz="4" w:space="0" w:color="auto"/>
              <w:bottom w:val="nil"/>
            </w:tcBorders>
            <w:tcMar>
              <w:left w:w="57" w:type="dxa"/>
              <w:right w:w="57" w:type="dxa"/>
            </w:tcMar>
          </w:tcPr>
          <w:p w14:paraId="29DB5971" w14:textId="01D89C9F" w:rsidR="00ED329D" w:rsidRPr="00D165DD" w:rsidRDefault="00091016" w:rsidP="00225005">
            <w:pPr>
              <w:pStyle w:val="ListBulletintable"/>
              <w:ind w:left="363"/>
              <w:rPr>
                <w:rFonts w:asciiTheme="minorHAnsi" w:hAnsiTheme="minorHAnsi" w:cstheme="minorBidi"/>
              </w:rPr>
            </w:pPr>
            <w:r w:rsidRPr="00D165DD">
              <w:rPr>
                <w:rFonts w:asciiTheme="minorHAnsi" w:hAnsiTheme="minorHAnsi" w:cstheme="minorBidi"/>
              </w:rPr>
              <w:t xml:space="preserve">identify </w:t>
            </w:r>
            <w:r w:rsidR="00DB07D6" w:rsidRPr="00D165DD">
              <w:rPr>
                <w:rFonts w:asciiTheme="minorHAnsi" w:hAnsiTheme="minorHAnsi" w:cstheme="minorBidi"/>
              </w:rPr>
              <w:t>a variety of media products that relate to the chosen area of study</w:t>
            </w:r>
          </w:p>
        </w:tc>
      </w:tr>
      <w:tr w:rsidR="0029781A" w:rsidRPr="00D165DD" w14:paraId="58AEBAC6" w14:textId="77777777" w:rsidTr="0018149E">
        <w:trPr>
          <w:cantSplit/>
          <w:trHeight w:val="810"/>
        </w:trPr>
        <w:tc>
          <w:tcPr>
            <w:tcW w:w="3003" w:type="dxa"/>
            <w:tcBorders>
              <w:top w:val="nil"/>
              <w:bottom w:val="nil"/>
            </w:tcBorders>
            <w:tcMar>
              <w:left w:w="57" w:type="dxa"/>
              <w:right w:w="57" w:type="dxa"/>
            </w:tcMar>
          </w:tcPr>
          <w:p w14:paraId="633B1148" w14:textId="4933BD2D" w:rsidR="0029781A" w:rsidRPr="00D165DD" w:rsidRDefault="0029781A" w:rsidP="00225005">
            <w:pPr>
              <w:pStyle w:val="ListBulletintable"/>
              <w:ind w:left="363"/>
              <w:rPr>
                <w:rFonts w:asciiTheme="minorHAnsi" w:hAnsiTheme="minorHAnsi" w:cstheme="minorBidi"/>
              </w:rPr>
            </w:pPr>
            <w:r w:rsidRPr="00D165DD">
              <w:rPr>
                <w:rFonts w:asciiTheme="minorHAnsi" w:hAnsiTheme="minorHAnsi" w:cstheme="minorBidi"/>
              </w:rPr>
              <w:t>analyse a range of theories and approaches in the chosen area of study</w:t>
            </w:r>
          </w:p>
        </w:tc>
        <w:tc>
          <w:tcPr>
            <w:tcW w:w="3003" w:type="dxa"/>
            <w:tcBorders>
              <w:top w:val="nil"/>
              <w:bottom w:val="nil"/>
            </w:tcBorders>
            <w:tcMar>
              <w:left w:w="57" w:type="dxa"/>
              <w:right w:w="57" w:type="dxa"/>
            </w:tcMar>
          </w:tcPr>
          <w:p w14:paraId="6C12D351" w14:textId="58DA2A19" w:rsidR="0029781A" w:rsidRPr="00D165DD" w:rsidRDefault="0029781A" w:rsidP="00225005">
            <w:pPr>
              <w:pStyle w:val="ListBulletintable"/>
              <w:ind w:left="363"/>
              <w:rPr>
                <w:rFonts w:asciiTheme="minorHAnsi" w:hAnsiTheme="minorHAnsi" w:cstheme="minorBidi"/>
              </w:rPr>
            </w:pPr>
            <w:r w:rsidRPr="00D165DD">
              <w:rPr>
                <w:rFonts w:asciiTheme="minorHAnsi" w:hAnsiTheme="minorHAnsi" w:cstheme="minorBidi"/>
              </w:rPr>
              <w:t>critically analyse a range of theories and approaches in the chosen area of study</w:t>
            </w:r>
          </w:p>
        </w:tc>
        <w:tc>
          <w:tcPr>
            <w:tcW w:w="3004" w:type="dxa"/>
            <w:tcBorders>
              <w:top w:val="nil"/>
              <w:bottom w:val="nil"/>
            </w:tcBorders>
            <w:tcMar>
              <w:left w:w="57" w:type="dxa"/>
              <w:right w:w="57" w:type="dxa"/>
            </w:tcMar>
          </w:tcPr>
          <w:p w14:paraId="2941B44D" w14:textId="6DFD2380" w:rsidR="0029781A" w:rsidRPr="00D165DD" w:rsidRDefault="0029781A" w:rsidP="00A14622">
            <w:pPr>
              <w:pStyle w:val="ListBulletintable"/>
              <w:numPr>
                <w:ilvl w:val="0"/>
                <w:numId w:val="0"/>
              </w:numPr>
              <w:ind w:left="79"/>
              <w:rPr>
                <w:rFonts w:asciiTheme="minorHAnsi" w:hAnsiTheme="minorHAnsi" w:cstheme="minorBidi"/>
              </w:rPr>
            </w:pPr>
          </w:p>
        </w:tc>
      </w:tr>
      <w:tr w:rsidR="0029781A" w:rsidRPr="00D165DD" w14:paraId="48EF40E2" w14:textId="77777777" w:rsidTr="002954DD">
        <w:trPr>
          <w:cantSplit/>
          <w:trHeight w:val="1326"/>
        </w:trPr>
        <w:tc>
          <w:tcPr>
            <w:tcW w:w="3003" w:type="dxa"/>
            <w:tcBorders>
              <w:top w:val="nil"/>
              <w:bottom w:val="single" w:sz="4" w:space="0" w:color="auto"/>
            </w:tcBorders>
            <w:tcMar>
              <w:left w:w="57" w:type="dxa"/>
              <w:right w:w="57" w:type="dxa"/>
            </w:tcMar>
          </w:tcPr>
          <w:p w14:paraId="1BF216CC" w14:textId="07BBC2FB" w:rsidR="0029781A" w:rsidRPr="00D165DD" w:rsidRDefault="0029781A" w:rsidP="0029781A">
            <w:pPr>
              <w:pStyle w:val="ListBulletintable"/>
              <w:ind w:left="363"/>
              <w:rPr>
                <w:rFonts w:asciiTheme="minorHAnsi" w:hAnsiTheme="minorHAnsi" w:cstheme="minorBidi"/>
              </w:rPr>
            </w:pPr>
            <w:r w:rsidRPr="00D165DD">
              <w:rPr>
                <w:rFonts w:asciiTheme="minorHAnsi" w:hAnsiTheme="minorHAnsi" w:cstheme="minorBidi"/>
              </w:rPr>
              <w:t>analyse how concepts, themes and/or perspectives are represented in media products in the chosen area of study</w:t>
            </w:r>
          </w:p>
        </w:tc>
        <w:tc>
          <w:tcPr>
            <w:tcW w:w="3003" w:type="dxa"/>
            <w:tcBorders>
              <w:top w:val="nil"/>
              <w:bottom w:val="single" w:sz="4" w:space="0" w:color="auto"/>
            </w:tcBorders>
            <w:tcMar>
              <w:left w:w="57" w:type="dxa"/>
              <w:right w:w="57" w:type="dxa"/>
            </w:tcMar>
          </w:tcPr>
          <w:p w14:paraId="3161441C" w14:textId="258E21ED" w:rsidR="0029781A" w:rsidRPr="00D165DD" w:rsidRDefault="0029781A" w:rsidP="0029781A">
            <w:pPr>
              <w:pStyle w:val="ListBulletintable"/>
              <w:ind w:left="363"/>
              <w:rPr>
                <w:rFonts w:asciiTheme="minorHAnsi" w:hAnsiTheme="minorHAnsi" w:cstheme="minorBidi"/>
              </w:rPr>
            </w:pPr>
            <w:r w:rsidRPr="00D165DD">
              <w:rPr>
                <w:rFonts w:asciiTheme="minorHAnsi" w:hAnsiTheme="minorHAnsi" w:cstheme="minorBidi"/>
              </w:rPr>
              <w:t>critically analyse how concepts, themes and/or perspectives are represented in media products in the chosen area of study</w:t>
            </w:r>
          </w:p>
        </w:tc>
        <w:tc>
          <w:tcPr>
            <w:tcW w:w="3004" w:type="dxa"/>
            <w:tcBorders>
              <w:top w:val="nil"/>
              <w:bottom w:val="single" w:sz="4" w:space="0" w:color="auto"/>
            </w:tcBorders>
            <w:tcMar>
              <w:left w:w="57" w:type="dxa"/>
              <w:right w:w="57" w:type="dxa"/>
            </w:tcMar>
          </w:tcPr>
          <w:p w14:paraId="7B7EC241" w14:textId="17C27966" w:rsidR="0029781A" w:rsidRPr="00D165DD" w:rsidRDefault="00091016" w:rsidP="00C16717">
            <w:pPr>
              <w:pStyle w:val="ListBulletintable"/>
              <w:ind w:left="363"/>
              <w:rPr>
                <w:rFonts w:asciiTheme="minorHAnsi" w:hAnsiTheme="minorHAnsi" w:cstheme="minorBidi"/>
              </w:rPr>
            </w:pPr>
            <w:r w:rsidRPr="00D165DD">
              <w:rPr>
                <w:rFonts w:asciiTheme="minorHAnsi" w:hAnsiTheme="minorHAnsi" w:cstheme="minorBidi"/>
              </w:rPr>
              <w:t>explain ideas in the media products</w:t>
            </w:r>
          </w:p>
        </w:tc>
      </w:tr>
      <w:tr w:rsidR="00FC021C" w:rsidRPr="00D165DD" w14:paraId="7F34A437" w14:textId="77777777" w:rsidTr="00FC021C">
        <w:trPr>
          <w:cantSplit/>
          <w:trHeight w:val="70"/>
        </w:trPr>
        <w:tc>
          <w:tcPr>
            <w:tcW w:w="9010" w:type="dxa"/>
            <w:gridSpan w:val="3"/>
            <w:tcBorders>
              <w:top w:val="single" w:sz="4" w:space="0" w:color="auto"/>
              <w:bottom w:val="single" w:sz="4" w:space="0" w:color="auto"/>
            </w:tcBorders>
            <w:tcMar>
              <w:left w:w="57" w:type="dxa"/>
              <w:right w:w="57" w:type="dxa"/>
            </w:tcMar>
          </w:tcPr>
          <w:p w14:paraId="70CCE330" w14:textId="77777777" w:rsidR="00FC021C" w:rsidRPr="00D165DD" w:rsidRDefault="00FC021C" w:rsidP="00346C0C">
            <w:pPr>
              <w:pStyle w:val="Tabletextbold"/>
            </w:pPr>
            <w:r w:rsidRPr="00D165DD">
              <w:t>Context</w:t>
            </w:r>
          </w:p>
        </w:tc>
      </w:tr>
      <w:tr w:rsidR="00FC021C" w:rsidRPr="00D165DD" w14:paraId="57E0BFB5" w14:textId="77777777" w:rsidTr="00FC021C">
        <w:trPr>
          <w:cantSplit/>
          <w:trHeight w:val="1650"/>
        </w:trPr>
        <w:tc>
          <w:tcPr>
            <w:tcW w:w="3003" w:type="dxa"/>
            <w:tcBorders>
              <w:top w:val="single" w:sz="4" w:space="0" w:color="auto"/>
              <w:bottom w:val="nil"/>
            </w:tcBorders>
            <w:tcMar>
              <w:left w:w="57" w:type="dxa"/>
              <w:right w:w="57" w:type="dxa"/>
            </w:tcMar>
          </w:tcPr>
          <w:p w14:paraId="218CD4E2" w14:textId="77777777" w:rsidR="00FC021C" w:rsidRPr="00D165DD" w:rsidRDefault="00FC021C" w:rsidP="005D4907">
            <w:pPr>
              <w:pStyle w:val="ListBulletintable"/>
              <w:ind w:left="363"/>
            </w:pPr>
            <w:r w:rsidRPr="00D165DD">
              <w:rPr>
                <w:szCs w:val="22"/>
              </w:rPr>
              <w:t>analyse how social, historical, political and/or cultural contexts have impacted media products within the chosen area of study</w:t>
            </w:r>
          </w:p>
        </w:tc>
        <w:tc>
          <w:tcPr>
            <w:tcW w:w="3003" w:type="dxa"/>
            <w:tcBorders>
              <w:top w:val="single" w:sz="4" w:space="0" w:color="auto"/>
              <w:bottom w:val="nil"/>
            </w:tcBorders>
            <w:tcMar>
              <w:left w:w="57" w:type="dxa"/>
              <w:right w:w="57" w:type="dxa"/>
            </w:tcMar>
          </w:tcPr>
          <w:p w14:paraId="32CFA22B" w14:textId="77777777" w:rsidR="00FC021C" w:rsidRPr="00D165DD" w:rsidRDefault="00FC021C" w:rsidP="005D4907">
            <w:pPr>
              <w:pStyle w:val="ListBulletintable"/>
              <w:ind w:left="363"/>
            </w:pPr>
            <w:r w:rsidRPr="00D165DD">
              <w:rPr>
                <w:szCs w:val="22"/>
              </w:rPr>
              <w:t>critically analyse how social, historical, political and/or cultural contexts have impacted media products within the chosen area of study</w:t>
            </w:r>
          </w:p>
        </w:tc>
        <w:tc>
          <w:tcPr>
            <w:tcW w:w="3004" w:type="dxa"/>
            <w:tcBorders>
              <w:top w:val="single" w:sz="4" w:space="0" w:color="auto"/>
              <w:bottom w:val="nil"/>
            </w:tcBorders>
            <w:tcMar>
              <w:left w:w="57" w:type="dxa"/>
              <w:right w:w="57" w:type="dxa"/>
            </w:tcMar>
          </w:tcPr>
          <w:p w14:paraId="628D0AB5" w14:textId="4C52FA61" w:rsidR="00FC021C" w:rsidRPr="00D165DD" w:rsidRDefault="00091016" w:rsidP="005D4907">
            <w:pPr>
              <w:pStyle w:val="ListBulletintable"/>
              <w:ind w:left="363"/>
            </w:pPr>
            <w:r w:rsidRPr="00D165DD">
              <w:rPr>
                <w:szCs w:val="22"/>
              </w:rPr>
              <w:t xml:space="preserve">describe the context of the chosen area of study </w:t>
            </w:r>
          </w:p>
        </w:tc>
      </w:tr>
      <w:tr w:rsidR="00FC021C" w:rsidRPr="00D165DD" w14:paraId="3722FDA6" w14:textId="77777777" w:rsidTr="00FC021C">
        <w:trPr>
          <w:cantSplit/>
          <w:trHeight w:val="900"/>
        </w:trPr>
        <w:tc>
          <w:tcPr>
            <w:tcW w:w="3003" w:type="dxa"/>
            <w:tcBorders>
              <w:top w:val="nil"/>
              <w:bottom w:val="single" w:sz="4" w:space="0" w:color="auto"/>
            </w:tcBorders>
            <w:tcMar>
              <w:left w:w="57" w:type="dxa"/>
              <w:right w:w="57" w:type="dxa"/>
            </w:tcMar>
          </w:tcPr>
          <w:p w14:paraId="6427698E" w14:textId="135F1251" w:rsidR="00FC021C" w:rsidRPr="00D165DD" w:rsidRDefault="00FC021C" w:rsidP="005D4907">
            <w:pPr>
              <w:pStyle w:val="ListBulletintable"/>
              <w:ind w:left="363"/>
              <w:rPr>
                <w:szCs w:val="22"/>
              </w:rPr>
            </w:pPr>
            <w:r w:rsidRPr="00D165DD">
              <w:rPr>
                <w:szCs w:val="22"/>
              </w:rPr>
              <w:t>create products for a range of contexts relating to the chosen area of study</w:t>
            </w:r>
          </w:p>
        </w:tc>
        <w:tc>
          <w:tcPr>
            <w:tcW w:w="3003" w:type="dxa"/>
            <w:tcBorders>
              <w:top w:val="nil"/>
              <w:bottom w:val="single" w:sz="4" w:space="0" w:color="auto"/>
            </w:tcBorders>
            <w:tcMar>
              <w:left w:w="57" w:type="dxa"/>
              <w:right w:w="57" w:type="dxa"/>
            </w:tcMar>
          </w:tcPr>
          <w:p w14:paraId="57094E84" w14:textId="414E6E64" w:rsidR="00FC021C" w:rsidRPr="00D165DD" w:rsidRDefault="00FC021C" w:rsidP="005D4907">
            <w:pPr>
              <w:pStyle w:val="ListBulletintable"/>
              <w:ind w:left="363"/>
              <w:rPr>
                <w:szCs w:val="22"/>
              </w:rPr>
            </w:pPr>
            <w:r w:rsidRPr="00D165DD">
              <w:rPr>
                <w:szCs w:val="22"/>
              </w:rPr>
              <w:t>create media for a range of contexts relating to the chosen area of study</w:t>
            </w:r>
          </w:p>
        </w:tc>
        <w:tc>
          <w:tcPr>
            <w:tcW w:w="3004" w:type="dxa"/>
            <w:tcBorders>
              <w:top w:val="nil"/>
              <w:bottom w:val="single" w:sz="4" w:space="0" w:color="auto"/>
            </w:tcBorders>
            <w:tcMar>
              <w:left w:w="57" w:type="dxa"/>
              <w:right w:w="57" w:type="dxa"/>
            </w:tcMar>
          </w:tcPr>
          <w:p w14:paraId="1B16074E" w14:textId="265C2665" w:rsidR="00FC021C" w:rsidRPr="00D165DD" w:rsidRDefault="00FC021C" w:rsidP="00A14622">
            <w:pPr>
              <w:pStyle w:val="ListBulletintable"/>
              <w:numPr>
                <w:ilvl w:val="0"/>
                <w:numId w:val="0"/>
              </w:numPr>
              <w:ind w:left="79"/>
              <w:rPr>
                <w:szCs w:val="22"/>
              </w:rPr>
            </w:pPr>
          </w:p>
        </w:tc>
      </w:tr>
      <w:tr w:rsidR="00ED329D" w:rsidRPr="00D165DD" w14:paraId="13BA1D78" w14:textId="77777777" w:rsidTr="00FC021C">
        <w:trPr>
          <w:cantSplit/>
          <w:trHeight w:val="363"/>
        </w:trPr>
        <w:tc>
          <w:tcPr>
            <w:tcW w:w="9010" w:type="dxa"/>
            <w:gridSpan w:val="3"/>
            <w:tcBorders>
              <w:top w:val="single" w:sz="4" w:space="0" w:color="auto"/>
              <w:bottom w:val="single" w:sz="4" w:space="0" w:color="auto"/>
            </w:tcBorders>
            <w:tcMar>
              <w:left w:w="57" w:type="dxa"/>
              <w:right w:w="57" w:type="dxa"/>
            </w:tcMar>
          </w:tcPr>
          <w:p w14:paraId="4A0A99C6" w14:textId="12C49153" w:rsidR="00ED329D" w:rsidRPr="00D165DD" w:rsidRDefault="00ED329D" w:rsidP="00346C0C">
            <w:pPr>
              <w:pStyle w:val="Tabletextbold"/>
            </w:pPr>
            <w:r w:rsidRPr="00D165DD">
              <w:t>Creative Process</w:t>
            </w:r>
          </w:p>
        </w:tc>
      </w:tr>
      <w:tr w:rsidR="00ED329D" w:rsidRPr="00D165DD" w14:paraId="642B7BCC" w14:textId="77777777" w:rsidTr="00FC021C">
        <w:trPr>
          <w:cantSplit/>
          <w:trHeight w:val="1053"/>
        </w:trPr>
        <w:tc>
          <w:tcPr>
            <w:tcW w:w="3003" w:type="dxa"/>
            <w:tcBorders>
              <w:top w:val="single" w:sz="4" w:space="0" w:color="auto"/>
              <w:bottom w:val="nil"/>
            </w:tcBorders>
            <w:tcMar>
              <w:left w:w="57" w:type="dxa"/>
              <w:right w:w="57" w:type="dxa"/>
            </w:tcMar>
          </w:tcPr>
          <w:p w14:paraId="3DC7B5D0" w14:textId="07C3E8F9" w:rsidR="00ED329D" w:rsidRPr="00D165DD" w:rsidRDefault="00DC3C91" w:rsidP="00DC3C91">
            <w:pPr>
              <w:pStyle w:val="ListBulletintable"/>
              <w:ind w:left="363"/>
              <w:rPr>
                <w:rFonts w:asciiTheme="minorHAnsi" w:hAnsiTheme="minorHAnsi" w:cstheme="minorBidi"/>
              </w:rPr>
            </w:pPr>
            <w:r w:rsidRPr="00D165DD">
              <w:rPr>
                <w:rFonts w:asciiTheme="minorHAnsi" w:hAnsiTheme="minorHAnsi" w:cstheme="minorBidi"/>
              </w:rPr>
              <w:t>conduct research through creative inquiry into concepts in the chosen area of study</w:t>
            </w:r>
          </w:p>
        </w:tc>
        <w:tc>
          <w:tcPr>
            <w:tcW w:w="3003" w:type="dxa"/>
            <w:tcBorders>
              <w:top w:val="single" w:sz="4" w:space="0" w:color="auto"/>
              <w:bottom w:val="nil"/>
            </w:tcBorders>
            <w:tcMar>
              <w:left w:w="57" w:type="dxa"/>
              <w:right w:w="57" w:type="dxa"/>
            </w:tcMar>
          </w:tcPr>
          <w:p w14:paraId="3196D204" w14:textId="0E6A7AD4" w:rsidR="001010B5" w:rsidRPr="00D165DD" w:rsidRDefault="001010B5" w:rsidP="001010B5">
            <w:pPr>
              <w:pStyle w:val="ListBulletintable"/>
              <w:ind w:left="363"/>
              <w:rPr>
                <w:rFonts w:asciiTheme="minorHAnsi" w:hAnsiTheme="minorHAnsi" w:cstheme="minorBidi"/>
              </w:rPr>
            </w:pPr>
            <w:r w:rsidRPr="00D165DD">
              <w:rPr>
                <w:rFonts w:asciiTheme="minorHAnsi" w:hAnsiTheme="minorHAnsi" w:cstheme="minorBidi"/>
              </w:rPr>
              <w:t xml:space="preserve">conduct research through creative inquiry into </w:t>
            </w:r>
            <w:r w:rsidR="00DC3C91" w:rsidRPr="00D165DD">
              <w:rPr>
                <w:rFonts w:asciiTheme="minorHAnsi" w:hAnsiTheme="minorHAnsi" w:cstheme="minorBidi"/>
              </w:rPr>
              <w:t>concepts in the chosen area of study</w:t>
            </w:r>
          </w:p>
        </w:tc>
        <w:tc>
          <w:tcPr>
            <w:tcW w:w="3004" w:type="dxa"/>
            <w:tcBorders>
              <w:top w:val="single" w:sz="4" w:space="0" w:color="auto"/>
              <w:bottom w:val="nil"/>
            </w:tcBorders>
            <w:tcMar>
              <w:left w:w="57" w:type="dxa"/>
              <w:right w:w="57" w:type="dxa"/>
            </w:tcMar>
          </w:tcPr>
          <w:p w14:paraId="0203BB0C" w14:textId="54A7B21F" w:rsidR="00ED329D" w:rsidRPr="00D165DD" w:rsidRDefault="00DC3C91" w:rsidP="0029781A">
            <w:pPr>
              <w:pStyle w:val="ListBulletintable"/>
              <w:ind w:left="363"/>
            </w:pPr>
            <w:r w:rsidRPr="00D165DD">
              <w:rPr>
                <w:rFonts w:asciiTheme="minorHAnsi" w:hAnsiTheme="minorHAnsi" w:cstheme="minorBidi"/>
              </w:rPr>
              <w:t xml:space="preserve">conduct research </w:t>
            </w:r>
            <w:r w:rsidR="00091016" w:rsidRPr="00D165DD">
              <w:rPr>
                <w:rFonts w:asciiTheme="minorHAnsi" w:hAnsiTheme="minorHAnsi" w:cstheme="minorBidi"/>
              </w:rPr>
              <w:t xml:space="preserve">to explain </w:t>
            </w:r>
            <w:r w:rsidRPr="00D165DD">
              <w:rPr>
                <w:rFonts w:asciiTheme="minorHAnsi" w:hAnsiTheme="minorHAnsi" w:cstheme="minorBidi"/>
              </w:rPr>
              <w:t>the chosen area of study</w:t>
            </w:r>
          </w:p>
        </w:tc>
      </w:tr>
      <w:tr w:rsidR="0029781A" w:rsidRPr="00D165DD" w14:paraId="53AE536B" w14:textId="77777777" w:rsidTr="00FC021C">
        <w:trPr>
          <w:cantSplit/>
          <w:trHeight w:val="1050"/>
        </w:trPr>
        <w:tc>
          <w:tcPr>
            <w:tcW w:w="3003" w:type="dxa"/>
            <w:tcBorders>
              <w:top w:val="nil"/>
              <w:bottom w:val="nil"/>
            </w:tcBorders>
            <w:tcMar>
              <w:left w:w="57" w:type="dxa"/>
              <w:right w:w="57" w:type="dxa"/>
            </w:tcMar>
          </w:tcPr>
          <w:p w14:paraId="09C82C63" w14:textId="69130AC8" w:rsidR="0029781A" w:rsidRPr="00D165DD" w:rsidRDefault="0029781A" w:rsidP="0029781A">
            <w:pPr>
              <w:pStyle w:val="ListBulletintable"/>
              <w:ind w:left="363"/>
              <w:rPr>
                <w:rFonts w:asciiTheme="minorHAnsi" w:hAnsiTheme="minorHAnsi" w:cstheme="minorBidi"/>
              </w:rPr>
            </w:pPr>
            <w:r w:rsidRPr="00D165DD">
              <w:rPr>
                <w:rFonts w:asciiTheme="minorHAnsi" w:hAnsiTheme="minorHAnsi" w:cstheme="minorBidi"/>
              </w:rPr>
              <w:t>analyse how media products can be represented in a variety of forms, formats</w:t>
            </w:r>
            <w:r w:rsidR="002E06D3" w:rsidRPr="00D165DD">
              <w:rPr>
                <w:rFonts w:asciiTheme="minorHAnsi" w:hAnsiTheme="minorHAnsi" w:cstheme="minorBidi"/>
              </w:rPr>
              <w:t>,</w:t>
            </w:r>
            <w:r w:rsidRPr="00D165DD">
              <w:rPr>
                <w:rFonts w:asciiTheme="minorHAnsi" w:hAnsiTheme="minorHAnsi" w:cstheme="minorBidi"/>
              </w:rPr>
              <w:t xml:space="preserve"> and styles</w:t>
            </w:r>
          </w:p>
        </w:tc>
        <w:tc>
          <w:tcPr>
            <w:tcW w:w="3003" w:type="dxa"/>
            <w:tcBorders>
              <w:top w:val="nil"/>
              <w:bottom w:val="nil"/>
            </w:tcBorders>
            <w:tcMar>
              <w:left w:w="57" w:type="dxa"/>
              <w:right w:w="57" w:type="dxa"/>
            </w:tcMar>
          </w:tcPr>
          <w:p w14:paraId="5F5B793A" w14:textId="1A918ECC" w:rsidR="0029781A" w:rsidRPr="00D165DD" w:rsidRDefault="0029781A" w:rsidP="0029781A">
            <w:pPr>
              <w:pStyle w:val="ListBulletintable"/>
              <w:ind w:left="363"/>
              <w:rPr>
                <w:rFonts w:asciiTheme="minorHAnsi" w:hAnsiTheme="minorHAnsi" w:cstheme="minorBidi"/>
              </w:rPr>
            </w:pPr>
            <w:r w:rsidRPr="00D165DD">
              <w:rPr>
                <w:rFonts w:asciiTheme="minorHAnsi" w:hAnsiTheme="minorHAnsi" w:cstheme="minorBidi"/>
              </w:rPr>
              <w:t>critically analyse how media products can be represented in a variety of forms, formats</w:t>
            </w:r>
            <w:r w:rsidR="002E06D3" w:rsidRPr="00D165DD">
              <w:rPr>
                <w:rFonts w:asciiTheme="minorHAnsi" w:hAnsiTheme="minorHAnsi" w:cstheme="minorBidi"/>
              </w:rPr>
              <w:t>,</w:t>
            </w:r>
            <w:r w:rsidRPr="00D165DD">
              <w:rPr>
                <w:rFonts w:asciiTheme="minorHAnsi" w:hAnsiTheme="minorHAnsi" w:cstheme="minorBidi"/>
              </w:rPr>
              <w:t xml:space="preserve"> and styles</w:t>
            </w:r>
          </w:p>
        </w:tc>
        <w:tc>
          <w:tcPr>
            <w:tcW w:w="3004" w:type="dxa"/>
            <w:tcBorders>
              <w:top w:val="nil"/>
              <w:bottom w:val="nil"/>
            </w:tcBorders>
            <w:tcMar>
              <w:left w:w="57" w:type="dxa"/>
              <w:right w:w="57" w:type="dxa"/>
            </w:tcMar>
          </w:tcPr>
          <w:p w14:paraId="534686CD" w14:textId="304866DF" w:rsidR="0029781A" w:rsidRPr="00D165DD" w:rsidRDefault="0029781A" w:rsidP="00A14622">
            <w:pPr>
              <w:pStyle w:val="ListBulletintable"/>
              <w:numPr>
                <w:ilvl w:val="0"/>
                <w:numId w:val="0"/>
              </w:numPr>
              <w:ind w:left="79"/>
              <w:rPr>
                <w:rFonts w:asciiTheme="minorHAnsi" w:hAnsiTheme="minorHAnsi" w:cstheme="minorBidi"/>
              </w:rPr>
            </w:pPr>
          </w:p>
        </w:tc>
      </w:tr>
      <w:tr w:rsidR="0029781A" w:rsidRPr="00D165DD" w14:paraId="2287C1C7" w14:textId="77777777" w:rsidTr="00FC021C">
        <w:trPr>
          <w:cantSplit/>
          <w:trHeight w:val="1890"/>
        </w:trPr>
        <w:tc>
          <w:tcPr>
            <w:tcW w:w="3003" w:type="dxa"/>
            <w:tcBorders>
              <w:top w:val="nil"/>
              <w:bottom w:val="nil"/>
            </w:tcBorders>
            <w:tcMar>
              <w:left w:w="57" w:type="dxa"/>
              <w:right w:w="57" w:type="dxa"/>
            </w:tcMar>
          </w:tcPr>
          <w:p w14:paraId="7CCC7409" w14:textId="24DACDE7" w:rsidR="0029781A" w:rsidRPr="00D165DD" w:rsidRDefault="0029781A" w:rsidP="0029781A">
            <w:pPr>
              <w:pStyle w:val="ListBulletintable"/>
              <w:ind w:left="363"/>
              <w:rPr>
                <w:rFonts w:asciiTheme="minorHAnsi" w:hAnsiTheme="minorHAnsi" w:cstheme="minorBidi"/>
              </w:rPr>
            </w:pPr>
            <w:r w:rsidRPr="00D165DD">
              <w:rPr>
                <w:rFonts w:asciiTheme="minorHAnsi" w:hAnsiTheme="minorHAnsi" w:cstheme="minorBidi"/>
              </w:rPr>
              <w:t>apply the media creative process for the chosen area of study (pre-production, production</w:t>
            </w:r>
            <w:r w:rsidR="002E06D3" w:rsidRPr="00D165DD">
              <w:rPr>
                <w:rFonts w:asciiTheme="minorHAnsi" w:hAnsiTheme="minorHAnsi" w:cstheme="minorBidi"/>
              </w:rPr>
              <w:t>,</w:t>
            </w:r>
            <w:r w:rsidRPr="00D165DD">
              <w:rPr>
                <w:rFonts w:asciiTheme="minorHAnsi" w:hAnsiTheme="minorHAnsi" w:cstheme="minorBidi"/>
              </w:rPr>
              <w:t xml:space="preserve"> and postproduction) by using a range of creative thinking approaches</w:t>
            </w:r>
          </w:p>
        </w:tc>
        <w:tc>
          <w:tcPr>
            <w:tcW w:w="3003" w:type="dxa"/>
            <w:tcBorders>
              <w:top w:val="nil"/>
              <w:bottom w:val="nil"/>
            </w:tcBorders>
            <w:tcMar>
              <w:left w:w="57" w:type="dxa"/>
              <w:right w:w="57" w:type="dxa"/>
            </w:tcMar>
          </w:tcPr>
          <w:p w14:paraId="4A8C8723" w14:textId="7C56B140" w:rsidR="0029781A" w:rsidRPr="00D165DD" w:rsidRDefault="0029781A" w:rsidP="0029781A">
            <w:pPr>
              <w:pStyle w:val="ListBulletintable"/>
              <w:ind w:left="363"/>
              <w:rPr>
                <w:rFonts w:asciiTheme="minorHAnsi" w:hAnsiTheme="minorHAnsi" w:cstheme="minorBidi"/>
              </w:rPr>
            </w:pPr>
            <w:r w:rsidRPr="00D165DD">
              <w:rPr>
                <w:rFonts w:asciiTheme="minorHAnsi" w:hAnsiTheme="minorHAnsi" w:cstheme="minorBidi"/>
              </w:rPr>
              <w:t>apply the media creative process for the chosen area of study (pre-production, production</w:t>
            </w:r>
            <w:r w:rsidR="002E06D3" w:rsidRPr="00D165DD">
              <w:rPr>
                <w:rFonts w:asciiTheme="minorHAnsi" w:hAnsiTheme="minorHAnsi" w:cstheme="minorBidi"/>
              </w:rPr>
              <w:t>,</w:t>
            </w:r>
            <w:r w:rsidRPr="00D165DD">
              <w:rPr>
                <w:rFonts w:asciiTheme="minorHAnsi" w:hAnsiTheme="minorHAnsi" w:cstheme="minorBidi"/>
              </w:rPr>
              <w:t xml:space="preserve"> and postproduction) by using a range of creative thinking approaches</w:t>
            </w:r>
          </w:p>
        </w:tc>
        <w:tc>
          <w:tcPr>
            <w:tcW w:w="3004" w:type="dxa"/>
            <w:tcBorders>
              <w:top w:val="nil"/>
              <w:bottom w:val="nil"/>
            </w:tcBorders>
            <w:tcMar>
              <w:left w:w="57" w:type="dxa"/>
              <w:right w:w="57" w:type="dxa"/>
            </w:tcMar>
          </w:tcPr>
          <w:p w14:paraId="0C292BF3" w14:textId="2E37DBC9" w:rsidR="0029781A" w:rsidRPr="00D165DD" w:rsidRDefault="0029781A" w:rsidP="0029781A">
            <w:pPr>
              <w:pStyle w:val="ListBulletintable"/>
              <w:ind w:left="363"/>
              <w:rPr>
                <w:rFonts w:asciiTheme="minorHAnsi" w:hAnsiTheme="minorHAnsi" w:cstheme="minorBidi"/>
              </w:rPr>
            </w:pPr>
            <w:r w:rsidRPr="00D165DD">
              <w:rPr>
                <w:rFonts w:asciiTheme="minorHAnsi" w:hAnsiTheme="minorHAnsi" w:cstheme="minorBidi"/>
              </w:rPr>
              <w:t>apply the media creative process for the chosen area of study (pre-production, production</w:t>
            </w:r>
            <w:r w:rsidR="002E06D3" w:rsidRPr="00D165DD">
              <w:rPr>
                <w:rFonts w:asciiTheme="minorHAnsi" w:hAnsiTheme="minorHAnsi" w:cstheme="minorBidi"/>
              </w:rPr>
              <w:t>,</w:t>
            </w:r>
            <w:r w:rsidRPr="00D165DD">
              <w:rPr>
                <w:rFonts w:asciiTheme="minorHAnsi" w:hAnsiTheme="minorHAnsi" w:cstheme="minorBidi"/>
              </w:rPr>
              <w:t xml:space="preserve"> and postproduction)</w:t>
            </w:r>
          </w:p>
        </w:tc>
      </w:tr>
      <w:tr w:rsidR="0029781A" w:rsidRPr="00D165DD" w14:paraId="4E7EE4D8" w14:textId="77777777" w:rsidTr="00FC021C">
        <w:trPr>
          <w:cantSplit/>
          <w:trHeight w:val="972"/>
        </w:trPr>
        <w:tc>
          <w:tcPr>
            <w:tcW w:w="3003" w:type="dxa"/>
            <w:tcBorders>
              <w:top w:val="nil"/>
            </w:tcBorders>
            <w:tcMar>
              <w:left w:w="57" w:type="dxa"/>
              <w:right w:w="57" w:type="dxa"/>
            </w:tcMar>
          </w:tcPr>
          <w:p w14:paraId="7FAC1D33" w14:textId="77777777" w:rsidR="000A2468" w:rsidRDefault="0029781A" w:rsidP="000E5725">
            <w:pPr>
              <w:pStyle w:val="ListBulletintable"/>
              <w:ind w:left="363"/>
              <w:rPr>
                <w:rFonts w:asciiTheme="minorHAnsi" w:hAnsiTheme="minorHAnsi" w:cstheme="minorBidi"/>
              </w:rPr>
            </w:pPr>
            <w:r w:rsidRPr="00D165DD">
              <w:rPr>
                <w:rFonts w:asciiTheme="minorHAnsi" w:hAnsiTheme="minorHAnsi" w:cstheme="minorBidi"/>
              </w:rPr>
              <w:t>create media to position a target audience/s for a chosen area of study</w:t>
            </w:r>
          </w:p>
          <w:p w14:paraId="75134AAD" w14:textId="77777777" w:rsidR="00341F65" w:rsidRDefault="00341F65" w:rsidP="00341F65">
            <w:pPr>
              <w:pStyle w:val="ListBulletintable"/>
              <w:numPr>
                <w:ilvl w:val="0"/>
                <w:numId w:val="0"/>
              </w:numPr>
              <w:rPr>
                <w:rFonts w:asciiTheme="minorHAnsi" w:hAnsiTheme="minorHAnsi" w:cstheme="minorBidi"/>
              </w:rPr>
            </w:pPr>
          </w:p>
          <w:p w14:paraId="5AC8FC2F" w14:textId="77777777" w:rsidR="00341F65" w:rsidRDefault="00341F65" w:rsidP="00341F65">
            <w:pPr>
              <w:pStyle w:val="ListBulletintable"/>
              <w:numPr>
                <w:ilvl w:val="0"/>
                <w:numId w:val="0"/>
              </w:numPr>
              <w:rPr>
                <w:rFonts w:asciiTheme="minorHAnsi" w:hAnsiTheme="minorHAnsi" w:cstheme="minorBidi"/>
              </w:rPr>
            </w:pPr>
          </w:p>
          <w:p w14:paraId="1F7F78A3" w14:textId="77777777" w:rsidR="00341F65" w:rsidRDefault="00341F65" w:rsidP="00341F65">
            <w:pPr>
              <w:pStyle w:val="ListBulletintable"/>
              <w:numPr>
                <w:ilvl w:val="0"/>
                <w:numId w:val="0"/>
              </w:numPr>
              <w:rPr>
                <w:rFonts w:asciiTheme="minorHAnsi" w:hAnsiTheme="minorHAnsi" w:cstheme="minorBidi"/>
              </w:rPr>
            </w:pPr>
          </w:p>
          <w:p w14:paraId="3EDBB97C" w14:textId="1823CD0A" w:rsidR="00341F65" w:rsidRPr="00D165DD" w:rsidRDefault="00341F65" w:rsidP="00341F65">
            <w:pPr>
              <w:pStyle w:val="ListBulletintable"/>
              <w:numPr>
                <w:ilvl w:val="0"/>
                <w:numId w:val="0"/>
              </w:numPr>
              <w:rPr>
                <w:rFonts w:asciiTheme="minorHAnsi" w:hAnsiTheme="minorHAnsi" w:cstheme="minorBidi"/>
              </w:rPr>
            </w:pPr>
          </w:p>
        </w:tc>
        <w:tc>
          <w:tcPr>
            <w:tcW w:w="3003" w:type="dxa"/>
            <w:tcBorders>
              <w:top w:val="nil"/>
            </w:tcBorders>
            <w:tcMar>
              <w:left w:w="57" w:type="dxa"/>
              <w:right w:w="57" w:type="dxa"/>
            </w:tcMar>
          </w:tcPr>
          <w:p w14:paraId="0E67B067" w14:textId="664224E8" w:rsidR="00411B8C" w:rsidRPr="000A2468" w:rsidRDefault="0029781A" w:rsidP="000A2468">
            <w:pPr>
              <w:pStyle w:val="ListBulletintable"/>
              <w:ind w:left="363"/>
              <w:rPr>
                <w:rFonts w:asciiTheme="minorHAnsi" w:hAnsiTheme="minorHAnsi" w:cstheme="minorBidi"/>
              </w:rPr>
            </w:pPr>
            <w:r w:rsidRPr="00D165DD">
              <w:rPr>
                <w:rFonts w:asciiTheme="minorHAnsi" w:hAnsiTheme="minorHAnsi" w:cstheme="minorBidi"/>
              </w:rPr>
              <w:t>create media to position a target audience/s for a chosen area of study</w:t>
            </w:r>
          </w:p>
        </w:tc>
        <w:tc>
          <w:tcPr>
            <w:tcW w:w="3004" w:type="dxa"/>
            <w:tcBorders>
              <w:top w:val="nil"/>
            </w:tcBorders>
            <w:tcMar>
              <w:left w:w="57" w:type="dxa"/>
              <w:right w:w="57" w:type="dxa"/>
            </w:tcMar>
          </w:tcPr>
          <w:p w14:paraId="3AE7178A" w14:textId="5C76FCAF" w:rsidR="0029781A" w:rsidRPr="00D165DD" w:rsidRDefault="0029781A" w:rsidP="0029781A">
            <w:pPr>
              <w:pStyle w:val="ListBulletintable"/>
              <w:ind w:left="363"/>
              <w:rPr>
                <w:rFonts w:asciiTheme="minorHAnsi" w:hAnsiTheme="minorHAnsi" w:cstheme="minorBidi"/>
              </w:rPr>
            </w:pPr>
            <w:r w:rsidRPr="00D165DD">
              <w:t>create media for a chosen area of study</w:t>
            </w:r>
          </w:p>
        </w:tc>
      </w:tr>
      <w:tr w:rsidR="0004567D" w:rsidRPr="00D165DD" w14:paraId="54B0C74E" w14:textId="77777777" w:rsidTr="0018149E">
        <w:trPr>
          <w:cantSplit/>
        </w:trPr>
        <w:tc>
          <w:tcPr>
            <w:tcW w:w="9010" w:type="dxa"/>
            <w:gridSpan w:val="3"/>
            <w:tcBorders>
              <w:bottom w:val="single" w:sz="4" w:space="0" w:color="auto"/>
            </w:tcBorders>
            <w:tcMar>
              <w:left w:w="57" w:type="dxa"/>
              <w:right w:w="57" w:type="dxa"/>
            </w:tcMar>
          </w:tcPr>
          <w:p w14:paraId="03F31BA5" w14:textId="1F388F7C" w:rsidR="0004567D" w:rsidRPr="00D165DD" w:rsidRDefault="00A57424" w:rsidP="00E0191E">
            <w:pPr>
              <w:pStyle w:val="Tabletextbold"/>
            </w:pPr>
            <w:r w:rsidRPr="00D165DD">
              <w:t>C</w:t>
            </w:r>
            <w:r w:rsidRPr="00D165DD">
              <w:rPr>
                <w:bCs/>
              </w:rPr>
              <w:t>ommunication</w:t>
            </w:r>
            <w:r w:rsidR="001010B5" w:rsidRPr="00D165DD">
              <w:rPr>
                <w:bCs/>
              </w:rPr>
              <w:t xml:space="preserve"> and Technical Skills</w:t>
            </w:r>
          </w:p>
        </w:tc>
      </w:tr>
      <w:tr w:rsidR="00ED329D" w:rsidRPr="00D165DD" w14:paraId="63ACB6A2" w14:textId="77777777" w:rsidTr="0018149E">
        <w:trPr>
          <w:cantSplit/>
          <w:trHeight w:val="1262"/>
        </w:trPr>
        <w:tc>
          <w:tcPr>
            <w:tcW w:w="3003" w:type="dxa"/>
            <w:tcBorders>
              <w:bottom w:val="nil"/>
            </w:tcBorders>
            <w:tcMar>
              <w:left w:w="57" w:type="dxa"/>
              <w:right w:w="57" w:type="dxa"/>
            </w:tcMar>
          </w:tcPr>
          <w:p w14:paraId="2C8D472F" w14:textId="78573730" w:rsidR="00ED329D" w:rsidRPr="00D165DD" w:rsidRDefault="00065A27" w:rsidP="007148B6">
            <w:pPr>
              <w:pStyle w:val="ListBulletintable"/>
              <w:ind w:left="363"/>
              <w:rPr>
                <w:rFonts w:asciiTheme="minorHAnsi" w:hAnsiTheme="minorHAnsi" w:cstheme="minorBidi"/>
              </w:rPr>
            </w:pPr>
            <w:r w:rsidRPr="00D165DD">
              <w:rPr>
                <w:rFonts w:asciiTheme="minorHAnsi" w:hAnsiTheme="minorHAnsi" w:cstheme="minorBidi"/>
              </w:rPr>
              <w:t>communicate</w:t>
            </w:r>
            <w:r w:rsidR="00DC3C91" w:rsidRPr="00D165DD">
              <w:rPr>
                <w:rFonts w:asciiTheme="minorHAnsi" w:hAnsiTheme="minorHAnsi" w:cstheme="minorBidi"/>
              </w:rPr>
              <w:t xml:space="preserve"> ideas and insights in a range of modes and mediums</w:t>
            </w:r>
            <w:r w:rsidRPr="00D165DD">
              <w:rPr>
                <w:rFonts w:asciiTheme="minorHAnsi" w:hAnsiTheme="minorHAnsi" w:cstheme="minorBidi"/>
              </w:rPr>
              <w:t xml:space="preserve"> for </w:t>
            </w:r>
            <w:r w:rsidR="00DC3C91" w:rsidRPr="00D165DD">
              <w:rPr>
                <w:rFonts w:asciiTheme="minorHAnsi" w:hAnsiTheme="minorHAnsi" w:cstheme="minorBidi"/>
              </w:rPr>
              <w:t xml:space="preserve">a variety of audiences </w:t>
            </w:r>
            <w:r w:rsidR="00DD31F3" w:rsidRPr="00D165DD">
              <w:rPr>
                <w:rFonts w:asciiTheme="minorHAnsi" w:hAnsiTheme="minorHAnsi" w:cstheme="minorBidi"/>
              </w:rPr>
              <w:t>in the chosen area of study</w:t>
            </w:r>
          </w:p>
        </w:tc>
        <w:tc>
          <w:tcPr>
            <w:tcW w:w="3003" w:type="dxa"/>
            <w:tcBorders>
              <w:bottom w:val="nil"/>
            </w:tcBorders>
            <w:tcMar>
              <w:left w:w="57" w:type="dxa"/>
              <w:right w:w="57" w:type="dxa"/>
            </w:tcMar>
          </w:tcPr>
          <w:p w14:paraId="4EE55097" w14:textId="3F5D4A3A" w:rsidR="00ED329D" w:rsidRPr="00D165DD" w:rsidRDefault="001010B5" w:rsidP="004216F0">
            <w:pPr>
              <w:pStyle w:val="ListBulletintable"/>
              <w:ind w:left="363"/>
              <w:rPr>
                <w:rFonts w:asciiTheme="minorHAnsi" w:hAnsiTheme="minorHAnsi" w:cstheme="minorBidi"/>
              </w:rPr>
            </w:pPr>
            <w:r w:rsidRPr="00D165DD">
              <w:rPr>
                <w:rFonts w:asciiTheme="minorHAnsi" w:hAnsiTheme="minorHAnsi" w:cstheme="minorBidi"/>
              </w:rPr>
              <w:t>c</w:t>
            </w:r>
            <w:r w:rsidR="00065A27" w:rsidRPr="00D165DD">
              <w:rPr>
                <w:rFonts w:asciiTheme="minorHAnsi" w:hAnsiTheme="minorHAnsi" w:cstheme="minorBidi"/>
              </w:rPr>
              <w:t>ommunicate</w:t>
            </w:r>
            <w:r w:rsidRPr="00D165DD">
              <w:rPr>
                <w:rFonts w:asciiTheme="minorHAnsi" w:hAnsiTheme="minorHAnsi" w:cstheme="minorBidi"/>
              </w:rPr>
              <w:t xml:space="preserve"> ideas and insights in a range of modes and mediums</w:t>
            </w:r>
            <w:r w:rsidR="00065A27" w:rsidRPr="00D165DD">
              <w:rPr>
                <w:rFonts w:asciiTheme="minorHAnsi" w:hAnsiTheme="minorHAnsi" w:cstheme="minorBidi"/>
              </w:rPr>
              <w:t xml:space="preserve"> for a </w:t>
            </w:r>
            <w:r w:rsidRPr="00D165DD">
              <w:rPr>
                <w:rFonts w:asciiTheme="minorHAnsi" w:hAnsiTheme="minorHAnsi" w:cstheme="minorBidi"/>
              </w:rPr>
              <w:t xml:space="preserve">variety of audiences </w:t>
            </w:r>
            <w:r w:rsidR="00DD31F3" w:rsidRPr="00D165DD">
              <w:rPr>
                <w:rFonts w:asciiTheme="minorHAnsi" w:hAnsiTheme="minorHAnsi" w:cstheme="minorBidi"/>
              </w:rPr>
              <w:t>in the chosen area of study</w:t>
            </w:r>
          </w:p>
        </w:tc>
        <w:tc>
          <w:tcPr>
            <w:tcW w:w="3004" w:type="dxa"/>
            <w:tcBorders>
              <w:bottom w:val="nil"/>
            </w:tcBorders>
            <w:tcMar>
              <w:left w:w="57" w:type="dxa"/>
              <w:right w:w="57" w:type="dxa"/>
            </w:tcMar>
          </w:tcPr>
          <w:p w14:paraId="68AE7378" w14:textId="51F0944F" w:rsidR="00ED329D" w:rsidRPr="00D165DD" w:rsidRDefault="00DD31F3" w:rsidP="007148B6">
            <w:pPr>
              <w:pStyle w:val="ListBulletintable"/>
              <w:ind w:left="363"/>
              <w:rPr>
                <w:rFonts w:asciiTheme="minorHAnsi" w:hAnsiTheme="minorHAnsi" w:cstheme="minorBidi"/>
              </w:rPr>
            </w:pPr>
            <w:r w:rsidRPr="00D165DD">
              <w:rPr>
                <w:rFonts w:asciiTheme="minorHAnsi" w:hAnsiTheme="minorHAnsi" w:cstheme="minorBidi"/>
              </w:rPr>
              <w:t xml:space="preserve">explain </w:t>
            </w:r>
            <w:r w:rsidR="00DC3C91" w:rsidRPr="00D165DD">
              <w:rPr>
                <w:rFonts w:asciiTheme="minorHAnsi" w:hAnsiTheme="minorHAnsi" w:cstheme="minorBidi"/>
              </w:rPr>
              <w:t xml:space="preserve">ideas </w:t>
            </w:r>
            <w:r w:rsidR="00C16717" w:rsidRPr="00D165DD">
              <w:rPr>
                <w:rFonts w:asciiTheme="minorHAnsi" w:hAnsiTheme="minorHAnsi" w:cstheme="minorBidi"/>
              </w:rPr>
              <w:t>from</w:t>
            </w:r>
            <w:r w:rsidRPr="00D165DD">
              <w:rPr>
                <w:rFonts w:asciiTheme="minorHAnsi" w:hAnsiTheme="minorHAnsi" w:cstheme="minorBidi"/>
              </w:rPr>
              <w:t xml:space="preserve"> the chosen area of study</w:t>
            </w:r>
          </w:p>
        </w:tc>
      </w:tr>
      <w:tr w:rsidR="0029781A" w:rsidRPr="00D165DD" w14:paraId="350C059E" w14:textId="77777777" w:rsidTr="0018149E">
        <w:trPr>
          <w:cantSplit/>
          <w:trHeight w:val="1830"/>
        </w:trPr>
        <w:tc>
          <w:tcPr>
            <w:tcW w:w="3003" w:type="dxa"/>
            <w:tcBorders>
              <w:top w:val="nil"/>
              <w:bottom w:val="nil"/>
            </w:tcBorders>
            <w:tcMar>
              <w:left w:w="57" w:type="dxa"/>
              <w:right w:w="57" w:type="dxa"/>
            </w:tcMar>
          </w:tcPr>
          <w:p w14:paraId="42B4D16A" w14:textId="55BD72E3" w:rsidR="0029781A" w:rsidRPr="00D165DD" w:rsidRDefault="0029781A" w:rsidP="007148B6">
            <w:pPr>
              <w:pStyle w:val="ListBulletintable"/>
              <w:ind w:left="363"/>
              <w:rPr>
                <w:rFonts w:asciiTheme="minorHAnsi" w:hAnsiTheme="minorHAnsi" w:cstheme="minorBidi"/>
              </w:rPr>
            </w:pPr>
            <w:r w:rsidRPr="00D165DD">
              <w:rPr>
                <w:rFonts w:asciiTheme="minorHAnsi" w:hAnsiTheme="minorHAnsi" w:cstheme="minorBidi"/>
              </w:rPr>
              <w:t>communicate complex ideas and coherent and sustained arguments in the chosen area of study, in a range of modes, incorporating metalanguage, and academic integrity</w:t>
            </w:r>
          </w:p>
        </w:tc>
        <w:tc>
          <w:tcPr>
            <w:tcW w:w="3003" w:type="dxa"/>
            <w:tcBorders>
              <w:top w:val="nil"/>
              <w:bottom w:val="nil"/>
            </w:tcBorders>
            <w:tcMar>
              <w:left w:w="57" w:type="dxa"/>
              <w:right w:w="57" w:type="dxa"/>
            </w:tcMar>
          </w:tcPr>
          <w:p w14:paraId="2DD29591" w14:textId="5FED508B" w:rsidR="0029781A" w:rsidRPr="00D165DD" w:rsidRDefault="0029781A" w:rsidP="007148B6">
            <w:pPr>
              <w:pStyle w:val="ListBulletintable"/>
              <w:ind w:left="363"/>
              <w:rPr>
                <w:rFonts w:asciiTheme="minorHAnsi" w:hAnsiTheme="minorHAnsi" w:cstheme="minorBidi"/>
              </w:rPr>
            </w:pPr>
            <w:r w:rsidRPr="00D165DD">
              <w:rPr>
                <w:rFonts w:asciiTheme="minorHAnsi" w:hAnsiTheme="minorHAnsi" w:cstheme="minorBidi"/>
              </w:rPr>
              <w:t>communicate complex ideas and coherent and sustained arguments in the chosen area of study, in a range of modes, incorporating metalanguage, and academic integrity</w:t>
            </w:r>
          </w:p>
        </w:tc>
        <w:tc>
          <w:tcPr>
            <w:tcW w:w="3004" w:type="dxa"/>
            <w:tcBorders>
              <w:top w:val="nil"/>
              <w:bottom w:val="nil"/>
            </w:tcBorders>
            <w:tcMar>
              <w:left w:w="57" w:type="dxa"/>
              <w:right w:w="57" w:type="dxa"/>
            </w:tcMar>
          </w:tcPr>
          <w:p w14:paraId="02C0AF26" w14:textId="79E064C5" w:rsidR="0029781A" w:rsidRPr="00D165DD" w:rsidRDefault="0029781A" w:rsidP="007148B6">
            <w:pPr>
              <w:pStyle w:val="ListBulletintable"/>
              <w:ind w:left="363"/>
              <w:rPr>
                <w:rFonts w:asciiTheme="minorHAnsi" w:hAnsiTheme="minorHAnsi" w:cstheme="minorBidi"/>
              </w:rPr>
            </w:pPr>
            <w:r w:rsidRPr="00D165DD">
              <w:rPr>
                <w:rFonts w:asciiTheme="minorHAnsi" w:hAnsiTheme="minorHAnsi" w:cstheme="minorBidi"/>
              </w:rPr>
              <w:t>communicate ideas in the chosen area of study in a range of modes with academic integrity</w:t>
            </w:r>
          </w:p>
        </w:tc>
      </w:tr>
      <w:tr w:rsidR="0029781A" w:rsidRPr="00D165DD" w14:paraId="5841D1B2" w14:textId="77777777" w:rsidTr="00FC021C">
        <w:trPr>
          <w:cantSplit/>
          <w:trHeight w:val="1320"/>
        </w:trPr>
        <w:tc>
          <w:tcPr>
            <w:tcW w:w="3003" w:type="dxa"/>
            <w:tcBorders>
              <w:top w:val="nil"/>
              <w:bottom w:val="nil"/>
            </w:tcBorders>
            <w:tcMar>
              <w:left w:w="57" w:type="dxa"/>
              <w:right w:w="57" w:type="dxa"/>
            </w:tcMar>
          </w:tcPr>
          <w:p w14:paraId="1D2CFEA1" w14:textId="1ECC5C26" w:rsidR="0029781A" w:rsidRPr="00D165DD" w:rsidRDefault="0029781A" w:rsidP="007148B6">
            <w:pPr>
              <w:pStyle w:val="ListBulletintable"/>
              <w:ind w:left="363"/>
              <w:rPr>
                <w:rFonts w:asciiTheme="minorHAnsi" w:hAnsiTheme="minorHAnsi" w:cstheme="minorBidi"/>
              </w:rPr>
            </w:pPr>
            <w:r w:rsidRPr="00D165DD">
              <w:rPr>
                <w:rFonts w:asciiTheme="minorHAnsi" w:hAnsiTheme="minorHAnsi" w:cstheme="minorBidi"/>
              </w:rPr>
              <w:t>demonstrate inter and intrapersonal skills and capacity to work collectively, collaboratively</w:t>
            </w:r>
            <w:r w:rsidR="002E06D3" w:rsidRPr="00D165DD">
              <w:rPr>
                <w:rFonts w:asciiTheme="minorHAnsi" w:hAnsiTheme="minorHAnsi" w:cstheme="minorBidi"/>
              </w:rPr>
              <w:t xml:space="preserve">, </w:t>
            </w:r>
            <w:r w:rsidRPr="00D165DD">
              <w:rPr>
                <w:rFonts w:asciiTheme="minorHAnsi" w:hAnsiTheme="minorHAnsi" w:cstheme="minorBidi"/>
              </w:rPr>
              <w:t>and independently</w:t>
            </w:r>
          </w:p>
        </w:tc>
        <w:tc>
          <w:tcPr>
            <w:tcW w:w="3003" w:type="dxa"/>
            <w:tcBorders>
              <w:top w:val="nil"/>
              <w:bottom w:val="nil"/>
            </w:tcBorders>
            <w:tcMar>
              <w:left w:w="57" w:type="dxa"/>
              <w:right w:w="57" w:type="dxa"/>
            </w:tcMar>
          </w:tcPr>
          <w:p w14:paraId="62313623" w14:textId="5836261F" w:rsidR="0029781A" w:rsidRPr="00D165DD" w:rsidRDefault="0029781A" w:rsidP="004216F0">
            <w:pPr>
              <w:pStyle w:val="ListBulletintable"/>
              <w:ind w:left="363"/>
              <w:rPr>
                <w:rFonts w:asciiTheme="minorHAnsi" w:hAnsiTheme="minorHAnsi" w:cstheme="minorBidi"/>
              </w:rPr>
            </w:pPr>
            <w:r w:rsidRPr="00D165DD">
              <w:rPr>
                <w:rFonts w:asciiTheme="minorHAnsi" w:hAnsiTheme="minorHAnsi" w:cstheme="minorBidi"/>
              </w:rPr>
              <w:t>demonstrate inter and intrapersonal skills and capacity to work collectively, collaboratively</w:t>
            </w:r>
            <w:r w:rsidR="002E06D3" w:rsidRPr="00D165DD">
              <w:rPr>
                <w:rFonts w:asciiTheme="minorHAnsi" w:hAnsiTheme="minorHAnsi" w:cstheme="minorBidi"/>
              </w:rPr>
              <w:t>,</w:t>
            </w:r>
            <w:r w:rsidRPr="00D165DD">
              <w:rPr>
                <w:rFonts w:asciiTheme="minorHAnsi" w:hAnsiTheme="minorHAnsi" w:cstheme="minorBidi"/>
              </w:rPr>
              <w:t xml:space="preserve"> and independently</w:t>
            </w:r>
          </w:p>
        </w:tc>
        <w:tc>
          <w:tcPr>
            <w:tcW w:w="3004" w:type="dxa"/>
            <w:tcBorders>
              <w:top w:val="nil"/>
              <w:bottom w:val="nil"/>
            </w:tcBorders>
            <w:tcMar>
              <w:left w:w="57" w:type="dxa"/>
              <w:right w:w="57" w:type="dxa"/>
            </w:tcMar>
          </w:tcPr>
          <w:p w14:paraId="14F6B9C7" w14:textId="3FE431B7" w:rsidR="0029781A" w:rsidRPr="00D165DD" w:rsidRDefault="00091016" w:rsidP="007148B6">
            <w:pPr>
              <w:pStyle w:val="ListBulletintable"/>
              <w:ind w:left="363"/>
              <w:rPr>
                <w:rFonts w:asciiTheme="minorHAnsi" w:hAnsiTheme="minorHAnsi" w:cstheme="minorBidi"/>
              </w:rPr>
            </w:pPr>
            <w:r w:rsidRPr="00D165DD">
              <w:rPr>
                <w:rFonts w:asciiTheme="minorHAnsi" w:hAnsiTheme="minorHAnsi" w:cstheme="minorBidi"/>
              </w:rPr>
              <w:t xml:space="preserve">apply skills to work </w:t>
            </w:r>
            <w:r w:rsidR="00C16717" w:rsidRPr="00D165DD">
              <w:rPr>
                <w:rFonts w:asciiTheme="minorHAnsi" w:hAnsiTheme="minorHAnsi" w:cstheme="minorBidi"/>
              </w:rPr>
              <w:t xml:space="preserve">productively </w:t>
            </w:r>
            <w:r w:rsidRPr="00D165DD">
              <w:rPr>
                <w:rFonts w:asciiTheme="minorHAnsi" w:hAnsiTheme="minorHAnsi" w:cstheme="minorBidi"/>
              </w:rPr>
              <w:t>with others</w:t>
            </w:r>
            <w:r w:rsidR="00C16717" w:rsidRPr="00D165DD">
              <w:rPr>
                <w:rFonts w:asciiTheme="minorHAnsi" w:hAnsiTheme="minorHAnsi" w:cstheme="minorBidi"/>
              </w:rPr>
              <w:t>, or individually</w:t>
            </w:r>
          </w:p>
        </w:tc>
      </w:tr>
      <w:tr w:rsidR="0029781A" w:rsidRPr="00D165DD" w14:paraId="20607EDF" w14:textId="77777777" w:rsidTr="00FC021C">
        <w:trPr>
          <w:cantSplit/>
          <w:trHeight w:val="759"/>
        </w:trPr>
        <w:tc>
          <w:tcPr>
            <w:tcW w:w="3003" w:type="dxa"/>
            <w:tcBorders>
              <w:top w:val="nil"/>
              <w:bottom w:val="nil"/>
            </w:tcBorders>
            <w:tcMar>
              <w:left w:w="57" w:type="dxa"/>
              <w:right w:w="57" w:type="dxa"/>
            </w:tcMar>
          </w:tcPr>
          <w:p w14:paraId="75A420AF" w14:textId="4B43484F" w:rsidR="0029781A" w:rsidRPr="00D165DD" w:rsidRDefault="0029781A" w:rsidP="007148B6">
            <w:pPr>
              <w:pStyle w:val="ListBulletintable"/>
              <w:ind w:left="363"/>
              <w:rPr>
                <w:rFonts w:asciiTheme="minorHAnsi" w:hAnsiTheme="minorHAnsi" w:cstheme="minorBidi"/>
              </w:rPr>
            </w:pPr>
            <w:r w:rsidRPr="00D165DD">
              <w:rPr>
                <w:rFonts w:asciiTheme="minorHAnsi" w:hAnsiTheme="minorHAnsi" w:cstheme="minorBidi"/>
              </w:rPr>
              <w:t>demonstrate use of appropriate technical skills in media products</w:t>
            </w:r>
          </w:p>
        </w:tc>
        <w:tc>
          <w:tcPr>
            <w:tcW w:w="3003" w:type="dxa"/>
            <w:tcBorders>
              <w:top w:val="nil"/>
              <w:bottom w:val="nil"/>
            </w:tcBorders>
            <w:tcMar>
              <w:left w:w="57" w:type="dxa"/>
              <w:right w:w="57" w:type="dxa"/>
            </w:tcMar>
          </w:tcPr>
          <w:p w14:paraId="3486DDF9" w14:textId="1F37AA75" w:rsidR="0029781A" w:rsidRPr="00D165DD" w:rsidRDefault="0029781A" w:rsidP="007148B6">
            <w:pPr>
              <w:pStyle w:val="ListBulletintable"/>
              <w:ind w:left="363"/>
              <w:rPr>
                <w:rFonts w:asciiTheme="minorHAnsi" w:hAnsiTheme="minorHAnsi" w:cstheme="minorBidi"/>
              </w:rPr>
            </w:pPr>
            <w:r w:rsidRPr="00D165DD">
              <w:rPr>
                <w:rFonts w:asciiTheme="minorHAnsi" w:hAnsiTheme="minorHAnsi" w:cstheme="minorBidi"/>
              </w:rPr>
              <w:t xml:space="preserve">demonstrate use of appropriate technical skills in media products </w:t>
            </w:r>
          </w:p>
        </w:tc>
        <w:tc>
          <w:tcPr>
            <w:tcW w:w="3004" w:type="dxa"/>
            <w:tcBorders>
              <w:top w:val="nil"/>
              <w:bottom w:val="nil"/>
            </w:tcBorders>
            <w:tcMar>
              <w:left w:w="57" w:type="dxa"/>
              <w:right w:w="57" w:type="dxa"/>
            </w:tcMar>
          </w:tcPr>
          <w:p w14:paraId="34FE71CC" w14:textId="221D3D7E" w:rsidR="0029781A" w:rsidRPr="00D165DD" w:rsidRDefault="00091016" w:rsidP="007148B6">
            <w:pPr>
              <w:pStyle w:val="ListBulletintable"/>
              <w:ind w:left="363"/>
              <w:rPr>
                <w:rFonts w:asciiTheme="minorHAnsi" w:hAnsiTheme="minorHAnsi" w:cstheme="minorBidi"/>
              </w:rPr>
            </w:pPr>
            <w:r w:rsidRPr="00D165DD">
              <w:rPr>
                <w:rFonts w:asciiTheme="minorHAnsi" w:hAnsiTheme="minorHAnsi" w:cstheme="minorBidi"/>
              </w:rPr>
              <w:t>apply</w:t>
            </w:r>
            <w:r w:rsidR="0029781A" w:rsidRPr="00D165DD">
              <w:rPr>
                <w:rFonts w:asciiTheme="minorHAnsi" w:hAnsiTheme="minorHAnsi" w:cstheme="minorBidi"/>
              </w:rPr>
              <w:t xml:space="preserve"> appropriate technical skills </w:t>
            </w:r>
            <w:r w:rsidRPr="00D165DD">
              <w:rPr>
                <w:rFonts w:asciiTheme="minorHAnsi" w:hAnsiTheme="minorHAnsi" w:cstheme="minorBidi"/>
              </w:rPr>
              <w:t xml:space="preserve">to create </w:t>
            </w:r>
            <w:r w:rsidR="0029781A" w:rsidRPr="00D165DD">
              <w:rPr>
                <w:rFonts w:asciiTheme="minorHAnsi" w:hAnsiTheme="minorHAnsi" w:cstheme="minorBidi"/>
              </w:rPr>
              <w:t>media products</w:t>
            </w:r>
          </w:p>
        </w:tc>
      </w:tr>
      <w:tr w:rsidR="00ED329D" w:rsidRPr="00D165DD" w14:paraId="5B48A671" w14:textId="77777777" w:rsidTr="00FC021C">
        <w:trPr>
          <w:cantSplit/>
          <w:trHeight w:val="445"/>
        </w:trPr>
        <w:tc>
          <w:tcPr>
            <w:tcW w:w="3003" w:type="dxa"/>
            <w:tcBorders>
              <w:top w:val="nil"/>
              <w:bottom w:val="single" w:sz="4" w:space="0" w:color="auto"/>
            </w:tcBorders>
            <w:tcMar>
              <w:left w:w="57" w:type="dxa"/>
              <w:right w:w="57" w:type="dxa"/>
            </w:tcMar>
          </w:tcPr>
          <w:p w14:paraId="675380AA" w14:textId="51E631E5" w:rsidR="00ED329D" w:rsidRPr="00D165DD" w:rsidRDefault="00ED329D" w:rsidP="00ED329D">
            <w:pPr>
              <w:pStyle w:val="ListBulletintable"/>
              <w:ind w:left="363"/>
              <w:rPr>
                <w:szCs w:val="22"/>
              </w:rPr>
            </w:pPr>
            <w:r w:rsidRPr="00D165DD">
              <w:rPr>
                <w:szCs w:val="22"/>
              </w:rPr>
              <w:t>apply Work, Health and Safety (WHS) practices</w:t>
            </w:r>
          </w:p>
        </w:tc>
        <w:tc>
          <w:tcPr>
            <w:tcW w:w="3003" w:type="dxa"/>
            <w:tcBorders>
              <w:top w:val="nil"/>
              <w:bottom w:val="single" w:sz="4" w:space="0" w:color="auto"/>
            </w:tcBorders>
            <w:tcMar>
              <w:left w:w="57" w:type="dxa"/>
              <w:right w:w="57" w:type="dxa"/>
            </w:tcMar>
          </w:tcPr>
          <w:p w14:paraId="2D830042" w14:textId="0715017A" w:rsidR="00ED329D" w:rsidRPr="00D165DD" w:rsidRDefault="00ED329D" w:rsidP="00ED329D">
            <w:pPr>
              <w:pStyle w:val="ListBulletintable"/>
              <w:ind w:left="363"/>
              <w:rPr>
                <w:szCs w:val="22"/>
              </w:rPr>
            </w:pPr>
            <w:r w:rsidRPr="00D165DD">
              <w:rPr>
                <w:szCs w:val="22"/>
              </w:rPr>
              <w:t>apply Work, Health and Safety (WHS) practices</w:t>
            </w:r>
          </w:p>
        </w:tc>
        <w:tc>
          <w:tcPr>
            <w:tcW w:w="3004" w:type="dxa"/>
            <w:tcBorders>
              <w:top w:val="nil"/>
              <w:bottom w:val="single" w:sz="4" w:space="0" w:color="auto"/>
            </w:tcBorders>
            <w:tcMar>
              <w:left w:w="57" w:type="dxa"/>
              <w:right w:w="57" w:type="dxa"/>
            </w:tcMar>
          </w:tcPr>
          <w:p w14:paraId="46CCE917" w14:textId="28D05F35" w:rsidR="00D27F9C" w:rsidRPr="00D165DD" w:rsidRDefault="00ED329D" w:rsidP="007148B6">
            <w:pPr>
              <w:pStyle w:val="ListBulletintable"/>
              <w:ind w:left="363"/>
              <w:rPr>
                <w:szCs w:val="22"/>
              </w:rPr>
            </w:pPr>
            <w:r w:rsidRPr="00D165DD">
              <w:rPr>
                <w:szCs w:val="22"/>
              </w:rPr>
              <w:t>apply Work, Health and Safety (WHS) practices</w:t>
            </w:r>
          </w:p>
        </w:tc>
      </w:tr>
      <w:tr w:rsidR="00ED329D" w:rsidRPr="00D165DD" w14:paraId="667FDDD2" w14:textId="77777777" w:rsidTr="00FC021C">
        <w:trPr>
          <w:cantSplit/>
        </w:trPr>
        <w:tc>
          <w:tcPr>
            <w:tcW w:w="9010" w:type="dxa"/>
            <w:gridSpan w:val="3"/>
            <w:tcBorders>
              <w:bottom w:val="single" w:sz="4" w:space="0" w:color="auto"/>
            </w:tcBorders>
            <w:tcMar>
              <w:left w:w="57" w:type="dxa"/>
              <w:right w:w="57" w:type="dxa"/>
            </w:tcMar>
          </w:tcPr>
          <w:p w14:paraId="454B0DD3" w14:textId="7A17C2E3" w:rsidR="00ED329D" w:rsidRPr="00D165DD" w:rsidRDefault="00ED329D" w:rsidP="00ED329D">
            <w:pPr>
              <w:pStyle w:val="Tabletextbold"/>
            </w:pPr>
            <w:r w:rsidRPr="00D165DD">
              <w:rPr>
                <w:bCs/>
              </w:rPr>
              <w:t>Reflection</w:t>
            </w:r>
          </w:p>
        </w:tc>
      </w:tr>
      <w:tr w:rsidR="00ED329D" w:rsidRPr="00D165DD" w14:paraId="70D96B49" w14:textId="77777777" w:rsidTr="00FC021C">
        <w:trPr>
          <w:cantSplit/>
          <w:trHeight w:val="439"/>
        </w:trPr>
        <w:tc>
          <w:tcPr>
            <w:tcW w:w="3003" w:type="dxa"/>
            <w:tcBorders>
              <w:bottom w:val="single" w:sz="4" w:space="0" w:color="auto"/>
            </w:tcBorders>
            <w:tcMar>
              <w:left w:w="57" w:type="dxa"/>
              <w:right w:w="57" w:type="dxa"/>
            </w:tcMar>
          </w:tcPr>
          <w:p w14:paraId="162343FA" w14:textId="20F7D075" w:rsidR="00ED329D" w:rsidRPr="00D165DD" w:rsidRDefault="00ED329D" w:rsidP="00ED329D">
            <w:pPr>
              <w:pStyle w:val="ListBulletintable"/>
              <w:ind w:left="363"/>
              <w:rPr>
                <w:rFonts w:asciiTheme="minorHAnsi" w:hAnsiTheme="minorHAnsi" w:cstheme="minorBidi"/>
              </w:rPr>
            </w:pPr>
            <w:r w:rsidRPr="00D165DD">
              <w:t>reflect on their learning habits, time-management, media products, practices</w:t>
            </w:r>
            <w:r w:rsidR="002E06D3" w:rsidRPr="00D165DD">
              <w:t>,</w:t>
            </w:r>
            <w:r w:rsidRPr="00D165DD">
              <w:t xml:space="preserve"> and processes, refining their knowledge, understanding and skills in response</w:t>
            </w:r>
          </w:p>
        </w:tc>
        <w:tc>
          <w:tcPr>
            <w:tcW w:w="3003" w:type="dxa"/>
            <w:tcBorders>
              <w:bottom w:val="single" w:sz="4" w:space="0" w:color="auto"/>
            </w:tcBorders>
            <w:tcMar>
              <w:left w:w="57" w:type="dxa"/>
              <w:right w:w="57" w:type="dxa"/>
            </w:tcMar>
          </w:tcPr>
          <w:p w14:paraId="44CD0D84" w14:textId="5E04EA40" w:rsidR="00ED329D" w:rsidRPr="00D165DD" w:rsidRDefault="00ED329D" w:rsidP="00ED329D">
            <w:pPr>
              <w:pStyle w:val="ListBulletintable"/>
              <w:ind w:left="363"/>
              <w:rPr>
                <w:rFonts w:asciiTheme="minorHAnsi" w:hAnsiTheme="minorHAnsi" w:cstheme="minorBidi"/>
              </w:rPr>
            </w:pPr>
            <w:r w:rsidRPr="00D165DD">
              <w:t>reflect on their learning habits, time-management, media products, practices</w:t>
            </w:r>
            <w:r w:rsidR="002E06D3" w:rsidRPr="00D165DD">
              <w:t>,</w:t>
            </w:r>
            <w:r w:rsidRPr="00D165DD">
              <w:t xml:space="preserve"> and processes, refining their knowledge, understanding and skills in response</w:t>
            </w:r>
          </w:p>
        </w:tc>
        <w:tc>
          <w:tcPr>
            <w:tcW w:w="3004" w:type="dxa"/>
            <w:tcBorders>
              <w:bottom w:val="single" w:sz="4" w:space="0" w:color="auto"/>
            </w:tcBorders>
            <w:tcMar>
              <w:left w:w="57" w:type="dxa"/>
              <w:right w:w="57" w:type="dxa"/>
            </w:tcMar>
          </w:tcPr>
          <w:p w14:paraId="0E5EEF3F" w14:textId="7D9B799B" w:rsidR="00ED329D" w:rsidRPr="00D165DD" w:rsidRDefault="00ED329D" w:rsidP="00ED329D">
            <w:pPr>
              <w:pStyle w:val="ListBulletintable"/>
              <w:ind w:left="363"/>
              <w:rPr>
                <w:rFonts w:asciiTheme="minorHAnsi" w:hAnsiTheme="minorHAnsi" w:cstheme="minorBidi"/>
              </w:rPr>
            </w:pPr>
            <w:r w:rsidRPr="00D165DD">
              <w:t>reflect on their learning habits, time-management, media products, practices</w:t>
            </w:r>
            <w:r w:rsidR="002E06D3" w:rsidRPr="00D165DD">
              <w:t>,</w:t>
            </w:r>
            <w:r w:rsidRPr="00D165DD">
              <w:t xml:space="preserve"> and processes</w:t>
            </w:r>
          </w:p>
        </w:tc>
      </w:tr>
    </w:tbl>
    <w:p w14:paraId="049F8B62" w14:textId="77777777" w:rsidR="00136386" w:rsidRPr="00136386" w:rsidRDefault="00136386">
      <w:pPr>
        <w:spacing w:before="0"/>
      </w:pPr>
      <w:bookmarkStart w:id="117" w:name="_Hlk10631549"/>
      <w:r w:rsidRPr="00136386">
        <w:br w:type="page"/>
      </w:r>
    </w:p>
    <w:p w14:paraId="3E03CA10" w14:textId="13C4EC07" w:rsidR="005751C9" w:rsidRPr="00D165DD" w:rsidRDefault="005751C9" w:rsidP="00F74D6C">
      <w:pPr>
        <w:pStyle w:val="Heading2"/>
      </w:pPr>
      <w:r w:rsidRPr="00D165DD">
        <w:rPr>
          <w:rFonts w:eastAsia="Calibri"/>
        </w:rPr>
        <w:t>A guide to reading and implementing content descriptions</w:t>
      </w:r>
    </w:p>
    <w:bookmarkEnd w:id="117"/>
    <w:p w14:paraId="69F6AC10" w14:textId="77777777" w:rsidR="0029781A" w:rsidRPr="00D165DD" w:rsidRDefault="0029781A" w:rsidP="0029781A">
      <w:r w:rsidRPr="00D165DD">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733C8EA" w14:textId="5EB037F9" w:rsidR="0018149E" w:rsidRPr="00D165DD" w:rsidRDefault="0029781A" w:rsidP="0029781A">
      <w:pPr>
        <w:rPr>
          <w:rFonts w:cs="Arial"/>
          <w:lang w:eastAsia="en-AU"/>
        </w:rPr>
      </w:pPr>
      <w:r w:rsidRPr="00D165DD">
        <w:rPr>
          <w:rFonts w:cs="Arial"/>
          <w:lang w:eastAsia="en-AU"/>
        </w:rPr>
        <w:t xml:space="preserve">A </w:t>
      </w:r>
      <w:r w:rsidRPr="00D165DD">
        <w:rPr>
          <w:rFonts w:cs="Arial"/>
          <w:bCs/>
          <w:lang w:eastAsia="en-AU"/>
        </w:rPr>
        <w:t>program of learning</w:t>
      </w:r>
      <w:r w:rsidRPr="00D165DD">
        <w:rPr>
          <w:rFonts w:cs="Arial"/>
          <w:b/>
          <w:bCs/>
          <w:lang w:eastAsia="en-AU"/>
        </w:rPr>
        <w:t xml:space="preserve"> </w:t>
      </w:r>
      <w:r w:rsidRPr="00D165DD">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58AF9073" w14:textId="4BF7CB74" w:rsidR="0029781A" w:rsidRPr="00D165DD" w:rsidRDefault="0029781A" w:rsidP="0029781A">
      <w:r w:rsidRPr="00D165DD">
        <w:t xml:space="preserve">For colleges wishing to deliver the VET qualification, there is flexibility for a teacher (provided the RTO has scope) to develop a program of learning aligned with the elements of the VET competencies and </w:t>
      </w:r>
      <w:r w:rsidR="00542DB0">
        <w:t>A-T</w:t>
      </w:r>
      <w:r w:rsidRPr="00D165DD">
        <w:t xml:space="preserve"> content descriptions. The knowledge, skills and understandings within the competencies reflect the knowledge, skills</w:t>
      </w:r>
      <w:r w:rsidR="002E06D3" w:rsidRPr="00D165DD">
        <w:t>,</w:t>
      </w:r>
      <w:r w:rsidRPr="00D165DD">
        <w:t xml:space="preserve"> and understandings of the BSSS course unit content descriptions.</w:t>
      </w:r>
    </w:p>
    <w:p w14:paraId="624564A4" w14:textId="1D9E07D1" w:rsidR="0029781A" w:rsidRPr="00D165DD" w:rsidRDefault="0029781A" w:rsidP="0029781A">
      <w:r w:rsidRPr="00D165DD">
        <w:t xml:space="preserve">Alternatively, a college may choose the </w:t>
      </w:r>
      <w:r w:rsidR="00542DB0">
        <w:t>A-T</w:t>
      </w:r>
      <w:r w:rsidRPr="00D165DD">
        <w:t xml:space="preserve"> course without the VET qualification. In delivering the course teachers will write a program of learning aligned with students’ needs and interests, meeting the </w:t>
      </w:r>
      <w:r w:rsidR="00542DB0">
        <w:t>A-T</w:t>
      </w:r>
      <w:r w:rsidRPr="00D165DD">
        <w:t xml:space="preserve"> content descriptions.</w:t>
      </w:r>
    </w:p>
    <w:p w14:paraId="49CA968F" w14:textId="77777777" w:rsidR="005751C9" w:rsidRPr="00D165DD" w:rsidRDefault="005751C9" w:rsidP="005751C9">
      <w:pPr>
        <w:pStyle w:val="Heading2"/>
        <w:tabs>
          <w:tab w:val="right" w:pos="9072"/>
        </w:tabs>
        <w:rPr>
          <w:szCs w:val="22"/>
        </w:rPr>
      </w:pPr>
      <w:r w:rsidRPr="00D165DD">
        <w:t>Assessment</w:t>
      </w:r>
    </w:p>
    <w:p w14:paraId="2CE258AB" w14:textId="77777777" w:rsidR="000D66F4" w:rsidRPr="00D165DD" w:rsidRDefault="00F74D6C" w:rsidP="002E06D3">
      <w:r w:rsidRPr="00D165DD">
        <w:t>Refer to pages 10-1</w:t>
      </w:r>
      <w:r w:rsidR="004976FB" w:rsidRPr="00D165DD">
        <w:t>2</w:t>
      </w:r>
      <w:r w:rsidRPr="00D165DD">
        <w:t>.</w:t>
      </w:r>
    </w:p>
    <w:p w14:paraId="60A611C6" w14:textId="633CC1C4" w:rsidR="002E06D3" w:rsidRPr="00D165DD" w:rsidRDefault="002E06D3" w:rsidP="002E06D3">
      <w:r w:rsidRPr="00D165DD">
        <w:br w:type="page"/>
      </w:r>
    </w:p>
    <w:p w14:paraId="3CE5DA27" w14:textId="77777777" w:rsidR="008765B1" w:rsidRPr="00D165DD" w:rsidRDefault="008765B1" w:rsidP="008765B1">
      <w:pPr>
        <w:pStyle w:val="Heading1"/>
      </w:pPr>
      <w:bookmarkStart w:id="118" w:name="_Toc74059732"/>
      <w:bookmarkStart w:id="119" w:name="_Toc346702735"/>
      <w:bookmarkStart w:id="120" w:name="_Hlk1638489"/>
      <w:bookmarkStart w:id="121" w:name="_Hlk1653828"/>
      <w:bookmarkStart w:id="122" w:name="_Hlk2161744"/>
      <w:bookmarkStart w:id="123" w:name="_Hlk1642894"/>
      <w:r w:rsidRPr="00D165DD">
        <w:t>Appendix A</w:t>
      </w:r>
      <w:bookmarkStart w:id="124" w:name="_Hlk2159142"/>
      <w:r w:rsidR="000E2352" w:rsidRPr="00D165DD">
        <w:t xml:space="preserve"> – </w:t>
      </w:r>
      <w:bookmarkEnd w:id="124"/>
      <w:r w:rsidRPr="00D165DD">
        <w:t>Implementation Guidelines</w:t>
      </w:r>
      <w:bookmarkEnd w:id="118"/>
    </w:p>
    <w:p w14:paraId="1F031566" w14:textId="77777777" w:rsidR="008765B1" w:rsidRPr="00D165DD" w:rsidRDefault="008765B1" w:rsidP="008765B1">
      <w:pPr>
        <w:pStyle w:val="Heading2"/>
      </w:pPr>
      <w:bookmarkStart w:id="125" w:name="_Toc94940291"/>
      <w:bookmarkStart w:id="126" w:name="_Toc94943957"/>
      <w:bookmarkStart w:id="127" w:name="_Toc95028629"/>
      <w:bookmarkStart w:id="128" w:name="_Toc95099803"/>
      <w:bookmarkEnd w:id="119"/>
      <w:r w:rsidRPr="00D165DD">
        <w:t>Available course patterns</w:t>
      </w:r>
    </w:p>
    <w:p w14:paraId="486D2828" w14:textId="423DA0EA" w:rsidR="00F5425D" w:rsidRPr="00D165DD" w:rsidRDefault="008765B1" w:rsidP="00BA0CCD">
      <w:pPr>
        <w:spacing w:after="120"/>
        <w:rPr>
          <w:rFonts w:cs="Calibri"/>
        </w:rPr>
      </w:pPr>
      <w:r w:rsidRPr="00D165DD">
        <w:rPr>
          <w:rFonts w:cs="Calibri"/>
        </w:rPr>
        <w:t xml:space="preserve">A standard 1.0 value unit is delivered over at least 55 hours. To be awarded a course, students must complete at least the </w:t>
      </w:r>
      <w:r w:rsidRPr="00D165DD">
        <w:rPr>
          <w:rFonts w:cs="Calibri"/>
          <w:bCs/>
        </w:rPr>
        <w:t xml:space="preserve">minimum </w:t>
      </w:r>
      <w:r w:rsidRPr="00D165DD">
        <w:rPr>
          <w:rFonts w:cs="Calibri"/>
        </w:rPr>
        <w:t>units over the whole minor</w:t>
      </w:r>
      <w:r w:rsidR="00D8456E" w:rsidRPr="00D165DD">
        <w:rPr>
          <w:rFonts w:cs="Calibri"/>
        </w:rPr>
        <w:t xml:space="preserve"> or</w:t>
      </w:r>
      <w:r w:rsidRPr="00D165DD">
        <w:rPr>
          <w:rFonts w:cs="Calibri"/>
        </w:rPr>
        <w:t xml:space="preserve"> major.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D165DD" w14:paraId="7DF77CB9"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36E5840A" w14:textId="77777777" w:rsidR="008765B1" w:rsidRPr="00D165DD" w:rsidRDefault="008765B1" w:rsidP="00BC202E">
            <w:pPr>
              <w:pStyle w:val="Tabletextbold"/>
            </w:pPr>
            <w:r w:rsidRPr="00D165DD">
              <w:t>Course</w:t>
            </w:r>
          </w:p>
        </w:tc>
        <w:tc>
          <w:tcPr>
            <w:tcW w:w="6904" w:type="dxa"/>
            <w:tcBorders>
              <w:top w:val="single" w:sz="4" w:space="0" w:color="auto"/>
              <w:left w:val="single" w:sz="4" w:space="0" w:color="auto"/>
              <w:bottom w:val="single" w:sz="4" w:space="0" w:color="auto"/>
              <w:right w:val="single" w:sz="4" w:space="0" w:color="auto"/>
            </w:tcBorders>
          </w:tcPr>
          <w:p w14:paraId="1077FC2C" w14:textId="77777777" w:rsidR="008765B1" w:rsidRPr="00D165DD" w:rsidRDefault="008765B1" w:rsidP="00BC202E">
            <w:pPr>
              <w:pStyle w:val="Tabletextbold"/>
            </w:pPr>
            <w:r w:rsidRPr="00D165DD">
              <w:t>Number of standard units to meet course requirements</w:t>
            </w:r>
          </w:p>
        </w:tc>
      </w:tr>
      <w:tr w:rsidR="008765B1" w:rsidRPr="00D165DD" w14:paraId="38A079E9"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785BC3CC" w14:textId="77777777" w:rsidR="008765B1" w:rsidRPr="00D165DD" w:rsidRDefault="008765B1" w:rsidP="00BC202E">
            <w:pPr>
              <w:pStyle w:val="TableText"/>
            </w:pPr>
            <w:r w:rsidRPr="00D165DD">
              <w:t>Minor</w:t>
            </w:r>
          </w:p>
        </w:tc>
        <w:tc>
          <w:tcPr>
            <w:tcW w:w="6904" w:type="dxa"/>
            <w:tcBorders>
              <w:top w:val="single" w:sz="4" w:space="0" w:color="auto"/>
              <w:left w:val="single" w:sz="4" w:space="0" w:color="auto"/>
              <w:bottom w:val="single" w:sz="4" w:space="0" w:color="auto"/>
              <w:right w:val="single" w:sz="4" w:space="0" w:color="auto"/>
            </w:tcBorders>
          </w:tcPr>
          <w:p w14:paraId="3265FE32" w14:textId="77777777" w:rsidR="008765B1" w:rsidRPr="00D165DD" w:rsidRDefault="008765B1" w:rsidP="00BC202E">
            <w:pPr>
              <w:pStyle w:val="TableText"/>
            </w:pPr>
            <w:r w:rsidRPr="00D165DD">
              <w:t>Minimum of 2 units</w:t>
            </w:r>
          </w:p>
        </w:tc>
      </w:tr>
      <w:tr w:rsidR="008765B1" w:rsidRPr="00D165DD" w14:paraId="584D7CEC"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59323D2B" w14:textId="77777777" w:rsidR="008765B1" w:rsidRPr="00D165DD" w:rsidRDefault="008765B1" w:rsidP="00BC202E">
            <w:pPr>
              <w:pStyle w:val="TableText"/>
            </w:pPr>
            <w:r w:rsidRPr="00D165DD">
              <w:t>Major</w:t>
            </w:r>
          </w:p>
        </w:tc>
        <w:tc>
          <w:tcPr>
            <w:tcW w:w="6904" w:type="dxa"/>
            <w:tcBorders>
              <w:top w:val="single" w:sz="4" w:space="0" w:color="auto"/>
              <w:left w:val="single" w:sz="4" w:space="0" w:color="auto"/>
              <w:bottom w:val="single" w:sz="4" w:space="0" w:color="auto"/>
              <w:right w:val="single" w:sz="4" w:space="0" w:color="auto"/>
            </w:tcBorders>
          </w:tcPr>
          <w:p w14:paraId="72DF0477" w14:textId="77777777" w:rsidR="008765B1" w:rsidRPr="00D165DD" w:rsidRDefault="008765B1" w:rsidP="00BC202E">
            <w:pPr>
              <w:pStyle w:val="TableText"/>
            </w:pPr>
            <w:r w:rsidRPr="00D165DD">
              <w:t>Minimum of 3.5 units</w:t>
            </w:r>
          </w:p>
        </w:tc>
      </w:tr>
    </w:tbl>
    <w:p w14:paraId="162FBA70" w14:textId="77777777" w:rsidR="008765B1" w:rsidRPr="00D165DD" w:rsidRDefault="008765B1" w:rsidP="008765B1">
      <w:bookmarkStart w:id="129" w:name="_Toc94940292"/>
      <w:bookmarkStart w:id="130" w:name="_Toc94943958"/>
      <w:bookmarkStart w:id="131" w:name="_Toc95028630"/>
      <w:bookmarkStart w:id="132" w:name="_Toc95099804"/>
      <w:bookmarkEnd w:id="125"/>
      <w:bookmarkEnd w:id="126"/>
      <w:bookmarkEnd w:id="127"/>
      <w:bookmarkEnd w:id="128"/>
      <w:r w:rsidRPr="00D165DD">
        <w:t>Units in this course can be delivered in any order.</w:t>
      </w:r>
    </w:p>
    <w:p w14:paraId="00741240" w14:textId="77777777" w:rsidR="008765B1" w:rsidRPr="00D165DD" w:rsidRDefault="008765B1" w:rsidP="008765B1">
      <w:pPr>
        <w:pStyle w:val="Heading3"/>
      </w:pPr>
      <w:r w:rsidRPr="00D165DD">
        <w:t>Prerequisites for the course or units within the cours</w:t>
      </w:r>
      <w:bookmarkEnd w:id="129"/>
      <w:bookmarkEnd w:id="130"/>
      <w:bookmarkEnd w:id="131"/>
      <w:bookmarkEnd w:id="132"/>
      <w:r w:rsidRPr="00D165DD">
        <w:t>e</w:t>
      </w:r>
    </w:p>
    <w:p w14:paraId="619C5A74" w14:textId="77777777" w:rsidR="00552730" w:rsidRPr="00A8690B" w:rsidRDefault="00552730" w:rsidP="00552730">
      <w:pPr>
        <w:spacing w:after="120"/>
        <w:rPr>
          <w:lang w:eastAsia="en-AU"/>
        </w:rPr>
      </w:pPr>
      <w:bookmarkStart w:id="133" w:name="_Hlk59526727"/>
      <w:r w:rsidRPr="00A8690B">
        <w:t xml:space="preserve">Students must have studied at least three standard 1.0 units from this course </w:t>
      </w:r>
      <w:r>
        <w:t xml:space="preserve">in order </w:t>
      </w:r>
      <w:r w:rsidRPr="00A8690B">
        <w:t>to access the Independent Study unit. An Independent Study unit requires the principal’s written approval. Principal approval can also be sought by a student in Year 12 to enrol concurrently in an Independent Study unit and their third 1.0 unit in this course of study.</w:t>
      </w:r>
    </w:p>
    <w:bookmarkEnd w:id="133"/>
    <w:p w14:paraId="60B1928B" w14:textId="77777777" w:rsidR="00564C4B" w:rsidRPr="00D165DD" w:rsidRDefault="00564C4B" w:rsidP="00564C4B">
      <w:pPr>
        <w:pStyle w:val="Heading3"/>
      </w:pPr>
      <w:r w:rsidRPr="00D165DD">
        <w:t>Arrangements for students continuing study in this course</w:t>
      </w:r>
    </w:p>
    <w:p w14:paraId="0A6E622B" w14:textId="77777777" w:rsidR="00564C4B" w:rsidRPr="00D165DD" w:rsidRDefault="00564C4B" w:rsidP="00564C4B">
      <w:r w:rsidRPr="00D165DD">
        <w:t>Students who studied the previous course may undertake any units in this course provided there is no duplication of content.</w:t>
      </w:r>
    </w:p>
    <w:p w14:paraId="598000F4" w14:textId="77777777" w:rsidR="008765B1" w:rsidRPr="00D165DD" w:rsidRDefault="008765B1" w:rsidP="008765B1">
      <w:pPr>
        <w:pStyle w:val="Heading2"/>
      </w:pPr>
      <w:bookmarkStart w:id="134" w:name="_Toc315681942"/>
      <w:r w:rsidRPr="00D165DD">
        <w:t>Duplication of Content Rules</w:t>
      </w:r>
      <w:bookmarkEnd w:id="134"/>
    </w:p>
    <w:p w14:paraId="53F9FF2E" w14:textId="113EEEAA" w:rsidR="008765B1" w:rsidRPr="00D165DD" w:rsidRDefault="008765B1" w:rsidP="008765B1">
      <w:pPr>
        <w:rPr>
          <w:rFonts w:cs="Calibri"/>
        </w:rPr>
      </w:pPr>
      <w:r w:rsidRPr="00D165DD">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 rests with the principal and the teacher delivering the course. Students will only be given credit for covering the content once.</w:t>
      </w:r>
    </w:p>
    <w:p w14:paraId="33511706" w14:textId="77777777" w:rsidR="001D7F09" w:rsidRPr="00D165DD" w:rsidRDefault="001D7F09" w:rsidP="001D7F09">
      <w:pPr>
        <w:pStyle w:val="Heading3"/>
      </w:pPr>
      <w:r w:rsidRPr="00D165DD">
        <w:t>Relationship to other courses</w:t>
      </w:r>
    </w:p>
    <w:p w14:paraId="10C18463" w14:textId="2C9C6AE6" w:rsidR="000D17F3" w:rsidRPr="00D165DD" w:rsidRDefault="000D17F3" w:rsidP="000D17F3">
      <w:bookmarkStart w:id="135" w:name="_Hlk74133034"/>
      <w:bookmarkStart w:id="136" w:name="_Hlk74133298"/>
      <w:r w:rsidRPr="00D165DD">
        <w:t xml:space="preserve">Students may complete units of study selected from both </w:t>
      </w:r>
      <w:r w:rsidRPr="00D165DD">
        <w:rPr>
          <w:i/>
          <w:iCs/>
        </w:rPr>
        <w:t>Media</w:t>
      </w:r>
      <w:r w:rsidRPr="00D165DD">
        <w:t xml:space="preserve"> and </w:t>
      </w:r>
      <w:r w:rsidRPr="00D165DD">
        <w:rPr>
          <w:i/>
          <w:iCs/>
        </w:rPr>
        <w:t>Specialised Media</w:t>
      </w:r>
      <w:r w:rsidRPr="00D165DD">
        <w:t xml:space="preserve"> to form a </w:t>
      </w:r>
      <w:r w:rsidRPr="00D165DD">
        <w:rPr>
          <w:i/>
          <w:iCs/>
        </w:rPr>
        <w:t>Studies of Media</w:t>
      </w:r>
      <w:r w:rsidRPr="00D165DD">
        <w:t xml:space="preserve"> Minor, Major or Double Major.</w:t>
      </w:r>
    </w:p>
    <w:bookmarkEnd w:id="135"/>
    <w:bookmarkEnd w:id="136"/>
    <w:p w14:paraId="48ED10FA" w14:textId="3E08DA91" w:rsidR="001D7F09" w:rsidRPr="00D165DD" w:rsidRDefault="001D7F09" w:rsidP="001D7F09">
      <w:r w:rsidRPr="00D165DD">
        <w:t>This course shares common VET competencies with other BSSS accredited courses:</w:t>
      </w:r>
    </w:p>
    <w:p w14:paraId="49B131D1" w14:textId="1BB2A03C" w:rsidR="001D7F09" w:rsidRPr="00D165DD" w:rsidRDefault="001D7F09" w:rsidP="001D7F09">
      <w:pPr>
        <w:pStyle w:val="ListBullets"/>
        <w:numPr>
          <w:ilvl w:val="0"/>
          <w:numId w:val="38"/>
        </w:numPr>
        <w:ind w:left="720"/>
      </w:pPr>
      <w:r w:rsidRPr="00D165DD">
        <w:t>Specialised Media.</w:t>
      </w:r>
    </w:p>
    <w:p w14:paraId="15D642EE" w14:textId="77777777" w:rsidR="008765B1" w:rsidRPr="00D165DD" w:rsidRDefault="008765B1" w:rsidP="00B57642">
      <w:pPr>
        <w:pStyle w:val="Heading2"/>
      </w:pPr>
      <w:bookmarkStart w:id="137" w:name="_Toc525640291"/>
      <w:r w:rsidRPr="00D165DD">
        <w:t>Guidelines for Delivery</w:t>
      </w:r>
      <w:bookmarkEnd w:id="137"/>
    </w:p>
    <w:p w14:paraId="5E7B87D8" w14:textId="77777777" w:rsidR="008765B1" w:rsidRPr="00D165DD" w:rsidRDefault="008765B1" w:rsidP="00727D5D">
      <w:pPr>
        <w:pStyle w:val="Heading3"/>
      </w:pPr>
      <w:r w:rsidRPr="00D165DD">
        <w:t>Program of Learning</w:t>
      </w:r>
    </w:p>
    <w:p w14:paraId="75539FA2" w14:textId="6E22CE9A" w:rsidR="008765B1" w:rsidRPr="00D165DD" w:rsidRDefault="008765B1" w:rsidP="008765B1">
      <w:r w:rsidRPr="00D165DD">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2E06D3" w:rsidRPr="00D165DD">
        <w:t>,</w:t>
      </w:r>
      <w:r w:rsidRPr="00D165DD">
        <w:t xml:space="preserve"> and layout of a program of learning are a college decision.</w:t>
      </w:r>
    </w:p>
    <w:p w14:paraId="09B46E9B" w14:textId="4E4D8163" w:rsidR="001D7F09" w:rsidRPr="00D165DD" w:rsidRDefault="008765B1" w:rsidP="008765B1">
      <w:r w:rsidRPr="00D165DD">
        <w:t xml:space="preserve">The program of learning must be documented to show the planned learning activities and experiences that meet the needs of particular groups of students, taking into </w:t>
      </w:r>
      <w:r w:rsidR="00A14622">
        <w:t>consideration</w:t>
      </w:r>
      <w:r w:rsidRPr="00D165DD">
        <w:t xml:space="preserve"> their interests, prior knowledge, abilities</w:t>
      </w:r>
      <w:r w:rsidR="002E06D3" w:rsidRPr="00D165DD">
        <w:t>,</w:t>
      </w:r>
      <w:r w:rsidRPr="00D165DD">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48CE107E" w:rsidRPr="00D165DD">
        <w:t>p</w:t>
      </w:r>
      <w:r w:rsidRPr="00D165DD">
        <w:t>rincipal will need to sign off at the end of Year 12 that courses have been delivered as accredited.</w:t>
      </w:r>
    </w:p>
    <w:p w14:paraId="2EDC9B06" w14:textId="77777777" w:rsidR="001D7F09" w:rsidRPr="00D165DD" w:rsidRDefault="001D7F09">
      <w:pPr>
        <w:spacing w:before="0"/>
      </w:pPr>
      <w:r w:rsidRPr="00D165DD">
        <w:br w:type="page"/>
      </w:r>
    </w:p>
    <w:p w14:paraId="17CCF61A" w14:textId="77777777" w:rsidR="008765B1" w:rsidRPr="00D165DD" w:rsidRDefault="008765B1" w:rsidP="00341F65">
      <w:pPr>
        <w:pStyle w:val="Heading3"/>
      </w:pPr>
      <w:r w:rsidRPr="00D165DD">
        <w:t>Content Descriptions</w:t>
      </w:r>
    </w:p>
    <w:p w14:paraId="39A116D7" w14:textId="60340786" w:rsidR="00F4136B" w:rsidRPr="00D165DD" w:rsidRDefault="008765B1" w:rsidP="00341F65">
      <w:pPr>
        <w:spacing w:after="120"/>
      </w:pPr>
      <w:r w:rsidRPr="00D165DD">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170F68CD" w14:textId="77777777" w:rsidR="008765B1" w:rsidRPr="00D165DD" w:rsidRDefault="008765B1" w:rsidP="00341F65">
      <w:pPr>
        <w:pStyle w:val="Heading3"/>
      </w:pPr>
      <w:r w:rsidRPr="00D165DD">
        <w:t>Half standard 0.5 units</w:t>
      </w:r>
    </w:p>
    <w:p w14:paraId="396FCBAB" w14:textId="77777777" w:rsidR="008765B1" w:rsidRPr="00D165DD" w:rsidRDefault="008765B1" w:rsidP="00341F65">
      <w:pPr>
        <w:spacing w:after="120"/>
      </w:pPr>
      <w:r w:rsidRPr="00D165DD">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03A70254" w14:textId="49E3B868" w:rsidR="008765B1" w:rsidRPr="00D165DD" w:rsidRDefault="00510E1D" w:rsidP="00341F65">
      <w:pPr>
        <w:pStyle w:val="Heading2"/>
        <w:spacing w:before="120"/>
      </w:pPr>
      <w:bookmarkStart w:id="138" w:name="_Toc525640298"/>
      <w:r>
        <w:t xml:space="preserve">System </w:t>
      </w:r>
      <w:r w:rsidR="008765B1" w:rsidRPr="00D165DD">
        <w:t>Moderation</w:t>
      </w:r>
      <w:bookmarkEnd w:id="138"/>
    </w:p>
    <w:p w14:paraId="0E0DBB8C" w14:textId="6D44E5B9" w:rsidR="00510E1D" w:rsidRDefault="00510E1D" w:rsidP="00341F65">
      <w:pPr>
        <w:spacing w:after="120"/>
        <w:rPr>
          <w:rFonts w:cs="Calibri"/>
        </w:rPr>
      </w:pPr>
      <w:bookmarkStart w:id="139" w:name="_Hlk54699782"/>
      <w:bookmarkStart w:id="140" w:name="_Toc74059733"/>
      <w:bookmarkEnd w:id="120"/>
      <w:r>
        <w:rPr>
          <w:rFonts w:cs="Calibri"/>
        </w:rPr>
        <w:t>System moderation begins in schools whereby teachers cooperate to develop assessment, and grade and score student assessment according to the relevant curriculum.</w:t>
      </w:r>
    </w:p>
    <w:p w14:paraId="265A056B" w14:textId="77777777" w:rsidR="00510E1D" w:rsidRDefault="00510E1D" w:rsidP="00341F65">
      <w:pPr>
        <w:spacing w:after="120"/>
      </w:pPr>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07135286" w14:textId="77777777" w:rsidR="00510E1D" w:rsidRDefault="00510E1D" w:rsidP="00341F65">
      <w:pPr>
        <w:spacing w:after="120"/>
        <w:rPr>
          <w:rFonts w:cs="Calibri"/>
        </w:rPr>
      </w:pPr>
      <w:r>
        <w:rPr>
          <w:rFonts w:cs="Calibri"/>
        </w:rPr>
        <w:t>System Moderation:</w:t>
      </w:r>
    </w:p>
    <w:p w14:paraId="0B519083" w14:textId="77777777" w:rsidR="00510E1D" w:rsidRDefault="00510E1D" w:rsidP="00341F65">
      <w:pPr>
        <w:pStyle w:val="ListBullets"/>
        <w:numPr>
          <w:ilvl w:val="0"/>
          <w:numId w:val="47"/>
        </w:numPr>
        <w:spacing w:after="120"/>
        <w:ind w:left="851" w:hanging="567"/>
      </w:pPr>
      <w:r>
        <w:t>provides comparability of school-based assessment</w:t>
      </w:r>
    </w:p>
    <w:p w14:paraId="53219D0C" w14:textId="77777777" w:rsidR="00510E1D" w:rsidRDefault="00510E1D" w:rsidP="00341F65">
      <w:pPr>
        <w:pStyle w:val="ListBullets"/>
        <w:numPr>
          <w:ilvl w:val="0"/>
          <w:numId w:val="47"/>
        </w:numPr>
        <w:spacing w:after="120"/>
        <w:ind w:left="851" w:hanging="567"/>
      </w:pPr>
      <w:r>
        <w:t>forms the basis for valid and reliable assessment in senior secondary schools</w:t>
      </w:r>
    </w:p>
    <w:p w14:paraId="4B92BCAF" w14:textId="77777777" w:rsidR="00510E1D" w:rsidRDefault="00510E1D" w:rsidP="00341F65">
      <w:pPr>
        <w:pStyle w:val="ListBullets"/>
        <w:numPr>
          <w:ilvl w:val="0"/>
          <w:numId w:val="47"/>
        </w:numPr>
        <w:spacing w:after="120"/>
        <w:ind w:left="851" w:hanging="567"/>
      </w:pPr>
      <w:r>
        <w:t>involves the ACT Board of Senior Secondary Studies (BSSS) and schools in cooperation and partnership</w:t>
      </w:r>
    </w:p>
    <w:p w14:paraId="575D71EB" w14:textId="77777777" w:rsidR="00510E1D" w:rsidRDefault="00510E1D" w:rsidP="00341F65">
      <w:pPr>
        <w:pStyle w:val="ListBullets"/>
        <w:numPr>
          <w:ilvl w:val="0"/>
          <w:numId w:val="47"/>
        </w:numPr>
        <w:spacing w:after="120"/>
        <w:ind w:left="851" w:hanging="567"/>
      </w:pPr>
      <w:r>
        <w:t>maintains the integrity of the ACT Senior Secondary Certificate.</w:t>
      </w:r>
    </w:p>
    <w:p w14:paraId="059BE419" w14:textId="77777777" w:rsidR="00510E1D" w:rsidRDefault="00510E1D" w:rsidP="00341F65">
      <w:pPr>
        <w:pStyle w:val="Heading3"/>
        <w:rPr>
          <w:sz w:val="22"/>
        </w:rPr>
      </w:pPr>
      <w:r>
        <w:rPr>
          <w:sz w:val="22"/>
        </w:rPr>
        <w:t>The Moderation Model</w:t>
      </w:r>
    </w:p>
    <w:p w14:paraId="488A4AC1" w14:textId="77777777" w:rsidR="00510E1D" w:rsidRDefault="00510E1D" w:rsidP="00341F65">
      <w:pPr>
        <w:spacing w:after="120"/>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6F95B007" w14:textId="77777777" w:rsidR="00510E1D" w:rsidRDefault="00510E1D" w:rsidP="00341F65">
      <w:pPr>
        <w:pStyle w:val="Heading3"/>
        <w:rPr>
          <w:sz w:val="22"/>
        </w:rPr>
      </w:pPr>
      <w:r>
        <w:rPr>
          <w:sz w:val="22"/>
        </w:rPr>
        <w:t>Moderation by Structured, Consensus-based Peer Moderation</w:t>
      </w:r>
    </w:p>
    <w:p w14:paraId="5C8EDFD2" w14:textId="77777777" w:rsidR="00510E1D" w:rsidRDefault="00510E1D" w:rsidP="00341F65">
      <w:pPr>
        <w:spacing w:after="120"/>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1A0A37EA" w14:textId="77777777" w:rsidR="00510E1D" w:rsidRDefault="00510E1D" w:rsidP="00341F65">
      <w:pPr>
        <w:pStyle w:val="Heading3"/>
        <w:rPr>
          <w:sz w:val="22"/>
        </w:rPr>
      </w:pPr>
      <w:r>
        <w:rPr>
          <w:sz w:val="22"/>
        </w:rPr>
        <w:t>Preparation for Structured, Consensus-based Peer Review</w:t>
      </w:r>
    </w:p>
    <w:p w14:paraId="150FDEF5" w14:textId="77777777" w:rsidR="00510E1D" w:rsidRDefault="00510E1D" w:rsidP="00341F65">
      <w:pPr>
        <w:spacing w:after="120"/>
      </w:pPr>
      <w: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6056C60C" w14:textId="77777777" w:rsidR="00341F65" w:rsidRDefault="00341F65" w:rsidP="00341F65">
      <w:pPr>
        <w:spacing w:after="120"/>
      </w:pPr>
    </w:p>
    <w:p w14:paraId="64C63E15" w14:textId="77777777" w:rsidR="00341F65" w:rsidRDefault="00341F65" w:rsidP="00341F65">
      <w:pPr>
        <w:spacing w:after="120"/>
      </w:pPr>
    </w:p>
    <w:p w14:paraId="349A2B50" w14:textId="77777777" w:rsidR="00510E1D" w:rsidRDefault="00510E1D" w:rsidP="00341F65">
      <w:pPr>
        <w:spacing w:after="120"/>
        <w:rPr>
          <w:b/>
          <w:bCs/>
        </w:rPr>
      </w:pPr>
      <w:r>
        <w:rPr>
          <w:b/>
          <w:bCs/>
        </w:rPr>
        <w:t>Feedback from System Moderation</w:t>
      </w:r>
    </w:p>
    <w:p w14:paraId="197C6E30" w14:textId="77777777" w:rsidR="00510E1D" w:rsidRDefault="00510E1D" w:rsidP="00341F65">
      <w:pPr>
        <w:spacing w:after="120"/>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2B0B8C7A" w14:textId="77777777" w:rsidR="001D7F09" w:rsidRDefault="001D7F09" w:rsidP="00341F65">
      <w:pPr>
        <w:spacing w:after="120"/>
      </w:pPr>
      <w:r w:rsidRPr="00D165DD">
        <w:br w:type="page"/>
      </w:r>
    </w:p>
    <w:bookmarkEnd w:id="139"/>
    <w:p w14:paraId="63E3FACA" w14:textId="3B3F0BE7" w:rsidR="007156DA" w:rsidRPr="00D165DD" w:rsidRDefault="007156DA" w:rsidP="007156DA">
      <w:pPr>
        <w:pStyle w:val="Heading1"/>
      </w:pPr>
      <w:r w:rsidRPr="00D165DD">
        <w:t>Appendix B – Course Developers</w:t>
      </w:r>
      <w:bookmarkEnd w:id="140"/>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7156DA" w:rsidRPr="00D165DD" w14:paraId="7E458289" w14:textId="77777777" w:rsidTr="007156DA">
        <w:trPr>
          <w:jc w:val="center"/>
        </w:trPr>
        <w:tc>
          <w:tcPr>
            <w:tcW w:w="4536" w:type="dxa"/>
          </w:tcPr>
          <w:p w14:paraId="423CB82E" w14:textId="77777777" w:rsidR="007156DA" w:rsidRPr="00D165DD" w:rsidRDefault="007156DA" w:rsidP="001F4DE3">
            <w:pPr>
              <w:pStyle w:val="Tabletextbold"/>
            </w:pPr>
            <w:r w:rsidRPr="00D165DD">
              <w:t>Name</w:t>
            </w:r>
          </w:p>
        </w:tc>
        <w:tc>
          <w:tcPr>
            <w:tcW w:w="4536" w:type="dxa"/>
          </w:tcPr>
          <w:p w14:paraId="2E729EDE" w14:textId="77777777" w:rsidR="007156DA" w:rsidRPr="00D165DD" w:rsidRDefault="007156DA" w:rsidP="001F4DE3">
            <w:pPr>
              <w:pStyle w:val="Tabletextbold"/>
            </w:pPr>
            <w:r w:rsidRPr="00D165DD">
              <w:t>College</w:t>
            </w:r>
          </w:p>
        </w:tc>
      </w:tr>
      <w:tr w:rsidR="00DB70B4" w:rsidRPr="00D165DD" w14:paraId="74A17BD6" w14:textId="77777777" w:rsidTr="007156DA">
        <w:trPr>
          <w:jc w:val="center"/>
        </w:trPr>
        <w:tc>
          <w:tcPr>
            <w:tcW w:w="4536" w:type="dxa"/>
          </w:tcPr>
          <w:p w14:paraId="72F2219A" w14:textId="6BB2A612" w:rsidR="00DB70B4" w:rsidRPr="00D165DD" w:rsidRDefault="00DB70B4" w:rsidP="00346C0C">
            <w:pPr>
              <w:pStyle w:val="TableText"/>
            </w:pPr>
            <w:r w:rsidRPr="00D165DD">
              <w:t>Associate Professor Judith Dinham</w:t>
            </w:r>
          </w:p>
        </w:tc>
        <w:tc>
          <w:tcPr>
            <w:tcW w:w="4536" w:type="dxa"/>
          </w:tcPr>
          <w:p w14:paraId="4E0017E5" w14:textId="2A3261BE" w:rsidR="00DB70B4" w:rsidRPr="00D165DD" w:rsidRDefault="00DB70B4" w:rsidP="00346C0C">
            <w:pPr>
              <w:pStyle w:val="TableText"/>
            </w:pPr>
            <w:r w:rsidRPr="00D165DD">
              <w:t>Curtin University</w:t>
            </w:r>
          </w:p>
        </w:tc>
      </w:tr>
      <w:tr w:rsidR="00DB70B4" w:rsidRPr="00D165DD" w14:paraId="4C9DA8A8" w14:textId="77777777" w:rsidTr="007156DA">
        <w:trPr>
          <w:jc w:val="center"/>
        </w:trPr>
        <w:tc>
          <w:tcPr>
            <w:tcW w:w="4536" w:type="dxa"/>
          </w:tcPr>
          <w:p w14:paraId="444F3BC0" w14:textId="00293DCE" w:rsidR="00DB70B4" w:rsidRPr="00D165DD" w:rsidRDefault="00DB70B4" w:rsidP="00346C0C">
            <w:pPr>
              <w:pStyle w:val="TableText"/>
            </w:pPr>
            <w:r w:rsidRPr="00D165DD">
              <w:t>Dr Susan Thwaites</w:t>
            </w:r>
          </w:p>
        </w:tc>
        <w:tc>
          <w:tcPr>
            <w:tcW w:w="4536" w:type="dxa"/>
          </w:tcPr>
          <w:p w14:paraId="2EB40E84" w14:textId="4A58FEE8" w:rsidR="00DB70B4" w:rsidRPr="00D165DD" w:rsidRDefault="00DB70B4" w:rsidP="00346C0C">
            <w:pPr>
              <w:pStyle w:val="TableText"/>
            </w:pPr>
            <w:r w:rsidRPr="00D165DD">
              <w:t>University of Canberra</w:t>
            </w:r>
          </w:p>
        </w:tc>
      </w:tr>
      <w:tr w:rsidR="007156DA" w:rsidRPr="00D165DD" w14:paraId="6D18046F" w14:textId="77777777" w:rsidTr="007156DA">
        <w:trPr>
          <w:jc w:val="center"/>
        </w:trPr>
        <w:tc>
          <w:tcPr>
            <w:tcW w:w="4536" w:type="dxa"/>
          </w:tcPr>
          <w:p w14:paraId="092DE429" w14:textId="00992DD7" w:rsidR="007156DA" w:rsidRPr="00D165DD" w:rsidRDefault="0022792E" w:rsidP="00346C0C">
            <w:pPr>
              <w:pStyle w:val="TableText"/>
            </w:pPr>
            <w:r w:rsidRPr="00D165DD">
              <w:t>Shannon Kowalick</w:t>
            </w:r>
          </w:p>
        </w:tc>
        <w:tc>
          <w:tcPr>
            <w:tcW w:w="4536" w:type="dxa"/>
          </w:tcPr>
          <w:p w14:paraId="40969D29" w14:textId="6C44F9E8" w:rsidR="007156DA" w:rsidRPr="00D165DD" w:rsidRDefault="0022792E" w:rsidP="00346C0C">
            <w:pPr>
              <w:pStyle w:val="TableText"/>
            </w:pPr>
            <w:r w:rsidRPr="00D165DD">
              <w:t>Dickson College</w:t>
            </w:r>
          </w:p>
        </w:tc>
      </w:tr>
      <w:tr w:rsidR="007156DA" w:rsidRPr="00D165DD" w14:paraId="5C8C3917" w14:textId="77777777" w:rsidTr="007156DA">
        <w:trPr>
          <w:jc w:val="center"/>
        </w:trPr>
        <w:tc>
          <w:tcPr>
            <w:tcW w:w="4536" w:type="dxa"/>
          </w:tcPr>
          <w:p w14:paraId="4D6F0EA9" w14:textId="44B26C25" w:rsidR="007156DA" w:rsidRPr="00D165DD" w:rsidRDefault="0022792E" w:rsidP="00346C0C">
            <w:pPr>
              <w:pStyle w:val="TableText"/>
            </w:pPr>
            <w:r w:rsidRPr="00D165DD">
              <w:t>Nigel Palfreman</w:t>
            </w:r>
          </w:p>
        </w:tc>
        <w:tc>
          <w:tcPr>
            <w:tcW w:w="4536" w:type="dxa"/>
          </w:tcPr>
          <w:p w14:paraId="38923872" w14:textId="1861CECD" w:rsidR="007156DA" w:rsidRPr="00D165DD" w:rsidRDefault="0022792E" w:rsidP="00346C0C">
            <w:pPr>
              <w:pStyle w:val="TableText"/>
            </w:pPr>
            <w:r w:rsidRPr="00D165DD">
              <w:t>St Edmund</w:t>
            </w:r>
            <w:r w:rsidR="002954DD" w:rsidRPr="00D165DD">
              <w:t>’</w:t>
            </w:r>
            <w:r w:rsidRPr="00D165DD">
              <w:t>s College</w:t>
            </w:r>
          </w:p>
        </w:tc>
      </w:tr>
      <w:tr w:rsidR="0022792E" w:rsidRPr="00D165DD" w14:paraId="13D1318D" w14:textId="77777777" w:rsidTr="007156DA">
        <w:trPr>
          <w:jc w:val="center"/>
        </w:trPr>
        <w:tc>
          <w:tcPr>
            <w:tcW w:w="4536" w:type="dxa"/>
          </w:tcPr>
          <w:p w14:paraId="0A7712BB" w14:textId="12ED97B2" w:rsidR="0022792E" w:rsidRPr="00D165DD" w:rsidRDefault="0022792E" w:rsidP="00346C0C">
            <w:pPr>
              <w:pStyle w:val="TableText"/>
            </w:pPr>
            <w:r w:rsidRPr="00D165DD">
              <w:t>Jacinta Paquay</w:t>
            </w:r>
          </w:p>
        </w:tc>
        <w:tc>
          <w:tcPr>
            <w:tcW w:w="4536" w:type="dxa"/>
          </w:tcPr>
          <w:p w14:paraId="15164E94" w14:textId="3FE136CB" w:rsidR="0022792E" w:rsidRPr="00D165DD" w:rsidRDefault="0022792E" w:rsidP="00346C0C">
            <w:pPr>
              <w:pStyle w:val="TableText"/>
            </w:pPr>
            <w:r w:rsidRPr="00D165DD">
              <w:t>St Mary MacKillop College</w:t>
            </w:r>
          </w:p>
        </w:tc>
      </w:tr>
    </w:tbl>
    <w:p w14:paraId="048792C7" w14:textId="53EE8F4F" w:rsidR="00A14622" w:rsidRDefault="00A14622">
      <w:pPr>
        <w:spacing w:before="0"/>
      </w:pPr>
      <w:r>
        <w:br w:type="page"/>
      </w:r>
    </w:p>
    <w:p w14:paraId="763DD4CF" w14:textId="63DE4DF6" w:rsidR="006F49ED" w:rsidRPr="00D165DD" w:rsidRDefault="006F49ED" w:rsidP="007C0A39">
      <w:pPr>
        <w:pStyle w:val="Heading1"/>
      </w:pPr>
      <w:bookmarkStart w:id="141" w:name="_Toc525640306"/>
      <w:bookmarkStart w:id="142" w:name="_Toc74059734"/>
      <w:bookmarkStart w:id="143" w:name="_Hlk1638658"/>
      <w:bookmarkStart w:id="144" w:name="_Hlk1653875"/>
      <w:bookmarkEnd w:id="121"/>
      <w:r w:rsidRPr="00D165DD">
        <w:t xml:space="preserve">Appendix </w:t>
      </w:r>
      <w:r w:rsidR="00116660" w:rsidRPr="00D165DD">
        <w:t>C</w:t>
      </w:r>
      <w:r w:rsidRPr="00D165DD">
        <w:t xml:space="preserve"> – Common Curriculum Elements</w:t>
      </w:r>
      <w:bookmarkEnd w:id="141"/>
      <w:bookmarkEnd w:id="142"/>
    </w:p>
    <w:p w14:paraId="2DF41DA8" w14:textId="715F2A22" w:rsidR="006F49ED" w:rsidRPr="00D165DD" w:rsidRDefault="006F49ED" w:rsidP="005A76AF">
      <w:pPr>
        <w:spacing w:after="120"/>
      </w:pPr>
      <w:r w:rsidRPr="00D165DD">
        <w:t>Common curriculum elements assist in the development of high</w:t>
      </w:r>
      <w:r w:rsidR="00A25713" w:rsidRPr="00D165DD">
        <w:t>-</w:t>
      </w:r>
      <w:r w:rsidRPr="00D165DD">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D165DD" w14:paraId="7B65033C"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552206F8" w14:textId="77777777" w:rsidR="006F49ED" w:rsidRPr="00D165DD" w:rsidRDefault="006F49ED" w:rsidP="005705B0">
            <w:pPr>
              <w:pStyle w:val="Tabletextbold"/>
            </w:pPr>
            <w:r w:rsidRPr="00D165DD">
              <w:t>Organisers</w:t>
            </w:r>
          </w:p>
        </w:tc>
        <w:tc>
          <w:tcPr>
            <w:tcW w:w="1888" w:type="dxa"/>
            <w:tcBorders>
              <w:top w:val="single" w:sz="4" w:space="0" w:color="auto"/>
              <w:left w:val="single" w:sz="4" w:space="0" w:color="auto"/>
              <w:bottom w:val="single" w:sz="4" w:space="0" w:color="auto"/>
              <w:right w:val="single" w:sz="4" w:space="0" w:color="auto"/>
            </w:tcBorders>
          </w:tcPr>
          <w:p w14:paraId="43E92D12" w14:textId="77777777" w:rsidR="006F49ED" w:rsidRPr="00D165DD" w:rsidRDefault="006F49ED" w:rsidP="005705B0">
            <w:pPr>
              <w:pStyle w:val="Tabletextbold"/>
            </w:pPr>
            <w:r w:rsidRPr="00D165DD">
              <w:t>Elements</w:t>
            </w:r>
          </w:p>
        </w:tc>
        <w:tc>
          <w:tcPr>
            <w:tcW w:w="6026" w:type="dxa"/>
            <w:tcBorders>
              <w:top w:val="single" w:sz="4" w:space="0" w:color="auto"/>
              <w:left w:val="single" w:sz="4" w:space="0" w:color="auto"/>
              <w:bottom w:val="single" w:sz="4" w:space="0" w:color="auto"/>
              <w:right w:val="single" w:sz="4" w:space="0" w:color="auto"/>
            </w:tcBorders>
          </w:tcPr>
          <w:p w14:paraId="02F6F337" w14:textId="77777777" w:rsidR="006F49ED" w:rsidRPr="00D165DD" w:rsidRDefault="006F49ED" w:rsidP="005705B0">
            <w:pPr>
              <w:pStyle w:val="Tabletextbold"/>
            </w:pPr>
            <w:r w:rsidRPr="00D165DD">
              <w:t>Examples</w:t>
            </w:r>
          </w:p>
        </w:tc>
      </w:tr>
      <w:tr w:rsidR="006F49ED" w:rsidRPr="00D165DD" w14:paraId="5825A15A"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1AA7B14" w14:textId="7DD80C33" w:rsidR="006F49ED" w:rsidRPr="00D165DD" w:rsidRDefault="006F49ED" w:rsidP="004A60FA">
            <w:pPr>
              <w:pStyle w:val="TableText10pt"/>
              <w:spacing w:before="60" w:after="0"/>
              <w:rPr>
                <w:sz w:val="20"/>
              </w:rPr>
            </w:pPr>
            <w:r w:rsidRPr="00D165DD">
              <w:rPr>
                <w:sz w:val="20"/>
              </w:rPr>
              <w:t>create, compose</w:t>
            </w:r>
            <w:r w:rsidR="002E06D3" w:rsidRPr="00D165DD">
              <w:rPr>
                <w:sz w:val="20"/>
              </w:rPr>
              <w:t>,</w:t>
            </w:r>
            <w:r w:rsidRPr="00D165DD">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684115D7" w14:textId="77777777" w:rsidR="006F49ED" w:rsidRPr="00D165DD" w:rsidRDefault="006F49ED" w:rsidP="004A60FA">
            <w:pPr>
              <w:pStyle w:val="TableText10pt"/>
              <w:spacing w:before="60" w:after="0"/>
              <w:rPr>
                <w:sz w:val="20"/>
              </w:rPr>
            </w:pPr>
            <w:r w:rsidRPr="00D165DD">
              <w:rPr>
                <w:sz w:val="20"/>
              </w:rPr>
              <w:t>apply</w:t>
            </w:r>
          </w:p>
        </w:tc>
        <w:tc>
          <w:tcPr>
            <w:tcW w:w="6026" w:type="dxa"/>
            <w:tcBorders>
              <w:top w:val="single" w:sz="4" w:space="0" w:color="auto"/>
              <w:left w:val="single" w:sz="4" w:space="0" w:color="auto"/>
              <w:bottom w:val="single" w:sz="4" w:space="0" w:color="auto"/>
              <w:right w:val="single" w:sz="4" w:space="0" w:color="auto"/>
            </w:tcBorders>
          </w:tcPr>
          <w:p w14:paraId="43EC5D28" w14:textId="4538DAC9" w:rsidR="006F49ED" w:rsidRPr="00D165DD" w:rsidRDefault="006F49ED" w:rsidP="004A60FA">
            <w:pPr>
              <w:pStyle w:val="TableText10pt"/>
              <w:spacing w:before="60" w:after="0"/>
              <w:rPr>
                <w:sz w:val="20"/>
              </w:rPr>
            </w:pPr>
            <w:r w:rsidRPr="00D165DD">
              <w:rPr>
                <w:sz w:val="20"/>
              </w:rPr>
              <w:t>ideas and procedures in unfamiliar situations, content</w:t>
            </w:r>
            <w:r w:rsidR="002E06D3" w:rsidRPr="00D165DD">
              <w:rPr>
                <w:sz w:val="20"/>
              </w:rPr>
              <w:t>,</w:t>
            </w:r>
            <w:r w:rsidRPr="00D165DD">
              <w:rPr>
                <w:sz w:val="20"/>
              </w:rPr>
              <w:t xml:space="preserve"> and processes in non-routine settings</w:t>
            </w:r>
          </w:p>
        </w:tc>
      </w:tr>
      <w:tr w:rsidR="006F49ED" w:rsidRPr="00D165DD" w14:paraId="3F98E76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CDA7058"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E131F5" w14:textId="77777777" w:rsidR="006F49ED" w:rsidRPr="00D165DD" w:rsidRDefault="006F49ED" w:rsidP="004A60FA">
            <w:pPr>
              <w:pStyle w:val="TableText10pt"/>
              <w:spacing w:before="60" w:after="0"/>
              <w:rPr>
                <w:sz w:val="20"/>
              </w:rPr>
            </w:pPr>
            <w:r w:rsidRPr="00D165DD">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7DD5D0B4" w14:textId="6458FEEE" w:rsidR="006F49ED" w:rsidRPr="00D165DD" w:rsidRDefault="006F49ED" w:rsidP="004A60FA">
            <w:pPr>
              <w:pStyle w:val="TableText10pt"/>
              <w:spacing w:before="60" w:after="0"/>
              <w:rPr>
                <w:sz w:val="20"/>
              </w:rPr>
            </w:pPr>
            <w:r w:rsidRPr="00D165DD">
              <w:rPr>
                <w:sz w:val="20"/>
              </w:rPr>
              <w:t>oral, written</w:t>
            </w:r>
            <w:r w:rsidR="002E06D3" w:rsidRPr="00D165DD">
              <w:rPr>
                <w:sz w:val="20"/>
              </w:rPr>
              <w:t>,</w:t>
            </w:r>
            <w:r w:rsidRPr="00D165DD">
              <w:rPr>
                <w:sz w:val="20"/>
              </w:rPr>
              <w:t xml:space="preserve"> and multimodal texts, music, visual images, responses to complex topics, new outcomes</w:t>
            </w:r>
          </w:p>
        </w:tc>
      </w:tr>
      <w:tr w:rsidR="006F49ED" w:rsidRPr="00D165DD" w14:paraId="58898DD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7BD492"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DC296D2" w14:textId="77777777" w:rsidR="006F49ED" w:rsidRPr="00D165DD" w:rsidRDefault="006F49ED" w:rsidP="004A60FA">
            <w:pPr>
              <w:pStyle w:val="TableText10pt"/>
              <w:spacing w:before="60" w:after="0"/>
              <w:rPr>
                <w:sz w:val="20"/>
              </w:rPr>
            </w:pPr>
            <w:r w:rsidRPr="00D165DD">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4F46F1EA" w14:textId="312E2132" w:rsidR="006F49ED" w:rsidRPr="00D165DD" w:rsidRDefault="006F49ED" w:rsidP="004A60FA">
            <w:pPr>
              <w:pStyle w:val="TableText10pt"/>
              <w:spacing w:before="60" w:after="0"/>
              <w:rPr>
                <w:sz w:val="20"/>
              </w:rPr>
            </w:pPr>
            <w:r w:rsidRPr="00D165DD">
              <w:rPr>
                <w:sz w:val="20"/>
              </w:rPr>
              <w:t>images, symbols</w:t>
            </w:r>
            <w:r w:rsidR="002E06D3" w:rsidRPr="00D165DD">
              <w:rPr>
                <w:sz w:val="20"/>
              </w:rPr>
              <w:t>,</w:t>
            </w:r>
            <w:r w:rsidRPr="00D165DD">
              <w:rPr>
                <w:sz w:val="20"/>
              </w:rPr>
              <w:t xml:space="preserve"> or signs</w:t>
            </w:r>
          </w:p>
        </w:tc>
      </w:tr>
      <w:tr w:rsidR="006F49ED" w:rsidRPr="00D165DD" w14:paraId="598C6E8D"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1F4880"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83A1E1B" w14:textId="77777777" w:rsidR="006F49ED" w:rsidRPr="00D165DD" w:rsidRDefault="006F49ED" w:rsidP="004A60FA">
            <w:pPr>
              <w:pStyle w:val="TableText10pt"/>
              <w:spacing w:before="60" w:after="0"/>
              <w:rPr>
                <w:sz w:val="20"/>
              </w:rPr>
            </w:pPr>
            <w:r w:rsidRPr="00D165DD">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666123AC" w14:textId="51BC3C47" w:rsidR="006F49ED" w:rsidRPr="00D165DD" w:rsidRDefault="006F49ED" w:rsidP="004A60FA">
            <w:pPr>
              <w:pStyle w:val="TableText10pt"/>
              <w:spacing w:before="60" w:after="0"/>
              <w:rPr>
                <w:sz w:val="20"/>
              </w:rPr>
            </w:pPr>
            <w:r w:rsidRPr="00D165DD">
              <w:rPr>
                <w:sz w:val="20"/>
              </w:rPr>
              <w:t>creative thinking to identify areas for change, growth</w:t>
            </w:r>
            <w:r w:rsidR="002E06D3" w:rsidRPr="00D165DD">
              <w:rPr>
                <w:sz w:val="20"/>
              </w:rPr>
              <w:t>,</w:t>
            </w:r>
            <w:r w:rsidRPr="00D165DD">
              <w:rPr>
                <w:sz w:val="20"/>
              </w:rPr>
              <w:t xml:space="preserve"> and innovation, recognise opportunities, experiment to achieve innovative solutions, construct objects, imagine alternatives</w:t>
            </w:r>
          </w:p>
        </w:tc>
      </w:tr>
      <w:tr w:rsidR="006F49ED" w:rsidRPr="00D165DD" w14:paraId="36279F2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2E972"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49D77D" w14:textId="77777777" w:rsidR="006F49ED" w:rsidRPr="00D165DD" w:rsidRDefault="006F49ED" w:rsidP="004A60FA">
            <w:pPr>
              <w:pStyle w:val="TableText10pt"/>
              <w:spacing w:before="60" w:after="0"/>
              <w:rPr>
                <w:sz w:val="20"/>
              </w:rPr>
            </w:pPr>
            <w:r w:rsidRPr="00D165DD">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3C7125CC" w14:textId="77777777" w:rsidR="006F49ED" w:rsidRPr="00D165DD" w:rsidRDefault="006F49ED" w:rsidP="004A60FA">
            <w:pPr>
              <w:pStyle w:val="TableText10pt"/>
              <w:spacing w:before="60" w:after="0"/>
              <w:rPr>
                <w:sz w:val="20"/>
              </w:rPr>
            </w:pPr>
            <w:r w:rsidRPr="00D165DD">
              <w:rPr>
                <w:sz w:val="20"/>
              </w:rPr>
              <w:t>images, text, data, points of view</w:t>
            </w:r>
          </w:p>
        </w:tc>
      </w:tr>
      <w:tr w:rsidR="006F49ED" w:rsidRPr="00D165DD" w14:paraId="19D59E93"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B954EA9" w14:textId="3D6143B7" w:rsidR="006F49ED" w:rsidRPr="00D165DD" w:rsidRDefault="006F49ED" w:rsidP="004A60FA">
            <w:pPr>
              <w:pStyle w:val="TableText10pt"/>
              <w:spacing w:before="60" w:after="0"/>
              <w:rPr>
                <w:sz w:val="20"/>
              </w:rPr>
            </w:pPr>
            <w:r w:rsidRPr="00D165DD">
              <w:rPr>
                <w:sz w:val="20"/>
              </w:rPr>
              <w:t>analyse, synthesise</w:t>
            </w:r>
            <w:r w:rsidR="002E06D3" w:rsidRPr="00D165DD">
              <w:rPr>
                <w:sz w:val="20"/>
              </w:rPr>
              <w:t>,</w:t>
            </w:r>
            <w:r w:rsidRPr="00D165DD">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1C8033CD" w14:textId="77777777" w:rsidR="006F49ED" w:rsidRPr="00D165DD" w:rsidRDefault="006F49ED" w:rsidP="004A60FA">
            <w:pPr>
              <w:pStyle w:val="TableText10pt"/>
              <w:spacing w:before="60" w:after="0"/>
              <w:rPr>
                <w:sz w:val="20"/>
              </w:rPr>
            </w:pPr>
            <w:r w:rsidRPr="00D165DD">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5F0A8E3F" w14:textId="77777777" w:rsidR="006F49ED" w:rsidRPr="00D165DD" w:rsidRDefault="006F49ED" w:rsidP="004A60FA">
            <w:pPr>
              <w:pStyle w:val="TableText10pt"/>
              <w:spacing w:before="60" w:after="0"/>
              <w:rPr>
                <w:sz w:val="20"/>
              </w:rPr>
            </w:pPr>
            <w:r w:rsidRPr="00D165DD">
              <w:rPr>
                <w:sz w:val="20"/>
              </w:rPr>
              <w:t>arguments, points of view, phenomena, choices</w:t>
            </w:r>
          </w:p>
        </w:tc>
      </w:tr>
      <w:tr w:rsidR="006F49ED" w:rsidRPr="00D165DD" w14:paraId="4520673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DFFF28C"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033DD53" w14:textId="77777777" w:rsidR="006F49ED" w:rsidRPr="00D165DD" w:rsidRDefault="006F49ED" w:rsidP="004A60FA">
            <w:pPr>
              <w:pStyle w:val="TableText10pt"/>
              <w:spacing w:before="60" w:after="0"/>
              <w:rPr>
                <w:sz w:val="20"/>
              </w:rPr>
            </w:pPr>
            <w:r w:rsidRPr="00D165DD">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6F8ECB7A" w14:textId="77777777" w:rsidR="006F49ED" w:rsidRPr="00D165DD" w:rsidRDefault="006F49ED" w:rsidP="004A60FA">
            <w:pPr>
              <w:pStyle w:val="TableText10pt"/>
              <w:spacing w:before="60" w:after="0"/>
              <w:rPr>
                <w:sz w:val="20"/>
              </w:rPr>
            </w:pPr>
            <w:r w:rsidRPr="00D165DD">
              <w:rPr>
                <w:sz w:val="20"/>
              </w:rPr>
              <w:t>statement/theory that can be tested by data</w:t>
            </w:r>
          </w:p>
        </w:tc>
      </w:tr>
      <w:tr w:rsidR="006F49ED" w:rsidRPr="00D165DD" w14:paraId="06FFF12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FCFE07"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289781B" w14:textId="77777777" w:rsidR="006F49ED" w:rsidRPr="00D165DD" w:rsidRDefault="006F49ED" w:rsidP="004A60FA">
            <w:pPr>
              <w:pStyle w:val="TableText10pt"/>
              <w:spacing w:before="60" w:after="0"/>
              <w:rPr>
                <w:sz w:val="20"/>
              </w:rPr>
            </w:pPr>
            <w:r w:rsidRPr="00D165DD">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14AA10FB" w14:textId="77777777" w:rsidR="006F49ED" w:rsidRPr="00D165DD" w:rsidRDefault="006F49ED" w:rsidP="004A60FA">
            <w:pPr>
              <w:pStyle w:val="TableText10pt"/>
              <w:spacing w:before="60" w:after="0"/>
              <w:rPr>
                <w:sz w:val="20"/>
              </w:rPr>
            </w:pPr>
            <w:r w:rsidRPr="00D165DD">
              <w:rPr>
                <w:sz w:val="20"/>
              </w:rPr>
              <w:t>trends, cause/effect, impact of a decision</w:t>
            </w:r>
          </w:p>
        </w:tc>
      </w:tr>
      <w:tr w:rsidR="006F49ED" w:rsidRPr="00D165DD" w14:paraId="763708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CE5CD97"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F1C58D1" w14:textId="77777777" w:rsidR="006F49ED" w:rsidRPr="00D165DD" w:rsidRDefault="006F49ED" w:rsidP="004A60FA">
            <w:pPr>
              <w:pStyle w:val="TableText10pt"/>
              <w:spacing w:before="60" w:after="0"/>
              <w:rPr>
                <w:sz w:val="20"/>
              </w:rPr>
            </w:pPr>
            <w:r w:rsidRPr="00D165DD">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08A5C9C8" w14:textId="77777777" w:rsidR="006F49ED" w:rsidRPr="00D165DD" w:rsidRDefault="006F49ED" w:rsidP="004A60FA">
            <w:pPr>
              <w:pStyle w:val="TableText10pt"/>
              <w:spacing w:before="60" w:after="0"/>
              <w:rPr>
                <w:sz w:val="20"/>
              </w:rPr>
            </w:pPr>
            <w:r w:rsidRPr="00D165DD">
              <w:rPr>
                <w:sz w:val="20"/>
              </w:rPr>
              <w:t>data, trends, inferences</w:t>
            </w:r>
          </w:p>
        </w:tc>
      </w:tr>
      <w:tr w:rsidR="006F49ED" w:rsidRPr="00D165DD" w14:paraId="1308268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A0AE41"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ED008E3" w14:textId="77777777" w:rsidR="006F49ED" w:rsidRPr="00D165DD" w:rsidRDefault="006F49ED" w:rsidP="004A60FA">
            <w:pPr>
              <w:pStyle w:val="TableText10pt"/>
              <w:spacing w:before="60" w:after="0"/>
              <w:rPr>
                <w:sz w:val="20"/>
              </w:rPr>
            </w:pPr>
            <w:r w:rsidRPr="00D165DD">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459F8DE" w14:textId="77777777" w:rsidR="006F49ED" w:rsidRPr="00D165DD" w:rsidRDefault="006F49ED" w:rsidP="004A60FA">
            <w:pPr>
              <w:pStyle w:val="TableText10pt"/>
              <w:spacing w:before="60" w:after="0"/>
              <w:rPr>
                <w:sz w:val="20"/>
              </w:rPr>
            </w:pPr>
            <w:r w:rsidRPr="00D165DD">
              <w:rPr>
                <w:sz w:val="20"/>
              </w:rPr>
              <w:t>text, images, points of view, solutions, phenomenon, graphics</w:t>
            </w:r>
          </w:p>
        </w:tc>
      </w:tr>
      <w:tr w:rsidR="006F49ED" w:rsidRPr="00D165DD" w14:paraId="3244E6F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FEB43"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A63C78" w14:textId="77777777" w:rsidR="006F49ED" w:rsidRPr="00D165DD" w:rsidRDefault="006F49ED" w:rsidP="004A60FA">
            <w:pPr>
              <w:pStyle w:val="TableText10pt"/>
              <w:spacing w:before="60" w:after="0"/>
              <w:rPr>
                <w:sz w:val="20"/>
              </w:rPr>
            </w:pPr>
            <w:r w:rsidRPr="00D165DD">
              <w:rPr>
                <w:sz w:val="20"/>
              </w:rPr>
              <w:t>test</w:t>
            </w:r>
          </w:p>
        </w:tc>
        <w:tc>
          <w:tcPr>
            <w:tcW w:w="6026" w:type="dxa"/>
            <w:tcBorders>
              <w:top w:val="single" w:sz="4" w:space="0" w:color="auto"/>
              <w:left w:val="single" w:sz="4" w:space="0" w:color="auto"/>
              <w:bottom w:val="single" w:sz="4" w:space="0" w:color="auto"/>
              <w:right w:val="single" w:sz="4" w:space="0" w:color="auto"/>
            </w:tcBorders>
          </w:tcPr>
          <w:p w14:paraId="379FDD2F" w14:textId="77777777" w:rsidR="006F49ED" w:rsidRPr="00D165DD" w:rsidRDefault="006F49ED" w:rsidP="004A60FA">
            <w:pPr>
              <w:pStyle w:val="TableText10pt"/>
              <w:spacing w:before="60" w:after="0"/>
              <w:rPr>
                <w:sz w:val="20"/>
              </w:rPr>
            </w:pPr>
            <w:r w:rsidRPr="00D165DD">
              <w:rPr>
                <w:sz w:val="20"/>
              </w:rPr>
              <w:t>validity of assumptions, ideas, procedures, strategies</w:t>
            </w:r>
          </w:p>
        </w:tc>
      </w:tr>
      <w:tr w:rsidR="006F49ED" w:rsidRPr="00D165DD" w14:paraId="0FBC389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88425CC"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AB450CE" w14:textId="77777777" w:rsidR="006F49ED" w:rsidRPr="00D165DD" w:rsidRDefault="006F49ED" w:rsidP="004A60FA">
            <w:pPr>
              <w:pStyle w:val="TableText10pt"/>
              <w:spacing w:before="60" w:after="0"/>
              <w:rPr>
                <w:sz w:val="20"/>
              </w:rPr>
            </w:pPr>
            <w:r w:rsidRPr="00D165DD">
              <w:rPr>
                <w:sz w:val="20"/>
              </w:rPr>
              <w:t>argue</w:t>
            </w:r>
          </w:p>
        </w:tc>
        <w:tc>
          <w:tcPr>
            <w:tcW w:w="6026" w:type="dxa"/>
            <w:tcBorders>
              <w:top w:val="single" w:sz="4" w:space="0" w:color="auto"/>
              <w:left w:val="single" w:sz="4" w:space="0" w:color="auto"/>
              <w:bottom w:val="single" w:sz="4" w:space="0" w:color="auto"/>
              <w:right w:val="single" w:sz="4" w:space="0" w:color="auto"/>
            </w:tcBorders>
          </w:tcPr>
          <w:p w14:paraId="1557B434" w14:textId="4E937BBF" w:rsidR="006F49ED" w:rsidRPr="00D165DD" w:rsidRDefault="006F49ED" w:rsidP="004A60FA">
            <w:pPr>
              <w:pStyle w:val="TableText10pt"/>
              <w:spacing w:before="60" w:after="0"/>
              <w:rPr>
                <w:sz w:val="20"/>
              </w:rPr>
            </w:pPr>
            <w:r w:rsidRPr="00D165DD">
              <w:rPr>
                <w:sz w:val="20"/>
              </w:rPr>
              <w:t>trends, cause/effect, strengths</w:t>
            </w:r>
            <w:r w:rsidR="002E06D3" w:rsidRPr="00D165DD">
              <w:rPr>
                <w:sz w:val="20"/>
              </w:rPr>
              <w:t>,</w:t>
            </w:r>
            <w:r w:rsidRPr="00D165DD">
              <w:rPr>
                <w:sz w:val="20"/>
              </w:rPr>
              <w:t xml:space="preserve"> and weaknesses</w:t>
            </w:r>
          </w:p>
        </w:tc>
      </w:tr>
      <w:tr w:rsidR="006F49ED" w:rsidRPr="00D165DD" w14:paraId="14AB9C4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0563357"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B7CC16" w14:textId="77777777" w:rsidR="006F49ED" w:rsidRPr="00D165DD" w:rsidRDefault="006F49ED" w:rsidP="004A60FA">
            <w:pPr>
              <w:pStyle w:val="TableText10pt"/>
              <w:spacing w:before="60" w:after="0"/>
              <w:rPr>
                <w:sz w:val="20"/>
              </w:rPr>
            </w:pPr>
            <w:r w:rsidRPr="00D165DD">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96DDEBC" w14:textId="77777777" w:rsidR="006F49ED" w:rsidRPr="00D165DD" w:rsidRDefault="006F49ED" w:rsidP="004A60FA">
            <w:pPr>
              <w:pStyle w:val="TableText10pt"/>
              <w:spacing w:before="60" w:after="0"/>
              <w:rPr>
                <w:sz w:val="20"/>
              </w:rPr>
            </w:pPr>
            <w:r w:rsidRPr="00D165DD">
              <w:rPr>
                <w:sz w:val="20"/>
              </w:rPr>
              <w:t>on strengths and weaknesses</w:t>
            </w:r>
          </w:p>
        </w:tc>
      </w:tr>
      <w:tr w:rsidR="006F49ED" w:rsidRPr="00D165DD" w14:paraId="7AE96BB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3F804A0"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77D9BC" w14:textId="77777777" w:rsidR="006F49ED" w:rsidRPr="00D165DD" w:rsidRDefault="006F49ED" w:rsidP="004A60FA">
            <w:pPr>
              <w:pStyle w:val="TableText10pt"/>
              <w:spacing w:before="60" w:after="0"/>
              <w:rPr>
                <w:sz w:val="20"/>
              </w:rPr>
            </w:pPr>
            <w:r w:rsidRPr="00D165DD">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1E418179" w14:textId="77777777" w:rsidR="006F49ED" w:rsidRPr="00D165DD" w:rsidRDefault="006F49ED" w:rsidP="004A60FA">
            <w:pPr>
              <w:pStyle w:val="TableText10pt"/>
              <w:spacing w:before="60" w:after="0"/>
              <w:rPr>
                <w:sz w:val="20"/>
              </w:rPr>
            </w:pPr>
            <w:r w:rsidRPr="00D165DD">
              <w:rPr>
                <w:sz w:val="20"/>
              </w:rPr>
              <w:t>data and knowledge, points of view from several sources</w:t>
            </w:r>
          </w:p>
        </w:tc>
      </w:tr>
      <w:tr w:rsidR="006F49ED" w:rsidRPr="00D165DD" w14:paraId="33B68A2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200D767"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163807" w14:textId="77777777" w:rsidR="006F49ED" w:rsidRPr="00D165DD" w:rsidRDefault="006F49ED" w:rsidP="004A60FA">
            <w:pPr>
              <w:pStyle w:val="TableText10pt"/>
              <w:spacing w:before="60" w:after="0"/>
              <w:rPr>
                <w:sz w:val="20"/>
              </w:rPr>
            </w:pPr>
            <w:r w:rsidRPr="00D165DD">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404B768D" w14:textId="77777777" w:rsidR="006F49ED" w:rsidRPr="00D165DD" w:rsidRDefault="006F49ED" w:rsidP="004A60FA">
            <w:pPr>
              <w:pStyle w:val="TableText10pt"/>
              <w:spacing w:before="60" w:after="0"/>
              <w:rPr>
                <w:sz w:val="20"/>
              </w:rPr>
            </w:pPr>
            <w:r w:rsidRPr="00D165DD">
              <w:rPr>
                <w:sz w:val="20"/>
              </w:rPr>
              <w:t>text, images, graphs, data, points of view</w:t>
            </w:r>
          </w:p>
        </w:tc>
      </w:tr>
      <w:tr w:rsidR="006F49ED" w:rsidRPr="00D165DD" w14:paraId="4061EF0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96217B0"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C28D833" w14:textId="77777777" w:rsidR="006F49ED" w:rsidRPr="00D165DD" w:rsidRDefault="006F49ED" w:rsidP="004A60FA">
            <w:pPr>
              <w:pStyle w:val="TableText10pt"/>
              <w:spacing w:before="60" w:after="0"/>
              <w:rPr>
                <w:sz w:val="20"/>
              </w:rPr>
            </w:pPr>
            <w:r w:rsidRPr="00D165DD">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11441BEE" w14:textId="77777777" w:rsidR="006F49ED" w:rsidRPr="00D165DD" w:rsidRDefault="006F49ED" w:rsidP="004A60FA">
            <w:pPr>
              <w:pStyle w:val="TableText10pt"/>
              <w:spacing w:before="60" w:after="0"/>
              <w:rPr>
                <w:sz w:val="20"/>
              </w:rPr>
            </w:pPr>
            <w:r w:rsidRPr="00D165DD">
              <w:rPr>
                <w:sz w:val="20"/>
              </w:rPr>
              <w:t>data, visual images, arguments, points of view</w:t>
            </w:r>
          </w:p>
        </w:tc>
      </w:tr>
      <w:tr w:rsidR="006F49ED" w:rsidRPr="00D165DD" w14:paraId="77C7C2C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C82AA8"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A5380B" w14:textId="77777777" w:rsidR="006F49ED" w:rsidRPr="00D165DD" w:rsidRDefault="006F49ED" w:rsidP="004A60FA">
            <w:pPr>
              <w:pStyle w:val="TableText10pt"/>
              <w:spacing w:before="60" w:after="0"/>
              <w:rPr>
                <w:sz w:val="20"/>
              </w:rPr>
            </w:pPr>
            <w:r w:rsidRPr="00D165DD">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261715CE" w14:textId="77777777" w:rsidR="006F49ED" w:rsidRPr="00D165DD" w:rsidRDefault="006F49ED" w:rsidP="004A60FA">
            <w:pPr>
              <w:pStyle w:val="TableText10pt"/>
              <w:spacing w:before="60" w:after="0"/>
              <w:rPr>
                <w:sz w:val="20"/>
              </w:rPr>
            </w:pPr>
            <w:r w:rsidRPr="00D165DD">
              <w:rPr>
                <w:sz w:val="20"/>
              </w:rPr>
              <w:t>issues, problems</w:t>
            </w:r>
          </w:p>
        </w:tc>
      </w:tr>
      <w:tr w:rsidR="006F49ED" w:rsidRPr="00D165DD" w14:paraId="1258D024"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02FA146" w14:textId="6CB749B4" w:rsidR="006F49ED" w:rsidRPr="00D165DD" w:rsidRDefault="006F49ED" w:rsidP="004A60FA">
            <w:pPr>
              <w:pStyle w:val="TableText10pt"/>
              <w:spacing w:before="60" w:after="0"/>
              <w:rPr>
                <w:sz w:val="20"/>
              </w:rPr>
            </w:pPr>
            <w:r w:rsidRPr="00D165DD">
              <w:rPr>
                <w:sz w:val="20"/>
              </w:rPr>
              <w:t>organise, sequence</w:t>
            </w:r>
            <w:r w:rsidR="002E06D3" w:rsidRPr="00D165DD">
              <w:rPr>
                <w:sz w:val="20"/>
              </w:rPr>
              <w:t>,</w:t>
            </w:r>
            <w:r w:rsidRPr="00D165DD">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721F0B56" w14:textId="77777777" w:rsidR="006F49ED" w:rsidRPr="00D165DD" w:rsidRDefault="006F49ED" w:rsidP="004A60FA">
            <w:pPr>
              <w:pStyle w:val="TableText10pt"/>
              <w:spacing w:before="60" w:after="0"/>
              <w:rPr>
                <w:sz w:val="20"/>
              </w:rPr>
            </w:pPr>
            <w:r w:rsidRPr="00D165DD">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17A59E3C" w14:textId="77777777" w:rsidR="006F49ED" w:rsidRPr="00D165DD" w:rsidRDefault="006F49ED" w:rsidP="004A60FA">
            <w:pPr>
              <w:pStyle w:val="TableText10pt"/>
              <w:spacing w:before="60" w:after="0"/>
              <w:rPr>
                <w:sz w:val="20"/>
              </w:rPr>
            </w:pPr>
            <w:r w:rsidRPr="00D165DD">
              <w:rPr>
                <w:sz w:val="20"/>
              </w:rPr>
              <w:t>text, data, relationships, arguments, patterns</w:t>
            </w:r>
          </w:p>
        </w:tc>
      </w:tr>
      <w:tr w:rsidR="006F49ED" w:rsidRPr="00D165DD" w14:paraId="3CE912B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631F88E"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25B4DDF" w14:textId="77777777" w:rsidR="006F49ED" w:rsidRPr="00D165DD" w:rsidRDefault="006F49ED" w:rsidP="004A60FA">
            <w:pPr>
              <w:pStyle w:val="TableText10pt"/>
              <w:spacing w:before="60" w:after="0"/>
              <w:rPr>
                <w:sz w:val="20"/>
              </w:rPr>
            </w:pPr>
            <w:r w:rsidRPr="00D165DD">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46369BF7" w14:textId="576F87BD" w:rsidR="006F49ED" w:rsidRPr="00D165DD" w:rsidRDefault="006F49ED" w:rsidP="004A60FA">
            <w:pPr>
              <w:pStyle w:val="TableText10pt"/>
              <w:spacing w:before="60" w:after="0"/>
              <w:rPr>
                <w:sz w:val="20"/>
              </w:rPr>
            </w:pPr>
            <w:r w:rsidRPr="00D165DD">
              <w:rPr>
                <w:sz w:val="20"/>
              </w:rPr>
              <w:t>trends, futures, patterns, cause</w:t>
            </w:r>
            <w:r w:rsidR="002E06D3" w:rsidRPr="00D165DD">
              <w:rPr>
                <w:sz w:val="20"/>
              </w:rPr>
              <w:t>,</w:t>
            </w:r>
            <w:r w:rsidRPr="00D165DD">
              <w:rPr>
                <w:sz w:val="20"/>
              </w:rPr>
              <w:t xml:space="preserve"> and effect</w:t>
            </w:r>
          </w:p>
        </w:tc>
      </w:tr>
      <w:tr w:rsidR="006F49ED" w:rsidRPr="00D165DD" w14:paraId="69F9BAC6"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AF909B0"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48B7982" w14:textId="77777777" w:rsidR="006F49ED" w:rsidRPr="00D165DD" w:rsidRDefault="006F49ED" w:rsidP="004A60FA">
            <w:pPr>
              <w:pStyle w:val="TableText10pt"/>
              <w:spacing w:before="60" w:after="0"/>
              <w:rPr>
                <w:sz w:val="20"/>
              </w:rPr>
            </w:pPr>
            <w:r w:rsidRPr="00D165DD">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34FE4F11" w14:textId="77777777" w:rsidR="006F49ED" w:rsidRPr="00D165DD" w:rsidRDefault="006F49ED" w:rsidP="004A60FA">
            <w:pPr>
              <w:pStyle w:val="TableText10pt"/>
              <w:spacing w:before="60" w:after="0"/>
              <w:rPr>
                <w:sz w:val="20"/>
              </w:rPr>
            </w:pPr>
            <w:r w:rsidRPr="00D165DD">
              <w:rPr>
                <w:sz w:val="20"/>
              </w:rPr>
              <w:t>data, visual images, arguments, points of view</w:t>
            </w:r>
          </w:p>
        </w:tc>
      </w:tr>
      <w:tr w:rsidR="006F49ED" w:rsidRPr="00D165DD" w14:paraId="336D0A5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885100A"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6A18E41" w14:textId="77777777" w:rsidR="006F49ED" w:rsidRPr="00D165DD" w:rsidRDefault="006F49ED" w:rsidP="004A60FA">
            <w:pPr>
              <w:pStyle w:val="TableText10pt"/>
              <w:spacing w:before="60" w:after="0"/>
              <w:rPr>
                <w:sz w:val="20"/>
              </w:rPr>
            </w:pPr>
            <w:r w:rsidRPr="00D165DD">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1A89EA53" w14:textId="77777777" w:rsidR="006F49ED" w:rsidRPr="00D165DD" w:rsidRDefault="006F49ED" w:rsidP="004A60FA">
            <w:pPr>
              <w:pStyle w:val="TableText10pt"/>
              <w:spacing w:before="60" w:after="0"/>
              <w:rPr>
                <w:sz w:val="20"/>
              </w:rPr>
            </w:pPr>
            <w:r w:rsidRPr="00D165DD">
              <w:rPr>
                <w:sz w:val="20"/>
              </w:rPr>
              <w:t>issues, data, relationships, choices/options</w:t>
            </w:r>
          </w:p>
        </w:tc>
      </w:tr>
      <w:tr w:rsidR="006F49ED" w:rsidRPr="00D165DD" w14:paraId="3DA7802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D7CEA7F"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AD13A1C" w14:textId="77777777" w:rsidR="006F49ED" w:rsidRPr="00D165DD" w:rsidRDefault="006F49ED" w:rsidP="004A60FA">
            <w:pPr>
              <w:pStyle w:val="TableText10pt"/>
              <w:spacing w:before="60" w:after="0"/>
              <w:rPr>
                <w:sz w:val="20"/>
              </w:rPr>
            </w:pPr>
            <w:r w:rsidRPr="00D165DD">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562F75A7" w14:textId="77777777" w:rsidR="006F49ED" w:rsidRPr="00D165DD" w:rsidRDefault="006F49ED" w:rsidP="004A60FA">
            <w:pPr>
              <w:pStyle w:val="TableText10pt"/>
              <w:spacing w:before="60" w:after="0"/>
              <w:rPr>
                <w:sz w:val="20"/>
              </w:rPr>
            </w:pPr>
            <w:r w:rsidRPr="00D165DD">
              <w:rPr>
                <w:sz w:val="20"/>
              </w:rPr>
              <w:t>symbols, text, images, graphs</w:t>
            </w:r>
          </w:p>
        </w:tc>
      </w:tr>
      <w:tr w:rsidR="006F49ED" w:rsidRPr="00D165DD" w14:paraId="51A33B4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DF670E6"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7423065" w14:textId="77777777" w:rsidR="006F49ED" w:rsidRPr="00D165DD" w:rsidRDefault="006F49ED" w:rsidP="004A60FA">
            <w:pPr>
              <w:pStyle w:val="TableText10pt"/>
              <w:spacing w:before="60" w:after="0"/>
              <w:rPr>
                <w:sz w:val="20"/>
              </w:rPr>
            </w:pPr>
            <w:r w:rsidRPr="00D165DD">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5B90F48D" w14:textId="77777777" w:rsidR="006F49ED" w:rsidRPr="00D165DD" w:rsidRDefault="006F49ED" w:rsidP="004A60FA">
            <w:pPr>
              <w:pStyle w:val="TableText10pt"/>
              <w:spacing w:before="60" w:after="0"/>
              <w:rPr>
                <w:sz w:val="20"/>
              </w:rPr>
            </w:pPr>
            <w:r w:rsidRPr="00D165DD">
              <w:rPr>
                <w:sz w:val="20"/>
              </w:rPr>
              <w:t>explicit/implicit assumptions, bias, themes/arguments, cause/effect, strengths/weaknesses</w:t>
            </w:r>
          </w:p>
        </w:tc>
      </w:tr>
      <w:tr w:rsidR="006F49ED" w:rsidRPr="00D165DD" w14:paraId="4E3058D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597038"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0BC797D" w14:textId="77777777" w:rsidR="006F49ED" w:rsidRPr="00D165DD" w:rsidRDefault="006F49ED" w:rsidP="004A60FA">
            <w:pPr>
              <w:pStyle w:val="TableText10pt"/>
              <w:spacing w:before="60" w:after="0"/>
              <w:rPr>
                <w:sz w:val="20"/>
              </w:rPr>
            </w:pPr>
            <w:r w:rsidRPr="00D165DD">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0B1F1EE" w14:textId="77777777" w:rsidR="006F49ED" w:rsidRPr="00D165DD" w:rsidRDefault="006F49ED" w:rsidP="004A60FA">
            <w:pPr>
              <w:pStyle w:val="TableText10pt"/>
              <w:spacing w:before="60" w:after="0"/>
              <w:rPr>
                <w:sz w:val="20"/>
              </w:rPr>
            </w:pPr>
            <w:r w:rsidRPr="00D165DD">
              <w:rPr>
                <w:sz w:val="20"/>
              </w:rPr>
              <w:t>data, visual images, arguments, points of view</w:t>
            </w:r>
          </w:p>
        </w:tc>
      </w:tr>
      <w:tr w:rsidR="006F49ED" w:rsidRPr="00D165DD" w14:paraId="4861EB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17458F3"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B061010" w14:textId="77777777" w:rsidR="006F49ED" w:rsidRPr="00D165DD" w:rsidRDefault="006F49ED" w:rsidP="004A60FA">
            <w:pPr>
              <w:pStyle w:val="TableText10pt"/>
              <w:spacing w:before="60" w:after="0"/>
              <w:rPr>
                <w:sz w:val="20"/>
              </w:rPr>
            </w:pPr>
            <w:r w:rsidRPr="00D165DD">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FA37214" w14:textId="77777777" w:rsidR="006F49ED" w:rsidRPr="00D165DD" w:rsidRDefault="006F49ED" w:rsidP="004A60FA">
            <w:pPr>
              <w:pStyle w:val="TableText10pt"/>
              <w:spacing w:before="60" w:after="0"/>
              <w:rPr>
                <w:sz w:val="20"/>
              </w:rPr>
            </w:pPr>
            <w:r w:rsidRPr="00D165DD">
              <w:rPr>
                <w:sz w:val="20"/>
              </w:rPr>
              <w:t>probabilities, choices/options</w:t>
            </w:r>
          </w:p>
        </w:tc>
      </w:tr>
      <w:tr w:rsidR="006F49ED" w:rsidRPr="00D165DD" w14:paraId="51377ED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0086500"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1CB6D9" w14:textId="77777777" w:rsidR="006F49ED" w:rsidRPr="00D165DD" w:rsidRDefault="006F49ED" w:rsidP="004A60FA">
            <w:pPr>
              <w:pStyle w:val="TableText10pt"/>
              <w:spacing w:before="60" w:after="0"/>
              <w:rPr>
                <w:sz w:val="20"/>
              </w:rPr>
            </w:pPr>
            <w:r w:rsidRPr="00D165DD">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165367E2" w14:textId="77777777" w:rsidR="006F49ED" w:rsidRPr="00D165DD" w:rsidRDefault="006F49ED" w:rsidP="004A60FA">
            <w:pPr>
              <w:pStyle w:val="TableText10pt"/>
              <w:spacing w:before="60" w:after="0"/>
              <w:rPr>
                <w:sz w:val="20"/>
              </w:rPr>
            </w:pPr>
            <w:r w:rsidRPr="00D165DD">
              <w:rPr>
                <w:sz w:val="20"/>
              </w:rPr>
              <w:t>main points, words, ideas in text</w:t>
            </w:r>
          </w:p>
        </w:tc>
      </w:tr>
      <w:tr w:rsidR="006F49ED" w:rsidRPr="00D165DD" w14:paraId="025813D1"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FA98B70" w14:textId="77777777" w:rsidR="006F49ED" w:rsidRPr="00D165DD" w:rsidRDefault="006F49ED" w:rsidP="004A60FA">
            <w:pPr>
              <w:pStyle w:val="TableText10pt"/>
              <w:spacing w:before="60" w:after="0"/>
              <w:rPr>
                <w:sz w:val="20"/>
              </w:rPr>
            </w:pPr>
            <w:r w:rsidRPr="00D165DD">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4F7B9C0E" w14:textId="77777777" w:rsidR="006F49ED" w:rsidRPr="00D165DD" w:rsidRDefault="006F49ED" w:rsidP="004A60FA">
            <w:pPr>
              <w:pStyle w:val="TableText10pt"/>
              <w:spacing w:before="60" w:after="0"/>
              <w:rPr>
                <w:sz w:val="20"/>
              </w:rPr>
            </w:pPr>
            <w:r w:rsidRPr="00D165DD">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475E5572" w14:textId="77777777" w:rsidR="006F49ED" w:rsidRPr="00D165DD" w:rsidRDefault="006F49ED" w:rsidP="004A60FA">
            <w:pPr>
              <w:pStyle w:val="TableText10pt"/>
              <w:spacing w:before="60" w:after="0"/>
              <w:rPr>
                <w:sz w:val="20"/>
              </w:rPr>
            </w:pPr>
            <w:r w:rsidRPr="00D165DD">
              <w:rPr>
                <w:sz w:val="20"/>
              </w:rPr>
              <w:t>information, data, words, images, graphics</w:t>
            </w:r>
          </w:p>
        </w:tc>
      </w:tr>
      <w:tr w:rsidR="006F49ED" w:rsidRPr="00D165DD" w14:paraId="4183FC10"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A9BAC8F"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4B67D7" w14:textId="77777777" w:rsidR="006F49ED" w:rsidRPr="00D165DD" w:rsidRDefault="006F49ED" w:rsidP="004A60FA">
            <w:pPr>
              <w:pStyle w:val="TableText10pt"/>
              <w:spacing w:before="60" w:after="0"/>
              <w:rPr>
                <w:sz w:val="20"/>
              </w:rPr>
            </w:pPr>
            <w:r w:rsidRPr="00D165DD">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2E1E2438" w14:textId="77777777" w:rsidR="006F49ED" w:rsidRPr="00D165DD" w:rsidRDefault="006F49ED" w:rsidP="004A60FA">
            <w:pPr>
              <w:pStyle w:val="TableText10pt"/>
              <w:spacing w:before="60" w:after="0"/>
              <w:rPr>
                <w:sz w:val="20"/>
              </w:rPr>
            </w:pPr>
            <w:r w:rsidRPr="00D165DD">
              <w:rPr>
                <w:sz w:val="20"/>
              </w:rPr>
              <w:t>data, visual images, arguments, points of view</w:t>
            </w:r>
          </w:p>
        </w:tc>
      </w:tr>
      <w:tr w:rsidR="006F49ED" w:rsidRPr="00D165DD" w14:paraId="058EA15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28ACFC"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4EB91C" w14:textId="77777777" w:rsidR="006F49ED" w:rsidRPr="00D165DD" w:rsidRDefault="006F49ED" w:rsidP="004A60FA">
            <w:pPr>
              <w:pStyle w:val="TableText10pt"/>
              <w:spacing w:before="60" w:after="0"/>
              <w:rPr>
                <w:sz w:val="20"/>
              </w:rPr>
            </w:pPr>
            <w:r w:rsidRPr="00D165DD">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1DB94685" w14:textId="77777777" w:rsidR="006F49ED" w:rsidRPr="00D165DD" w:rsidRDefault="006F49ED" w:rsidP="004A60FA">
            <w:pPr>
              <w:pStyle w:val="TableText10pt"/>
              <w:spacing w:before="60" w:after="0"/>
              <w:rPr>
                <w:sz w:val="20"/>
              </w:rPr>
            </w:pPr>
            <w:r w:rsidRPr="00D165DD">
              <w:rPr>
                <w:sz w:val="20"/>
              </w:rPr>
              <w:t>events, processes, situations</w:t>
            </w:r>
          </w:p>
        </w:tc>
      </w:tr>
      <w:tr w:rsidR="006F49ED" w:rsidRPr="00D165DD" w14:paraId="342C743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7525D00"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A598F61" w14:textId="77777777" w:rsidR="006F49ED" w:rsidRPr="00D165DD" w:rsidRDefault="006F49ED" w:rsidP="004A60FA">
            <w:pPr>
              <w:pStyle w:val="TableText10pt"/>
              <w:spacing w:before="60" w:after="0"/>
              <w:rPr>
                <w:sz w:val="20"/>
              </w:rPr>
            </w:pPr>
            <w:r w:rsidRPr="00D165DD">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13C2456D" w14:textId="77777777" w:rsidR="006F49ED" w:rsidRPr="00D165DD" w:rsidRDefault="006F49ED" w:rsidP="004A60FA">
            <w:pPr>
              <w:pStyle w:val="TableText10pt"/>
              <w:spacing w:before="60" w:after="0"/>
              <w:rPr>
                <w:sz w:val="20"/>
              </w:rPr>
            </w:pPr>
            <w:r w:rsidRPr="00D165DD">
              <w:rPr>
                <w:sz w:val="20"/>
              </w:rPr>
              <w:t>probabilities, choices/options</w:t>
            </w:r>
          </w:p>
        </w:tc>
      </w:tr>
      <w:tr w:rsidR="006F49ED" w:rsidRPr="00D165DD" w14:paraId="4FA78382"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A3EDED"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9D73C" w14:textId="77777777" w:rsidR="006F49ED" w:rsidRPr="00D165DD" w:rsidRDefault="006F49ED" w:rsidP="004A60FA">
            <w:pPr>
              <w:pStyle w:val="TableText10pt"/>
              <w:spacing w:before="60" w:after="0"/>
              <w:rPr>
                <w:sz w:val="20"/>
              </w:rPr>
            </w:pPr>
            <w:r w:rsidRPr="00D165DD">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2E89EEF6" w14:textId="77777777" w:rsidR="006F49ED" w:rsidRPr="00D165DD" w:rsidRDefault="006F49ED" w:rsidP="004A60FA">
            <w:pPr>
              <w:pStyle w:val="TableText10pt"/>
              <w:spacing w:before="60" w:after="0"/>
              <w:rPr>
                <w:sz w:val="20"/>
              </w:rPr>
            </w:pPr>
            <w:r w:rsidRPr="00D165DD">
              <w:rPr>
                <w:sz w:val="20"/>
              </w:rPr>
              <w:t>data, visual images, arguments, points of view</w:t>
            </w:r>
          </w:p>
        </w:tc>
      </w:tr>
      <w:tr w:rsidR="006F49ED" w:rsidRPr="00D165DD" w14:paraId="0895568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3B496E2"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218C778" w14:textId="77777777" w:rsidR="006F49ED" w:rsidRPr="00D165DD" w:rsidRDefault="006F49ED" w:rsidP="004A60FA">
            <w:pPr>
              <w:pStyle w:val="TableText10pt"/>
              <w:spacing w:before="60" w:after="0"/>
              <w:rPr>
                <w:sz w:val="20"/>
              </w:rPr>
            </w:pPr>
            <w:r w:rsidRPr="00D165DD">
              <w:rPr>
                <w:sz w:val="20"/>
              </w:rPr>
              <w:t>plan</w:t>
            </w:r>
          </w:p>
        </w:tc>
        <w:tc>
          <w:tcPr>
            <w:tcW w:w="6026" w:type="dxa"/>
            <w:tcBorders>
              <w:top w:val="single" w:sz="4" w:space="0" w:color="auto"/>
              <w:left w:val="single" w:sz="4" w:space="0" w:color="auto"/>
              <w:bottom w:val="single" w:sz="4" w:space="0" w:color="auto"/>
              <w:right w:val="single" w:sz="4" w:space="0" w:color="auto"/>
            </w:tcBorders>
          </w:tcPr>
          <w:p w14:paraId="34C667D8" w14:textId="77777777" w:rsidR="006F49ED" w:rsidRPr="00D165DD" w:rsidRDefault="006F49ED" w:rsidP="004A60FA">
            <w:pPr>
              <w:pStyle w:val="TableText10pt"/>
              <w:spacing w:before="60" w:after="0"/>
              <w:rPr>
                <w:sz w:val="20"/>
              </w:rPr>
            </w:pPr>
            <w:r w:rsidRPr="00D165DD">
              <w:rPr>
                <w:sz w:val="20"/>
              </w:rPr>
              <w:t>strategies, ideas in text, arguments</w:t>
            </w:r>
          </w:p>
        </w:tc>
      </w:tr>
      <w:tr w:rsidR="006F49ED" w:rsidRPr="00D165DD" w14:paraId="612D6DB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A871899"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C0BB75D" w14:textId="77777777" w:rsidR="006F49ED" w:rsidRPr="00D165DD" w:rsidRDefault="006F49ED" w:rsidP="004A60FA">
            <w:pPr>
              <w:pStyle w:val="TableText10pt"/>
              <w:spacing w:before="60" w:after="0"/>
              <w:rPr>
                <w:sz w:val="20"/>
              </w:rPr>
            </w:pPr>
            <w:r w:rsidRPr="00D165DD">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19692A22" w14:textId="77777777" w:rsidR="006F49ED" w:rsidRPr="00D165DD" w:rsidRDefault="006F49ED" w:rsidP="004A60FA">
            <w:pPr>
              <w:pStyle w:val="TableText10pt"/>
              <w:spacing w:before="60" w:after="0"/>
              <w:rPr>
                <w:sz w:val="20"/>
              </w:rPr>
            </w:pPr>
            <w:r w:rsidRPr="00D165DD">
              <w:rPr>
                <w:sz w:val="20"/>
              </w:rPr>
              <w:t>information, data, words, images</w:t>
            </w:r>
          </w:p>
        </w:tc>
      </w:tr>
      <w:tr w:rsidR="006F49ED" w:rsidRPr="00D165DD" w14:paraId="65C2E9AD"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F6D4EFB"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AC3B0E" w14:textId="77777777" w:rsidR="006F49ED" w:rsidRPr="00D165DD" w:rsidRDefault="006F49ED" w:rsidP="004A60FA">
            <w:pPr>
              <w:pStyle w:val="TableText10pt"/>
              <w:spacing w:before="60" w:after="0"/>
              <w:rPr>
                <w:sz w:val="20"/>
              </w:rPr>
            </w:pPr>
            <w:r w:rsidRPr="00D165DD">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4BB18A1E" w14:textId="77777777" w:rsidR="006F49ED" w:rsidRPr="00D165DD" w:rsidRDefault="006F49ED" w:rsidP="004A60FA">
            <w:pPr>
              <w:pStyle w:val="TableText10pt"/>
              <w:spacing w:before="60" w:after="0"/>
              <w:rPr>
                <w:sz w:val="20"/>
              </w:rPr>
            </w:pPr>
            <w:r w:rsidRPr="00D165DD">
              <w:rPr>
                <w:sz w:val="20"/>
              </w:rPr>
              <w:t>spatial relationships, patterns, interrelationships</w:t>
            </w:r>
          </w:p>
        </w:tc>
      </w:tr>
      <w:tr w:rsidR="006F49ED" w:rsidRPr="00D165DD" w14:paraId="467B8ACB"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35A956E" w14:textId="77777777" w:rsidR="006F49ED" w:rsidRPr="00D165DD"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46902A9" w14:textId="77777777" w:rsidR="006F49ED" w:rsidRPr="00D165DD" w:rsidRDefault="006F49ED" w:rsidP="004A60FA">
            <w:pPr>
              <w:pStyle w:val="TableText10pt"/>
              <w:spacing w:before="60" w:after="0"/>
              <w:rPr>
                <w:sz w:val="20"/>
              </w:rPr>
            </w:pPr>
            <w:r w:rsidRPr="00D165DD">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1DEB910B" w14:textId="77777777" w:rsidR="006F49ED" w:rsidRPr="00D165DD" w:rsidRDefault="006F49ED" w:rsidP="004A60FA">
            <w:pPr>
              <w:pStyle w:val="TableText10pt"/>
              <w:spacing w:before="60" w:after="0"/>
              <w:rPr>
                <w:sz w:val="20"/>
              </w:rPr>
            </w:pPr>
            <w:r w:rsidRPr="00D165DD">
              <w:rPr>
                <w:sz w:val="20"/>
              </w:rPr>
              <w:t>main points, words, ideas in text, review, draft and edit</w:t>
            </w:r>
          </w:p>
        </w:tc>
      </w:tr>
    </w:tbl>
    <w:p w14:paraId="76837274" w14:textId="77777777" w:rsidR="00A14622" w:rsidRDefault="00A14622">
      <w:pPr>
        <w:spacing w:before="0"/>
      </w:pPr>
      <w:bookmarkStart w:id="145" w:name="_Toc525640307"/>
      <w:r>
        <w:br w:type="page"/>
      </w:r>
    </w:p>
    <w:p w14:paraId="10BF14C1" w14:textId="171FF4FF" w:rsidR="006F49ED" w:rsidRPr="00D165DD" w:rsidRDefault="006F49ED" w:rsidP="00727D5D">
      <w:pPr>
        <w:pStyle w:val="Heading1"/>
      </w:pPr>
      <w:bookmarkStart w:id="146" w:name="_Toc74059735"/>
      <w:r w:rsidRPr="00D165DD">
        <w:t xml:space="preserve">Appendix </w:t>
      </w:r>
      <w:r w:rsidR="009A2114" w:rsidRPr="00D165DD">
        <w:t>D</w:t>
      </w:r>
      <w:r w:rsidRPr="00D165DD">
        <w:t xml:space="preserve"> – Glossary of Verbs</w:t>
      </w:r>
      <w:bookmarkEnd w:id="145"/>
      <w:bookmarkEnd w:id="146"/>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D165DD" w14:paraId="73F034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7AC5AD" w14:textId="77777777" w:rsidR="006F49ED" w:rsidRPr="00D165DD" w:rsidRDefault="006F49ED" w:rsidP="005705B0">
            <w:pPr>
              <w:pStyle w:val="Tabletextbold"/>
            </w:pPr>
            <w:r w:rsidRPr="00D165DD">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DA1D686" w14:textId="77777777" w:rsidR="006F49ED" w:rsidRPr="00D165DD" w:rsidRDefault="006F49ED" w:rsidP="005705B0">
            <w:pPr>
              <w:pStyle w:val="Tabletextbold"/>
            </w:pPr>
            <w:r w:rsidRPr="00D165DD">
              <w:t>Definition</w:t>
            </w:r>
          </w:p>
        </w:tc>
      </w:tr>
      <w:tr w:rsidR="006F49ED" w:rsidRPr="00D165DD" w14:paraId="3493E8A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9A562" w14:textId="77777777" w:rsidR="006F49ED" w:rsidRPr="00D165DD" w:rsidRDefault="006F49ED" w:rsidP="004A60FA">
            <w:pPr>
              <w:pStyle w:val="TableText10pt"/>
              <w:spacing w:before="60" w:after="0"/>
              <w:rPr>
                <w:sz w:val="20"/>
              </w:rPr>
            </w:pPr>
            <w:r w:rsidRPr="00D165DD">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0EE3D43" w14:textId="24DC2D75" w:rsidR="006F49ED" w:rsidRPr="00D165DD" w:rsidRDefault="006F49ED" w:rsidP="004A60FA">
            <w:pPr>
              <w:pStyle w:val="TableText10pt"/>
              <w:spacing w:before="60" w:after="0"/>
              <w:rPr>
                <w:sz w:val="20"/>
              </w:rPr>
            </w:pPr>
            <w:r w:rsidRPr="00D165DD">
              <w:rPr>
                <w:sz w:val="20"/>
              </w:rPr>
              <w:t>Consider in detail for the purpose of finding meaning or relationships, and identifying patterns, similarities</w:t>
            </w:r>
            <w:r w:rsidR="002E06D3" w:rsidRPr="00D165DD">
              <w:rPr>
                <w:sz w:val="20"/>
              </w:rPr>
              <w:t>,</w:t>
            </w:r>
            <w:r w:rsidRPr="00D165DD">
              <w:rPr>
                <w:sz w:val="20"/>
              </w:rPr>
              <w:t xml:space="preserve"> and differences</w:t>
            </w:r>
          </w:p>
        </w:tc>
      </w:tr>
      <w:tr w:rsidR="006F49ED" w:rsidRPr="00D165DD" w14:paraId="451EC8D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C4445" w14:textId="77777777" w:rsidR="006F49ED" w:rsidRPr="00D165DD" w:rsidRDefault="006F49ED" w:rsidP="004A60FA">
            <w:pPr>
              <w:pStyle w:val="TableText10pt"/>
              <w:spacing w:before="60" w:after="0"/>
              <w:rPr>
                <w:sz w:val="20"/>
              </w:rPr>
            </w:pPr>
            <w:r w:rsidRPr="00D165DD">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528738" w14:textId="77777777" w:rsidR="006F49ED" w:rsidRPr="00D165DD" w:rsidRDefault="006F49ED" w:rsidP="004A60FA">
            <w:pPr>
              <w:pStyle w:val="TableText10pt"/>
              <w:spacing w:before="60" w:after="0"/>
              <w:rPr>
                <w:sz w:val="20"/>
              </w:rPr>
            </w:pPr>
            <w:r w:rsidRPr="00D165DD">
              <w:rPr>
                <w:sz w:val="20"/>
              </w:rPr>
              <w:t>Use, utilise or employ in a particular situation</w:t>
            </w:r>
          </w:p>
        </w:tc>
      </w:tr>
      <w:tr w:rsidR="006F49ED" w:rsidRPr="00D165DD" w14:paraId="654B29F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41652BA" w14:textId="77777777" w:rsidR="006F49ED" w:rsidRPr="00D165DD" w:rsidRDefault="006F49ED" w:rsidP="004A60FA">
            <w:pPr>
              <w:pStyle w:val="TableText10pt"/>
              <w:spacing w:before="60" w:after="0"/>
              <w:rPr>
                <w:sz w:val="20"/>
              </w:rPr>
            </w:pPr>
            <w:r w:rsidRPr="00D165DD">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8C4F8A" w14:textId="77777777" w:rsidR="006F49ED" w:rsidRPr="00D165DD" w:rsidRDefault="006F49ED" w:rsidP="004A60FA">
            <w:pPr>
              <w:pStyle w:val="TableText10pt"/>
              <w:spacing w:before="60" w:after="0"/>
              <w:rPr>
                <w:sz w:val="20"/>
              </w:rPr>
            </w:pPr>
            <w:r w:rsidRPr="00D165DD">
              <w:rPr>
                <w:sz w:val="20"/>
              </w:rPr>
              <w:t>Give reasons for or against something</w:t>
            </w:r>
          </w:p>
        </w:tc>
      </w:tr>
      <w:tr w:rsidR="006F49ED" w:rsidRPr="00D165DD" w14:paraId="4B993E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96BB8" w14:textId="77777777" w:rsidR="006F49ED" w:rsidRPr="00D165DD" w:rsidRDefault="006F49ED" w:rsidP="004A60FA">
            <w:pPr>
              <w:pStyle w:val="TableText10pt"/>
              <w:spacing w:before="60" w:after="0"/>
              <w:rPr>
                <w:sz w:val="20"/>
              </w:rPr>
            </w:pPr>
            <w:r w:rsidRPr="00D165DD">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1064BF8" w14:textId="77777777" w:rsidR="006F49ED" w:rsidRPr="00D165DD" w:rsidRDefault="006F49ED" w:rsidP="004A60FA">
            <w:pPr>
              <w:pStyle w:val="TableText10pt"/>
              <w:spacing w:before="60" w:after="0"/>
              <w:rPr>
                <w:sz w:val="20"/>
              </w:rPr>
            </w:pPr>
            <w:r w:rsidRPr="00D165DD">
              <w:rPr>
                <w:sz w:val="20"/>
              </w:rPr>
              <w:t>Make a Judgement about the value of</w:t>
            </w:r>
          </w:p>
        </w:tc>
      </w:tr>
      <w:tr w:rsidR="006F49ED" w:rsidRPr="00D165DD" w14:paraId="7EB1619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025E6A" w14:textId="77777777" w:rsidR="006F49ED" w:rsidRPr="00D165DD" w:rsidRDefault="006F49ED" w:rsidP="004A60FA">
            <w:pPr>
              <w:pStyle w:val="TableText10pt"/>
              <w:spacing w:before="60" w:after="0"/>
              <w:rPr>
                <w:sz w:val="20"/>
              </w:rPr>
            </w:pPr>
            <w:r w:rsidRPr="00D165DD">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789B66B" w14:textId="77777777" w:rsidR="006F49ED" w:rsidRPr="00D165DD" w:rsidRDefault="006F49ED" w:rsidP="004A60FA">
            <w:pPr>
              <w:pStyle w:val="TableText10pt"/>
              <w:spacing w:before="60" w:after="0"/>
              <w:rPr>
                <w:sz w:val="20"/>
              </w:rPr>
            </w:pPr>
            <w:r w:rsidRPr="00D165DD">
              <w:rPr>
                <w:sz w:val="20"/>
              </w:rPr>
              <w:t>Arrange into named categories in order to sort, group or identify</w:t>
            </w:r>
          </w:p>
        </w:tc>
      </w:tr>
      <w:tr w:rsidR="006F49ED" w:rsidRPr="00D165DD" w14:paraId="6B9CA4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49EBB71" w14:textId="77777777" w:rsidR="006F49ED" w:rsidRPr="00D165DD" w:rsidRDefault="006F49ED" w:rsidP="004A60FA">
            <w:pPr>
              <w:pStyle w:val="TableText10pt"/>
              <w:spacing w:before="60" w:after="0"/>
              <w:rPr>
                <w:sz w:val="20"/>
              </w:rPr>
            </w:pPr>
            <w:r w:rsidRPr="00D165DD">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52D3BA1" w14:textId="77777777" w:rsidR="006F49ED" w:rsidRPr="00D165DD" w:rsidRDefault="006F49ED" w:rsidP="004A60FA">
            <w:pPr>
              <w:pStyle w:val="TableText10pt"/>
              <w:spacing w:before="60" w:after="0"/>
              <w:rPr>
                <w:sz w:val="20"/>
              </w:rPr>
            </w:pPr>
            <w:r w:rsidRPr="00D165DD">
              <w:rPr>
                <w:sz w:val="20"/>
              </w:rPr>
              <w:t>Estimate, measure or note how things are similar or dissimilar</w:t>
            </w:r>
          </w:p>
        </w:tc>
      </w:tr>
      <w:tr w:rsidR="006F49ED" w:rsidRPr="00D165DD" w14:paraId="5BD1E62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10234E" w14:textId="77777777" w:rsidR="006F49ED" w:rsidRPr="00D165DD" w:rsidRDefault="006F49ED" w:rsidP="004A60FA">
            <w:pPr>
              <w:pStyle w:val="TableText10pt"/>
              <w:spacing w:before="60" w:after="0"/>
              <w:rPr>
                <w:sz w:val="20"/>
              </w:rPr>
            </w:pPr>
            <w:r w:rsidRPr="00D165DD">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CAFDA4" w14:textId="77777777" w:rsidR="006F49ED" w:rsidRPr="00D165DD" w:rsidRDefault="006F49ED" w:rsidP="004A60FA">
            <w:pPr>
              <w:pStyle w:val="TableText10pt"/>
              <w:spacing w:before="60" w:after="0"/>
              <w:rPr>
                <w:sz w:val="20"/>
              </w:rPr>
            </w:pPr>
            <w:r w:rsidRPr="00D165DD">
              <w:rPr>
                <w:sz w:val="20"/>
              </w:rPr>
              <w:t>The activity that occurs when students produce written, spoken, or visual texts</w:t>
            </w:r>
          </w:p>
        </w:tc>
      </w:tr>
      <w:tr w:rsidR="006F49ED" w:rsidRPr="00D165DD" w14:paraId="30171F7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7984714" w14:textId="77777777" w:rsidR="006F49ED" w:rsidRPr="00D165DD" w:rsidRDefault="006F49ED" w:rsidP="004A60FA">
            <w:pPr>
              <w:pStyle w:val="TableText10pt"/>
              <w:spacing w:before="60" w:after="0"/>
              <w:rPr>
                <w:sz w:val="20"/>
              </w:rPr>
            </w:pPr>
            <w:r w:rsidRPr="00D165DD">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0FCC55" w14:textId="77777777" w:rsidR="006F49ED" w:rsidRPr="00D165DD" w:rsidRDefault="006F49ED" w:rsidP="004A60FA">
            <w:pPr>
              <w:pStyle w:val="TableText10pt"/>
              <w:spacing w:before="60" w:after="0"/>
              <w:rPr>
                <w:sz w:val="20"/>
              </w:rPr>
            </w:pPr>
            <w:r w:rsidRPr="00D165DD">
              <w:rPr>
                <w:sz w:val="20"/>
              </w:rPr>
              <w:t>Compare in such a way as to emphasise differences</w:t>
            </w:r>
          </w:p>
        </w:tc>
      </w:tr>
      <w:tr w:rsidR="006F49ED" w:rsidRPr="00D165DD" w14:paraId="0AB12D4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82D6F8" w14:textId="77777777" w:rsidR="006F49ED" w:rsidRPr="00D165DD" w:rsidRDefault="006F49ED" w:rsidP="004A60FA">
            <w:pPr>
              <w:pStyle w:val="TableText10pt"/>
              <w:spacing w:before="60" w:after="0"/>
              <w:rPr>
                <w:sz w:val="20"/>
              </w:rPr>
            </w:pPr>
            <w:r w:rsidRPr="00D165DD">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039EF77" w14:textId="77777777" w:rsidR="006F49ED" w:rsidRPr="00D165DD" w:rsidRDefault="006F49ED" w:rsidP="004A60FA">
            <w:pPr>
              <w:pStyle w:val="TableText10pt"/>
              <w:spacing w:before="60" w:after="0"/>
              <w:rPr>
                <w:sz w:val="20"/>
              </w:rPr>
            </w:pPr>
            <w:r w:rsidRPr="00D165DD">
              <w:rPr>
                <w:sz w:val="20"/>
              </w:rPr>
              <w:t>Bring into existence, to originate</w:t>
            </w:r>
          </w:p>
        </w:tc>
      </w:tr>
      <w:tr w:rsidR="00C910B7" w:rsidRPr="00220769" w14:paraId="340758FF" w14:textId="77777777" w:rsidTr="00106A7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8559785" w14:textId="77777777" w:rsidR="00C910B7" w:rsidRPr="00220769" w:rsidRDefault="00C910B7" w:rsidP="00C910B7">
            <w:pPr>
              <w:spacing w:before="60"/>
              <w:ind w:left="113"/>
              <w:rPr>
                <w:rFonts w:eastAsia="Times New Roman" w:cs="Arial"/>
                <w:sz w:val="20"/>
                <w:szCs w:val="20"/>
              </w:rPr>
            </w:pPr>
            <w:bookmarkStart w:id="147" w:name="_Hlk116456914"/>
            <w:r w:rsidRPr="00220769">
              <w:rPr>
                <w:rFonts w:eastAsia="Times New Roman" w:cs="Arial"/>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6A2864F" w14:textId="4617CDA5" w:rsidR="00C910B7" w:rsidRPr="00220769" w:rsidRDefault="00C910B7" w:rsidP="00C910B7">
            <w:pPr>
              <w:spacing w:before="60"/>
              <w:ind w:left="113"/>
              <w:rPr>
                <w:rFonts w:eastAsia="Times New Roman" w:cs="Arial"/>
                <w:sz w:val="20"/>
                <w:szCs w:val="20"/>
              </w:rPr>
            </w:pPr>
            <w:r>
              <w:rPr>
                <w:sz w:val="20"/>
              </w:rPr>
              <w:t>Analysis that engages with criticism and existing debate on the issue</w:t>
            </w:r>
          </w:p>
        </w:tc>
      </w:tr>
      <w:bookmarkEnd w:id="147"/>
      <w:tr w:rsidR="006F49ED" w:rsidRPr="00D165DD" w14:paraId="6D1078F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FED7E6" w14:textId="77777777" w:rsidR="006F49ED" w:rsidRPr="00D165DD" w:rsidRDefault="006F49ED" w:rsidP="004A60FA">
            <w:pPr>
              <w:pStyle w:val="TableText10pt"/>
              <w:spacing w:before="60" w:after="0"/>
              <w:rPr>
                <w:sz w:val="20"/>
              </w:rPr>
            </w:pPr>
            <w:r w:rsidRPr="00D165DD">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59B6F9" w14:textId="77777777" w:rsidR="006F49ED" w:rsidRPr="00D165DD" w:rsidRDefault="006F49ED" w:rsidP="004A60FA">
            <w:pPr>
              <w:pStyle w:val="TableText10pt"/>
              <w:spacing w:before="60" w:after="0"/>
              <w:rPr>
                <w:sz w:val="20"/>
              </w:rPr>
            </w:pPr>
            <w:r w:rsidRPr="00D165DD">
              <w:rPr>
                <w:sz w:val="20"/>
              </w:rPr>
              <w:t>Give a practical exhibition an explanation</w:t>
            </w:r>
          </w:p>
        </w:tc>
      </w:tr>
      <w:tr w:rsidR="006F49ED" w:rsidRPr="00D165DD" w14:paraId="1E702FE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37F1E6" w14:textId="77777777" w:rsidR="006F49ED" w:rsidRPr="00D165DD" w:rsidRDefault="006F49ED" w:rsidP="004A60FA">
            <w:pPr>
              <w:pStyle w:val="TableText10pt"/>
              <w:spacing w:before="60" w:after="0"/>
              <w:rPr>
                <w:sz w:val="20"/>
              </w:rPr>
            </w:pPr>
            <w:r w:rsidRPr="00D165DD">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82439B7" w14:textId="77777777" w:rsidR="006F49ED" w:rsidRPr="00D165DD" w:rsidRDefault="006F49ED" w:rsidP="004A60FA">
            <w:pPr>
              <w:pStyle w:val="TableText10pt"/>
              <w:spacing w:before="60" w:after="0"/>
              <w:rPr>
                <w:sz w:val="20"/>
              </w:rPr>
            </w:pPr>
            <w:r w:rsidRPr="00D165DD">
              <w:rPr>
                <w:sz w:val="20"/>
              </w:rPr>
              <w:t>Give an account of characteristics or features</w:t>
            </w:r>
          </w:p>
        </w:tc>
      </w:tr>
      <w:tr w:rsidR="006F49ED" w:rsidRPr="00D165DD" w14:paraId="668D1FA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C47E484" w14:textId="77777777" w:rsidR="006F49ED" w:rsidRPr="00D165DD" w:rsidRDefault="006F49ED" w:rsidP="004A60FA">
            <w:pPr>
              <w:pStyle w:val="TableText10pt"/>
              <w:spacing w:before="60" w:after="0"/>
              <w:rPr>
                <w:sz w:val="20"/>
              </w:rPr>
            </w:pPr>
            <w:r w:rsidRPr="00D165DD">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49B224" w14:textId="790B4EAD" w:rsidR="006F49ED" w:rsidRPr="00D165DD" w:rsidRDefault="006F49ED" w:rsidP="004A60FA">
            <w:pPr>
              <w:pStyle w:val="TableText10pt"/>
              <w:spacing w:before="60" w:after="0"/>
              <w:rPr>
                <w:sz w:val="20"/>
              </w:rPr>
            </w:pPr>
            <w:r w:rsidRPr="00D165DD">
              <w:rPr>
                <w:sz w:val="20"/>
              </w:rPr>
              <w:t xml:space="preserve">Talk or write about a topic, taking into </w:t>
            </w:r>
            <w:r w:rsidR="00A14622">
              <w:rPr>
                <w:sz w:val="20"/>
              </w:rPr>
              <w:t>consideration</w:t>
            </w:r>
            <w:r w:rsidRPr="00D165DD">
              <w:rPr>
                <w:sz w:val="20"/>
              </w:rPr>
              <w:t xml:space="preserve"> different issues or ideas</w:t>
            </w:r>
          </w:p>
        </w:tc>
      </w:tr>
      <w:tr w:rsidR="006F49ED" w:rsidRPr="00D165DD" w14:paraId="7F3120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763A2A4" w14:textId="77777777" w:rsidR="006F49ED" w:rsidRPr="00D165DD" w:rsidRDefault="006F49ED" w:rsidP="004A60FA">
            <w:pPr>
              <w:pStyle w:val="TableText10pt"/>
              <w:spacing w:before="60" w:after="0"/>
              <w:rPr>
                <w:sz w:val="20"/>
              </w:rPr>
            </w:pPr>
            <w:r w:rsidRPr="00D165DD">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28F2856" w14:textId="77777777" w:rsidR="006F49ED" w:rsidRPr="00D165DD" w:rsidRDefault="006F49ED" w:rsidP="004A60FA">
            <w:pPr>
              <w:pStyle w:val="TableText10pt"/>
              <w:spacing w:before="60" w:after="0"/>
              <w:rPr>
                <w:sz w:val="20"/>
              </w:rPr>
            </w:pPr>
            <w:r w:rsidRPr="00D165DD">
              <w:rPr>
                <w:sz w:val="20"/>
              </w:rPr>
              <w:t>Examine and judge the merit or significance of something</w:t>
            </w:r>
          </w:p>
        </w:tc>
      </w:tr>
      <w:tr w:rsidR="006F49ED" w:rsidRPr="00D165DD" w14:paraId="179D2C1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6A6145" w14:textId="77777777" w:rsidR="006F49ED" w:rsidRPr="00D165DD" w:rsidRDefault="006F49ED" w:rsidP="004A60FA">
            <w:pPr>
              <w:pStyle w:val="TableText10pt"/>
              <w:spacing w:before="60" w:after="0"/>
              <w:rPr>
                <w:sz w:val="20"/>
              </w:rPr>
            </w:pPr>
            <w:r w:rsidRPr="00D165DD">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A99FAD" w14:textId="77777777" w:rsidR="006F49ED" w:rsidRPr="00D165DD" w:rsidRDefault="006F49ED" w:rsidP="004A60FA">
            <w:pPr>
              <w:pStyle w:val="TableText10pt"/>
              <w:spacing w:before="60" w:after="0"/>
              <w:rPr>
                <w:sz w:val="20"/>
              </w:rPr>
            </w:pPr>
            <w:r w:rsidRPr="00D165DD">
              <w:rPr>
                <w:sz w:val="20"/>
              </w:rPr>
              <w:t>Determine the nature or condition of</w:t>
            </w:r>
          </w:p>
        </w:tc>
      </w:tr>
      <w:tr w:rsidR="006F49ED" w:rsidRPr="00D165DD" w14:paraId="7C7141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12A82D" w14:textId="77777777" w:rsidR="006F49ED" w:rsidRPr="00D165DD" w:rsidRDefault="006F49ED" w:rsidP="004A60FA">
            <w:pPr>
              <w:pStyle w:val="TableText10pt"/>
              <w:spacing w:before="60" w:after="0"/>
              <w:rPr>
                <w:sz w:val="20"/>
              </w:rPr>
            </w:pPr>
            <w:r w:rsidRPr="00D165DD">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FE7F30" w14:textId="77777777" w:rsidR="006F49ED" w:rsidRPr="00D165DD" w:rsidRDefault="006F49ED" w:rsidP="004A60FA">
            <w:pPr>
              <w:pStyle w:val="TableText10pt"/>
              <w:spacing w:before="60" w:after="0"/>
              <w:rPr>
                <w:sz w:val="20"/>
              </w:rPr>
            </w:pPr>
            <w:r w:rsidRPr="00D165DD">
              <w:rPr>
                <w:sz w:val="20"/>
              </w:rPr>
              <w:t>Provide additional information that demonstrates understanding of reasoning and /or application</w:t>
            </w:r>
          </w:p>
        </w:tc>
      </w:tr>
      <w:tr w:rsidR="006F49ED" w:rsidRPr="00D165DD" w14:paraId="1500EDF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F6373B" w14:textId="77777777" w:rsidR="006F49ED" w:rsidRPr="00D165DD" w:rsidRDefault="006F49ED" w:rsidP="004A60FA">
            <w:pPr>
              <w:pStyle w:val="TableText10pt"/>
              <w:spacing w:before="60" w:after="0"/>
              <w:rPr>
                <w:sz w:val="20"/>
              </w:rPr>
            </w:pPr>
            <w:r w:rsidRPr="00D165DD">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29C13A9" w14:textId="77777777" w:rsidR="006F49ED" w:rsidRPr="00D165DD" w:rsidRDefault="006F49ED" w:rsidP="004A60FA">
            <w:pPr>
              <w:pStyle w:val="TableText10pt"/>
              <w:spacing w:before="60" w:after="0"/>
              <w:rPr>
                <w:sz w:val="20"/>
              </w:rPr>
            </w:pPr>
            <w:r w:rsidRPr="00D165DD">
              <w:rPr>
                <w:sz w:val="20"/>
              </w:rPr>
              <w:t>Infer from what is known</w:t>
            </w:r>
          </w:p>
        </w:tc>
      </w:tr>
      <w:tr w:rsidR="006F49ED" w:rsidRPr="00D165DD" w14:paraId="37FC94B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345E84" w14:textId="77777777" w:rsidR="006F49ED" w:rsidRPr="00D165DD" w:rsidRDefault="006F49ED" w:rsidP="004A60FA">
            <w:pPr>
              <w:pStyle w:val="TableText10pt"/>
              <w:spacing w:before="60" w:after="0"/>
              <w:rPr>
                <w:sz w:val="20"/>
              </w:rPr>
            </w:pPr>
            <w:r w:rsidRPr="00D165DD">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A40FA4" w14:textId="5EC06FD7" w:rsidR="006F49ED" w:rsidRPr="00D165DD" w:rsidRDefault="006F49ED" w:rsidP="004A60FA">
            <w:pPr>
              <w:pStyle w:val="TableText10pt"/>
              <w:spacing w:before="60" w:after="0"/>
              <w:rPr>
                <w:sz w:val="20"/>
              </w:rPr>
            </w:pPr>
            <w:r w:rsidRPr="00D165DD">
              <w:rPr>
                <w:sz w:val="20"/>
              </w:rPr>
              <w:t>Put forward a supposition or conjecture to account for certain facts and used as a basis for further investigation by which it may be proved or disproved</w:t>
            </w:r>
          </w:p>
        </w:tc>
      </w:tr>
      <w:tr w:rsidR="006F49ED" w:rsidRPr="00D165DD" w14:paraId="5C140D3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02C19D4" w14:textId="77777777" w:rsidR="006F49ED" w:rsidRPr="00D165DD" w:rsidRDefault="006F49ED" w:rsidP="004A60FA">
            <w:pPr>
              <w:pStyle w:val="TableText10pt"/>
              <w:spacing w:before="60" w:after="0"/>
              <w:rPr>
                <w:sz w:val="20"/>
              </w:rPr>
            </w:pPr>
            <w:r w:rsidRPr="00D165DD">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77207F" w14:textId="77777777" w:rsidR="006F49ED" w:rsidRPr="00D165DD" w:rsidRDefault="006F49ED" w:rsidP="004A60FA">
            <w:pPr>
              <w:pStyle w:val="TableText10pt"/>
              <w:spacing w:before="60" w:after="0"/>
              <w:rPr>
                <w:sz w:val="20"/>
              </w:rPr>
            </w:pPr>
            <w:r w:rsidRPr="00D165DD">
              <w:rPr>
                <w:sz w:val="20"/>
              </w:rPr>
              <w:t>Recognise and name</w:t>
            </w:r>
          </w:p>
        </w:tc>
      </w:tr>
      <w:tr w:rsidR="006F49ED" w:rsidRPr="00D165DD" w14:paraId="655873A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7C61DE" w14:textId="77777777" w:rsidR="006F49ED" w:rsidRPr="00D165DD" w:rsidRDefault="006F49ED" w:rsidP="004A60FA">
            <w:pPr>
              <w:pStyle w:val="TableText10pt"/>
              <w:spacing w:before="60" w:after="0"/>
              <w:rPr>
                <w:sz w:val="20"/>
              </w:rPr>
            </w:pPr>
            <w:r w:rsidRPr="00D165DD">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9C7B81" w14:textId="77777777" w:rsidR="006F49ED" w:rsidRPr="00D165DD" w:rsidRDefault="006F49ED" w:rsidP="004A60FA">
            <w:pPr>
              <w:pStyle w:val="TableText10pt"/>
              <w:spacing w:before="60" w:after="0"/>
              <w:rPr>
                <w:sz w:val="20"/>
              </w:rPr>
            </w:pPr>
            <w:r w:rsidRPr="00D165DD">
              <w:rPr>
                <w:sz w:val="20"/>
              </w:rPr>
              <w:t>Draw meaning from</w:t>
            </w:r>
          </w:p>
        </w:tc>
      </w:tr>
      <w:tr w:rsidR="006F49ED" w:rsidRPr="00D165DD" w14:paraId="58B8852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D717DD9" w14:textId="77777777" w:rsidR="006F49ED" w:rsidRPr="00D165DD" w:rsidRDefault="006F49ED" w:rsidP="004A60FA">
            <w:pPr>
              <w:pStyle w:val="TableText10pt"/>
              <w:spacing w:before="60" w:after="0"/>
              <w:rPr>
                <w:sz w:val="20"/>
              </w:rPr>
            </w:pPr>
            <w:r w:rsidRPr="00D165DD">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5A1DEE0" w14:textId="77777777" w:rsidR="006F49ED" w:rsidRPr="00D165DD" w:rsidRDefault="006F49ED" w:rsidP="004A60FA">
            <w:pPr>
              <w:pStyle w:val="TableText10pt"/>
              <w:spacing w:before="60" w:after="0"/>
              <w:rPr>
                <w:sz w:val="20"/>
              </w:rPr>
            </w:pPr>
            <w:r w:rsidRPr="00D165DD">
              <w:rPr>
                <w:sz w:val="20"/>
              </w:rPr>
              <w:t>Plan</w:t>
            </w:r>
            <w:r w:rsidR="00B93C0B" w:rsidRPr="00D165DD">
              <w:rPr>
                <w:sz w:val="20"/>
              </w:rPr>
              <w:t>ning</w:t>
            </w:r>
            <w:r w:rsidRPr="00D165DD">
              <w:rPr>
                <w:sz w:val="20"/>
              </w:rPr>
              <w:t>, inquir</w:t>
            </w:r>
            <w:r w:rsidR="00B93C0B" w:rsidRPr="00D165DD">
              <w:rPr>
                <w:sz w:val="20"/>
              </w:rPr>
              <w:t>y</w:t>
            </w:r>
            <w:r w:rsidRPr="00D165DD">
              <w:rPr>
                <w:sz w:val="20"/>
              </w:rPr>
              <w:t xml:space="preserve"> into and draw</w:t>
            </w:r>
            <w:r w:rsidR="00B93C0B" w:rsidRPr="00D165DD">
              <w:rPr>
                <w:sz w:val="20"/>
              </w:rPr>
              <w:t>ing</w:t>
            </w:r>
            <w:r w:rsidRPr="00D165DD">
              <w:rPr>
                <w:sz w:val="20"/>
              </w:rPr>
              <w:t xml:space="preserve"> conclusions about</w:t>
            </w:r>
          </w:p>
        </w:tc>
      </w:tr>
      <w:tr w:rsidR="006F49ED" w:rsidRPr="00D165DD" w14:paraId="2C9805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D7A54F" w14:textId="77777777" w:rsidR="006F49ED" w:rsidRPr="00D165DD" w:rsidRDefault="006F49ED" w:rsidP="004A60FA">
            <w:pPr>
              <w:pStyle w:val="TableText10pt"/>
              <w:spacing w:before="60" w:after="0"/>
              <w:rPr>
                <w:sz w:val="20"/>
              </w:rPr>
            </w:pPr>
            <w:r w:rsidRPr="00D165DD">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51D2F8" w14:textId="77777777" w:rsidR="006F49ED" w:rsidRPr="00D165DD" w:rsidRDefault="006F49ED" w:rsidP="004A60FA">
            <w:pPr>
              <w:pStyle w:val="TableText10pt"/>
              <w:spacing w:before="60" w:after="0"/>
              <w:rPr>
                <w:sz w:val="20"/>
              </w:rPr>
            </w:pPr>
            <w:r w:rsidRPr="00D165DD">
              <w:rPr>
                <w:sz w:val="20"/>
              </w:rPr>
              <w:t>Show how argument or conclusion is right or reasonable</w:t>
            </w:r>
          </w:p>
        </w:tc>
      </w:tr>
      <w:tr w:rsidR="006F49ED" w:rsidRPr="00D165DD" w14:paraId="22612B8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DCAE50" w14:textId="77777777" w:rsidR="006F49ED" w:rsidRPr="00D165DD" w:rsidRDefault="006F49ED" w:rsidP="004A60FA">
            <w:pPr>
              <w:pStyle w:val="TableText10pt"/>
              <w:spacing w:before="60" w:after="0"/>
              <w:rPr>
                <w:sz w:val="20"/>
              </w:rPr>
            </w:pPr>
            <w:r w:rsidRPr="00D165DD">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D28F1F" w14:textId="77777777" w:rsidR="006F49ED" w:rsidRPr="00D165DD" w:rsidRDefault="006F49ED" w:rsidP="004A60FA">
            <w:pPr>
              <w:pStyle w:val="TableText10pt"/>
              <w:spacing w:before="60" w:after="0"/>
              <w:rPr>
                <w:sz w:val="20"/>
              </w:rPr>
            </w:pPr>
            <w:r w:rsidRPr="00D165DD">
              <w:rPr>
                <w:sz w:val="20"/>
              </w:rPr>
              <w:t>Adapt or change</w:t>
            </w:r>
          </w:p>
        </w:tc>
      </w:tr>
      <w:tr w:rsidR="006F49ED" w:rsidRPr="00D165DD" w14:paraId="3963A53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8E34E2D" w14:textId="77777777" w:rsidR="006F49ED" w:rsidRPr="00D165DD" w:rsidRDefault="006F49ED" w:rsidP="004A60FA">
            <w:pPr>
              <w:pStyle w:val="TableText10pt"/>
              <w:spacing w:before="60" w:after="0"/>
              <w:rPr>
                <w:sz w:val="20"/>
              </w:rPr>
            </w:pPr>
            <w:r w:rsidRPr="00D165DD">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B2E9503" w14:textId="77777777" w:rsidR="006F49ED" w:rsidRPr="00D165DD" w:rsidRDefault="006F49ED" w:rsidP="004A60FA">
            <w:pPr>
              <w:pStyle w:val="TableText10pt"/>
              <w:spacing w:before="60" w:after="0"/>
              <w:rPr>
                <w:sz w:val="20"/>
              </w:rPr>
            </w:pPr>
            <w:r w:rsidRPr="00D165DD">
              <w:rPr>
                <w:sz w:val="20"/>
              </w:rPr>
              <w:t>Strateg</w:t>
            </w:r>
            <w:r w:rsidR="00B93C0B" w:rsidRPr="00D165DD">
              <w:rPr>
                <w:sz w:val="20"/>
              </w:rPr>
              <w:t>ize</w:t>
            </w:r>
            <w:r w:rsidRPr="00D165DD">
              <w:rPr>
                <w:sz w:val="20"/>
              </w:rPr>
              <w:t>, develop a series of steps, processes</w:t>
            </w:r>
          </w:p>
        </w:tc>
      </w:tr>
      <w:tr w:rsidR="006F49ED" w:rsidRPr="00D165DD" w14:paraId="54A4E5A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28CD5BD" w14:textId="77777777" w:rsidR="006F49ED" w:rsidRPr="00D165DD" w:rsidRDefault="006F49ED" w:rsidP="004A60FA">
            <w:pPr>
              <w:pStyle w:val="TableText10pt"/>
              <w:spacing w:before="60" w:after="0"/>
              <w:rPr>
                <w:sz w:val="20"/>
              </w:rPr>
            </w:pPr>
            <w:r w:rsidRPr="00D165DD">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7BD48D" w14:textId="77777777" w:rsidR="006F49ED" w:rsidRPr="00D165DD" w:rsidRDefault="006F49ED" w:rsidP="004A60FA">
            <w:pPr>
              <w:pStyle w:val="TableText10pt"/>
              <w:spacing w:before="60" w:after="0"/>
              <w:rPr>
                <w:sz w:val="20"/>
              </w:rPr>
            </w:pPr>
            <w:r w:rsidRPr="00D165DD">
              <w:rPr>
                <w:sz w:val="20"/>
              </w:rPr>
              <w:t>Suggest what might happen in the future or as a consequence of something</w:t>
            </w:r>
          </w:p>
        </w:tc>
      </w:tr>
      <w:tr w:rsidR="006F49ED" w:rsidRPr="00D165DD" w14:paraId="4FD6A8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D47F6" w14:textId="77777777" w:rsidR="006F49ED" w:rsidRPr="00D165DD" w:rsidRDefault="006F49ED" w:rsidP="004A60FA">
            <w:pPr>
              <w:pStyle w:val="TableText10pt"/>
              <w:spacing w:before="60" w:after="0"/>
              <w:rPr>
                <w:sz w:val="20"/>
              </w:rPr>
            </w:pPr>
            <w:r w:rsidRPr="00D165DD">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84B179" w14:textId="77777777" w:rsidR="006F49ED" w:rsidRPr="00D165DD" w:rsidRDefault="006F49ED" w:rsidP="004A60FA">
            <w:pPr>
              <w:pStyle w:val="TableText10pt"/>
              <w:spacing w:before="60" w:after="0"/>
              <w:rPr>
                <w:sz w:val="20"/>
              </w:rPr>
            </w:pPr>
            <w:r w:rsidRPr="00D165DD">
              <w:rPr>
                <w:sz w:val="20"/>
              </w:rPr>
              <w:t>The thought process by which students develop an understanding and appreciation of their own learning. This process draws on both cognitive and affective experience</w:t>
            </w:r>
          </w:p>
        </w:tc>
      </w:tr>
      <w:tr w:rsidR="006F49ED" w:rsidRPr="00D165DD" w14:paraId="1C0D4E3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A1B275A" w14:textId="77777777" w:rsidR="006F49ED" w:rsidRPr="00D165DD" w:rsidRDefault="006F49ED" w:rsidP="004A60FA">
            <w:pPr>
              <w:pStyle w:val="TableText10pt"/>
              <w:spacing w:before="60" w:after="0"/>
              <w:rPr>
                <w:sz w:val="20"/>
              </w:rPr>
            </w:pPr>
            <w:r w:rsidRPr="00D165DD">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FDC88E" w14:textId="28218287" w:rsidR="006F49ED" w:rsidRPr="00D165DD" w:rsidRDefault="006F49ED" w:rsidP="004A60FA">
            <w:pPr>
              <w:pStyle w:val="TableText10pt"/>
              <w:spacing w:before="60" w:after="0"/>
              <w:rPr>
                <w:sz w:val="20"/>
              </w:rPr>
            </w:pPr>
            <w:r w:rsidRPr="00D165DD">
              <w:rPr>
                <w:sz w:val="20"/>
              </w:rPr>
              <w:t>Tell or report about happenings, events</w:t>
            </w:r>
            <w:r w:rsidR="005D7208" w:rsidRPr="00D165DD">
              <w:rPr>
                <w:sz w:val="20"/>
              </w:rPr>
              <w:t>,</w:t>
            </w:r>
            <w:r w:rsidRPr="00D165DD">
              <w:rPr>
                <w:sz w:val="20"/>
              </w:rPr>
              <w:t xml:space="preserve"> or circumstances</w:t>
            </w:r>
          </w:p>
        </w:tc>
      </w:tr>
      <w:tr w:rsidR="006F49ED" w:rsidRPr="00D165DD" w14:paraId="3AF1BE7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BA3EE4" w14:textId="77777777" w:rsidR="006F49ED" w:rsidRPr="00D165DD" w:rsidRDefault="006F49ED" w:rsidP="004A60FA">
            <w:pPr>
              <w:pStyle w:val="TableText10pt"/>
              <w:spacing w:before="60" w:after="0"/>
              <w:rPr>
                <w:sz w:val="20"/>
              </w:rPr>
            </w:pPr>
            <w:r w:rsidRPr="00D165DD">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8B0054F" w14:textId="178F7FEC" w:rsidR="006F49ED" w:rsidRPr="00D165DD" w:rsidRDefault="006F49ED" w:rsidP="004A60FA">
            <w:pPr>
              <w:pStyle w:val="TableText10pt"/>
              <w:spacing w:before="60" w:after="0"/>
              <w:rPr>
                <w:sz w:val="20"/>
              </w:rPr>
            </w:pPr>
            <w:r w:rsidRPr="00D165DD">
              <w:rPr>
                <w:sz w:val="20"/>
              </w:rPr>
              <w:t>Use words, images, symbols</w:t>
            </w:r>
            <w:r w:rsidR="005D7208" w:rsidRPr="00D165DD">
              <w:rPr>
                <w:sz w:val="20"/>
              </w:rPr>
              <w:t>,</w:t>
            </w:r>
            <w:r w:rsidRPr="00D165DD">
              <w:rPr>
                <w:sz w:val="20"/>
              </w:rPr>
              <w:t xml:space="preserve"> or signs to convey meaning</w:t>
            </w:r>
          </w:p>
        </w:tc>
      </w:tr>
      <w:tr w:rsidR="006F49ED" w:rsidRPr="00D165DD" w14:paraId="6B99A9C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B82D004" w14:textId="77777777" w:rsidR="006F49ED" w:rsidRPr="00D165DD" w:rsidRDefault="006F49ED" w:rsidP="004A60FA">
            <w:pPr>
              <w:pStyle w:val="TableText10pt"/>
              <w:spacing w:before="60" w:after="0"/>
              <w:rPr>
                <w:sz w:val="20"/>
              </w:rPr>
            </w:pPr>
            <w:r w:rsidRPr="00D165DD">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74F611" w14:textId="77777777" w:rsidR="006F49ED" w:rsidRPr="00D165DD" w:rsidRDefault="006F49ED" w:rsidP="004A60FA">
            <w:pPr>
              <w:pStyle w:val="TableText10pt"/>
              <w:spacing w:before="60" w:after="0"/>
              <w:rPr>
                <w:sz w:val="20"/>
              </w:rPr>
            </w:pPr>
            <w:r w:rsidRPr="00D165DD">
              <w:rPr>
                <w:sz w:val="20"/>
              </w:rPr>
              <w:t>Copy or make close imitation</w:t>
            </w:r>
          </w:p>
        </w:tc>
      </w:tr>
      <w:tr w:rsidR="006F49ED" w:rsidRPr="00D165DD" w14:paraId="2F5ED2B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3BA7493" w14:textId="77777777" w:rsidR="006F49ED" w:rsidRPr="00D165DD" w:rsidRDefault="006F49ED" w:rsidP="004A60FA">
            <w:pPr>
              <w:pStyle w:val="TableText10pt"/>
              <w:spacing w:before="60" w:after="0"/>
              <w:rPr>
                <w:sz w:val="20"/>
              </w:rPr>
            </w:pPr>
            <w:r w:rsidRPr="00D165DD">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67FD8A5" w14:textId="77777777" w:rsidR="006F49ED" w:rsidRPr="00D165DD" w:rsidRDefault="006F49ED" w:rsidP="004A60FA">
            <w:pPr>
              <w:pStyle w:val="TableText10pt"/>
              <w:spacing w:before="60" w:after="0"/>
              <w:rPr>
                <w:sz w:val="20"/>
              </w:rPr>
            </w:pPr>
            <w:r w:rsidRPr="00D165DD">
              <w:rPr>
                <w:sz w:val="20"/>
              </w:rPr>
              <w:t>React to a person or text</w:t>
            </w:r>
          </w:p>
        </w:tc>
      </w:tr>
      <w:tr w:rsidR="006F49ED" w:rsidRPr="00D165DD" w14:paraId="67A331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4D0B61" w14:textId="77777777" w:rsidR="006F49ED" w:rsidRPr="00D165DD" w:rsidRDefault="006F49ED" w:rsidP="004A60FA">
            <w:pPr>
              <w:pStyle w:val="TableText10pt"/>
              <w:spacing w:before="60" w:after="0"/>
              <w:rPr>
                <w:sz w:val="20"/>
              </w:rPr>
            </w:pPr>
            <w:r w:rsidRPr="00D165DD">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A940466" w14:textId="77777777" w:rsidR="006F49ED" w:rsidRPr="00D165DD" w:rsidRDefault="006F49ED" w:rsidP="004A60FA">
            <w:pPr>
              <w:pStyle w:val="TableText10pt"/>
              <w:spacing w:before="60" w:after="0"/>
              <w:rPr>
                <w:sz w:val="20"/>
              </w:rPr>
            </w:pPr>
            <w:r w:rsidRPr="00D165DD">
              <w:rPr>
                <w:sz w:val="20"/>
              </w:rPr>
              <w:t>Choose in preference to another or others</w:t>
            </w:r>
          </w:p>
        </w:tc>
      </w:tr>
      <w:tr w:rsidR="006F49ED" w:rsidRPr="00D165DD" w14:paraId="38D26D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2F11E35" w14:textId="77777777" w:rsidR="006F49ED" w:rsidRPr="00D165DD" w:rsidRDefault="006F49ED" w:rsidP="004A60FA">
            <w:pPr>
              <w:pStyle w:val="TableText10pt"/>
              <w:spacing w:before="60" w:after="0"/>
              <w:rPr>
                <w:sz w:val="20"/>
              </w:rPr>
            </w:pPr>
            <w:r w:rsidRPr="00D165DD">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E11772" w14:textId="77777777" w:rsidR="006F49ED" w:rsidRPr="00D165DD" w:rsidRDefault="006F49ED" w:rsidP="004A60FA">
            <w:pPr>
              <w:pStyle w:val="TableText10pt"/>
              <w:spacing w:before="60" w:after="0"/>
              <w:rPr>
                <w:sz w:val="20"/>
              </w:rPr>
            </w:pPr>
            <w:r w:rsidRPr="00D165DD">
              <w:rPr>
                <w:sz w:val="20"/>
              </w:rPr>
              <w:t>Arrange in order</w:t>
            </w:r>
          </w:p>
        </w:tc>
      </w:tr>
      <w:tr w:rsidR="006F49ED" w:rsidRPr="00D165DD" w14:paraId="7E33BF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B007D8" w14:textId="77777777" w:rsidR="006F49ED" w:rsidRPr="00D165DD" w:rsidRDefault="006F49ED" w:rsidP="004A60FA">
            <w:pPr>
              <w:pStyle w:val="TableText10pt"/>
              <w:spacing w:before="60" w:after="0"/>
              <w:rPr>
                <w:sz w:val="20"/>
              </w:rPr>
            </w:pPr>
            <w:r w:rsidRPr="00D165DD">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8F2652" w14:textId="77777777" w:rsidR="006F49ED" w:rsidRPr="00D165DD" w:rsidRDefault="006F49ED" w:rsidP="004A60FA">
            <w:pPr>
              <w:pStyle w:val="TableText10pt"/>
              <w:spacing w:before="60" w:after="0"/>
              <w:rPr>
                <w:sz w:val="20"/>
              </w:rPr>
            </w:pPr>
            <w:r w:rsidRPr="00D165DD">
              <w:rPr>
                <w:sz w:val="20"/>
              </w:rPr>
              <w:t>Give a brief statement of the main points</w:t>
            </w:r>
          </w:p>
        </w:tc>
      </w:tr>
      <w:tr w:rsidR="006F49ED" w:rsidRPr="00D165DD" w14:paraId="4313BF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E7E713" w14:textId="77777777" w:rsidR="006F49ED" w:rsidRPr="00D165DD" w:rsidRDefault="006F49ED" w:rsidP="004A60FA">
            <w:pPr>
              <w:pStyle w:val="TableText10pt"/>
              <w:spacing w:before="60" w:after="0"/>
              <w:rPr>
                <w:sz w:val="20"/>
              </w:rPr>
            </w:pPr>
            <w:r w:rsidRPr="00D165DD">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4FBD989" w14:textId="77777777" w:rsidR="006F49ED" w:rsidRPr="00D165DD" w:rsidRDefault="006F49ED" w:rsidP="004A60FA">
            <w:pPr>
              <w:pStyle w:val="TableText10pt"/>
              <w:spacing w:before="60" w:after="0"/>
              <w:rPr>
                <w:sz w:val="20"/>
              </w:rPr>
            </w:pPr>
            <w:r w:rsidRPr="00D165DD">
              <w:rPr>
                <w:sz w:val="20"/>
              </w:rPr>
              <w:t>Combine elements (information/ideas/components) into a coherent whole</w:t>
            </w:r>
          </w:p>
        </w:tc>
      </w:tr>
      <w:tr w:rsidR="006F49ED" w:rsidRPr="00D165DD" w14:paraId="6496B8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2DBF2E4" w14:textId="77777777" w:rsidR="006F49ED" w:rsidRPr="00D165DD" w:rsidRDefault="006F49ED" w:rsidP="004A60FA">
            <w:pPr>
              <w:pStyle w:val="TableText10pt"/>
              <w:spacing w:before="60" w:after="0"/>
              <w:rPr>
                <w:sz w:val="20"/>
              </w:rPr>
            </w:pPr>
            <w:r w:rsidRPr="00D165DD">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B3AC7A3" w14:textId="77777777" w:rsidR="006F49ED" w:rsidRPr="00D165DD" w:rsidRDefault="006F49ED" w:rsidP="004A60FA">
            <w:pPr>
              <w:pStyle w:val="TableText10pt"/>
              <w:spacing w:before="60" w:after="0"/>
              <w:rPr>
                <w:sz w:val="20"/>
              </w:rPr>
            </w:pPr>
            <w:r w:rsidRPr="00D165DD">
              <w:rPr>
                <w:sz w:val="20"/>
              </w:rPr>
              <w:t>Examine qualities or abilities</w:t>
            </w:r>
          </w:p>
        </w:tc>
      </w:tr>
      <w:tr w:rsidR="006F49ED" w:rsidRPr="00D165DD" w14:paraId="3440C1A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916026" w14:textId="77777777" w:rsidR="006F49ED" w:rsidRPr="00D165DD" w:rsidRDefault="006F49ED" w:rsidP="004A60FA">
            <w:pPr>
              <w:pStyle w:val="TableText10pt"/>
              <w:spacing w:before="60" w:after="0"/>
              <w:rPr>
                <w:sz w:val="20"/>
              </w:rPr>
            </w:pPr>
            <w:r w:rsidRPr="00D165DD">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1A5572" w14:textId="77777777" w:rsidR="006F49ED" w:rsidRPr="00D165DD" w:rsidRDefault="006F49ED" w:rsidP="004A60FA">
            <w:pPr>
              <w:pStyle w:val="TableText10pt"/>
              <w:spacing w:before="60" w:after="0"/>
              <w:rPr>
                <w:sz w:val="20"/>
              </w:rPr>
            </w:pPr>
            <w:r w:rsidRPr="00D165DD">
              <w:rPr>
                <w:sz w:val="20"/>
              </w:rPr>
              <w:t>Express in another language or form, or in simpler terms</w:t>
            </w:r>
          </w:p>
        </w:tc>
      </w:tr>
      <w:tr w:rsidR="006F49ED" w:rsidRPr="00D165DD" w14:paraId="25C2369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6156AD2" w14:textId="77777777" w:rsidR="006F49ED" w:rsidRPr="00D165DD" w:rsidRDefault="006F49ED" w:rsidP="004A60FA">
            <w:pPr>
              <w:pStyle w:val="TableText10pt"/>
              <w:spacing w:before="60" w:after="0"/>
              <w:rPr>
                <w:sz w:val="20"/>
              </w:rPr>
            </w:pPr>
            <w:r w:rsidRPr="00D165DD">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AC8019" w14:textId="77777777" w:rsidR="006F49ED" w:rsidRPr="00D165DD" w:rsidRDefault="006F49ED" w:rsidP="004A60FA">
            <w:pPr>
              <w:pStyle w:val="TableText10pt"/>
              <w:spacing w:before="60" w:after="0"/>
              <w:rPr>
                <w:sz w:val="20"/>
              </w:rPr>
            </w:pPr>
            <w:r w:rsidRPr="00D165DD">
              <w:rPr>
                <w:sz w:val="20"/>
              </w:rPr>
              <w:t>The ability to decode, interpret, create, question, challenge and evaluate texts that communicate with visual images as well as, or rather than, words</w:t>
            </w:r>
          </w:p>
        </w:tc>
      </w:tr>
    </w:tbl>
    <w:p w14:paraId="38277E2B" w14:textId="77777777" w:rsidR="00A14622" w:rsidRDefault="00A14622">
      <w:pPr>
        <w:spacing w:before="0"/>
      </w:pPr>
      <w:bookmarkStart w:id="148" w:name="_Toc525640308"/>
      <w:r>
        <w:br w:type="page"/>
      </w:r>
    </w:p>
    <w:p w14:paraId="7EB5F32A" w14:textId="56923FB0" w:rsidR="006F49ED" w:rsidRPr="00D165DD" w:rsidRDefault="006F49ED" w:rsidP="007C0A39">
      <w:pPr>
        <w:pStyle w:val="Heading1"/>
      </w:pPr>
      <w:bookmarkStart w:id="149" w:name="_Toc74059736"/>
      <w:r w:rsidRPr="00D165DD">
        <w:t xml:space="preserve">Appendix </w:t>
      </w:r>
      <w:r w:rsidR="009A2114" w:rsidRPr="00D165DD">
        <w:t>E</w:t>
      </w:r>
      <w:r w:rsidRPr="00D165DD">
        <w:t xml:space="preserve"> – Glossary for ACT Senior Secondary Curriculum</w:t>
      </w:r>
      <w:bookmarkEnd w:id="148"/>
      <w:bookmarkEnd w:id="149"/>
    </w:p>
    <w:p w14:paraId="081FA7A8" w14:textId="686A0DFF" w:rsidR="006F49ED" w:rsidRPr="00D165DD" w:rsidRDefault="006F49ED" w:rsidP="006F49ED">
      <w:pPr>
        <w:rPr>
          <w:rFonts w:cs="Calibri"/>
        </w:rPr>
      </w:pPr>
      <w:r w:rsidRPr="00D165DD">
        <w:rPr>
          <w:rFonts w:cs="Calibri"/>
        </w:rPr>
        <w:t xml:space="preserve">Courses will detail what teachers are expected to teach and students are expected to learn for </w:t>
      </w:r>
      <w:r w:rsidR="54A6C3C5" w:rsidRPr="00D165DD">
        <w:rPr>
          <w:rFonts w:cs="Calibri"/>
        </w:rPr>
        <w:t>Y</w:t>
      </w:r>
      <w:r w:rsidRPr="00D165DD">
        <w:rPr>
          <w:rFonts w:cs="Calibri"/>
        </w:rPr>
        <w:t>ear</w:t>
      </w:r>
      <w:r w:rsidR="1DB210D7" w:rsidRPr="00D165DD">
        <w:rPr>
          <w:rFonts w:cs="Calibri"/>
        </w:rPr>
        <w:t>s</w:t>
      </w:r>
      <w:r w:rsidRPr="00D165DD">
        <w:rPr>
          <w:rFonts w:cs="Calibri"/>
        </w:rPr>
        <w:t xml:space="preserve"> 11 and 12. They will describe the knowledge, understanding and skills that students will be expected to develop for each learning area across the years of schooling.</w:t>
      </w:r>
    </w:p>
    <w:p w14:paraId="55230DD6" w14:textId="28992EF7" w:rsidR="006F49ED" w:rsidRPr="00D165DD" w:rsidRDefault="006F49ED" w:rsidP="006F49ED">
      <w:pPr>
        <w:rPr>
          <w:rFonts w:cs="Calibri"/>
        </w:rPr>
      </w:pPr>
      <w:r w:rsidRPr="00D165DD">
        <w:rPr>
          <w:rFonts w:cs="Calibri"/>
          <w:b/>
        </w:rPr>
        <w:t>Learning areas</w:t>
      </w:r>
      <w:r w:rsidRPr="00D165DD">
        <w:rPr>
          <w:rFonts w:cs="Calibri"/>
        </w:rPr>
        <w:t xml:space="preserve"> are broad areas of the curriculum, including English, mathematics, science, the arts, languages, health</w:t>
      </w:r>
      <w:r w:rsidR="005D7208" w:rsidRPr="00D165DD">
        <w:rPr>
          <w:rFonts w:cs="Calibri"/>
        </w:rPr>
        <w:t>,</w:t>
      </w:r>
      <w:r w:rsidRPr="00D165DD">
        <w:rPr>
          <w:rFonts w:cs="Calibri"/>
        </w:rPr>
        <w:t xml:space="preserve"> and physical education.</w:t>
      </w:r>
    </w:p>
    <w:p w14:paraId="2FA83027" w14:textId="77777777" w:rsidR="006F49ED" w:rsidRPr="00D165DD" w:rsidRDefault="006F49ED" w:rsidP="006F49ED">
      <w:pPr>
        <w:rPr>
          <w:rFonts w:cs="Calibri"/>
        </w:rPr>
      </w:pPr>
      <w:r w:rsidRPr="00D165DD">
        <w:rPr>
          <w:rFonts w:cs="Calibri"/>
        </w:rPr>
        <w:t xml:space="preserve">A </w:t>
      </w:r>
      <w:r w:rsidRPr="00D165DD">
        <w:rPr>
          <w:rFonts w:cs="Calibri"/>
          <w:b/>
        </w:rPr>
        <w:t>subject</w:t>
      </w:r>
      <w:r w:rsidRPr="00D165DD">
        <w:rPr>
          <w:rFonts w:cs="Calibri"/>
        </w:rPr>
        <w:t xml:space="preserve"> is a discrete area of study that is part of a learning area. There may be one or more subjects in a single learning area.</w:t>
      </w:r>
    </w:p>
    <w:p w14:paraId="5F5843CF" w14:textId="77777777" w:rsidR="006F49ED" w:rsidRPr="00D165DD" w:rsidRDefault="006F49ED" w:rsidP="006F49ED">
      <w:pPr>
        <w:rPr>
          <w:rFonts w:cs="Calibri"/>
        </w:rPr>
      </w:pPr>
      <w:r w:rsidRPr="00D165DD">
        <w:rPr>
          <w:rFonts w:cs="Calibri"/>
          <w:b/>
        </w:rPr>
        <w:t>Frameworks</w:t>
      </w:r>
      <w:r w:rsidRPr="00D165DD">
        <w:rPr>
          <w:rFonts w:cs="Calibri"/>
        </w:rPr>
        <w:t xml:space="preserve"> are system documents for </w:t>
      </w:r>
      <w:r w:rsidR="00DD5F1C" w:rsidRPr="00D165DD">
        <w:rPr>
          <w:rFonts w:cs="Calibri"/>
        </w:rPr>
        <w:t>Y</w:t>
      </w:r>
      <w:r w:rsidRPr="00D165DD">
        <w:rPr>
          <w:rFonts w:cs="Calibri"/>
        </w:rPr>
        <w:t>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3D2AA5C0" w14:textId="77777777" w:rsidR="006F49ED" w:rsidRPr="00D165DD" w:rsidRDefault="006F49ED" w:rsidP="006F49ED">
      <w:pPr>
        <w:rPr>
          <w:rFonts w:cs="Calibri"/>
        </w:rPr>
      </w:pPr>
      <w:r w:rsidRPr="00D165DD">
        <w:rPr>
          <w:rFonts w:cs="Calibri"/>
        </w:rPr>
        <w:t xml:space="preserve">The </w:t>
      </w:r>
      <w:r w:rsidRPr="00D165DD">
        <w:rPr>
          <w:rFonts w:cs="Calibri"/>
          <w:b/>
        </w:rPr>
        <w:t>course</w:t>
      </w:r>
      <w:r w:rsidRPr="00D165DD">
        <w:rPr>
          <w:rFonts w:cs="Calibri"/>
        </w:rPr>
        <w:t xml:space="preserve"> sets out the requirements for the implementation of a subject. Key elements of a course include the rationale, goals, content descriptions, assessment, and achievement standards as designated by the framework.</w:t>
      </w:r>
    </w:p>
    <w:p w14:paraId="45250CF4" w14:textId="77777777" w:rsidR="006F49ED" w:rsidRPr="00D165DD" w:rsidRDefault="006F49ED" w:rsidP="006F49ED">
      <w:pPr>
        <w:rPr>
          <w:rFonts w:cs="Calibri"/>
        </w:rPr>
      </w:pPr>
      <w:r w:rsidRPr="00D165DD">
        <w:rPr>
          <w:rFonts w:cs="Calibri"/>
        </w:rPr>
        <w:t>BSSS courses will be organised into units. A unit is a distinct focus of study within a course. A standard 1.0 unit is delivered for a minimum of 55 hours generally over one semester.</w:t>
      </w:r>
    </w:p>
    <w:p w14:paraId="7E0A7AFF" w14:textId="77777777" w:rsidR="006F49ED" w:rsidRPr="00D165DD" w:rsidRDefault="006F49ED" w:rsidP="006F49ED">
      <w:pPr>
        <w:rPr>
          <w:rFonts w:cs="Calibri"/>
        </w:rPr>
      </w:pPr>
      <w:r w:rsidRPr="00D165DD">
        <w:rPr>
          <w:rFonts w:cs="Calibri"/>
          <w:b/>
        </w:rPr>
        <w:t>Core</w:t>
      </w:r>
      <w:r w:rsidRPr="00D165DD">
        <w:rPr>
          <w:rFonts w:cs="Calibri"/>
        </w:rPr>
        <w:t xml:space="preserve"> units are foundational units that provide students with the breadth of the subject.</w:t>
      </w:r>
    </w:p>
    <w:p w14:paraId="572169B4" w14:textId="77777777" w:rsidR="006F49ED" w:rsidRPr="00D165DD" w:rsidRDefault="006F49ED" w:rsidP="006F49ED">
      <w:pPr>
        <w:rPr>
          <w:rFonts w:cs="Calibri"/>
        </w:rPr>
      </w:pPr>
      <w:r w:rsidRPr="00D165DD">
        <w:rPr>
          <w:rFonts w:cs="Calibri"/>
          <w:b/>
        </w:rPr>
        <w:t>Additional</w:t>
      </w:r>
      <w:r w:rsidRPr="00D165DD">
        <w:rPr>
          <w:rFonts w:cs="Calibri"/>
        </w:rPr>
        <w:t xml:space="preserve"> units are avenues of learning that cannot be provided for within the four core 1.0 standard units by an adjustment to the program of learning.</w:t>
      </w:r>
    </w:p>
    <w:p w14:paraId="175E57DC" w14:textId="77777777" w:rsidR="00EB493C" w:rsidRDefault="00EB493C" w:rsidP="00EB493C">
      <w:bookmarkStart w:id="150" w:name="_Hlk78373407"/>
      <w:r>
        <w:t xml:space="preserve">An </w:t>
      </w:r>
      <w:r>
        <w:rPr>
          <w:b/>
          <w:bCs/>
        </w:rPr>
        <w:t>independent study unit</w:t>
      </w:r>
      <w:r>
        <w:t xml:space="preserve"> is a pedagogical approach that empowers students to make decisions about their own learning. Independent study units can be proposed by a student and negotiated with their teacher but must meet the specific unit goals and content descriptions as they appear in the course.</w:t>
      </w:r>
      <w:bookmarkEnd w:id="150"/>
    </w:p>
    <w:p w14:paraId="2990AB88" w14:textId="77777777" w:rsidR="006F49ED" w:rsidRPr="00D165DD" w:rsidRDefault="006F49ED" w:rsidP="006F49ED">
      <w:pPr>
        <w:rPr>
          <w:rFonts w:cs="Calibri"/>
        </w:rPr>
      </w:pPr>
      <w:r w:rsidRPr="00D165DD">
        <w:rPr>
          <w:rFonts w:cs="Calibri"/>
        </w:rPr>
        <w:t xml:space="preserve">An </w:t>
      </w:r>
      <w:r w:rsidRPr="00D165DD">
        <w:rPr>
          <w:rFonts w:cs="Calibri"/>
          <w:b/>
        </w:rPr>
        <w:t>elective</w:t>
      </w:r>
      <w:r w:rsidRPr="00D165DD">
        <w:rPr>
          <w:rFonts w:cs="Calibri"/>
        </w:rPr>
        <w:t xml:space="preserve"> is a lens for demonstrating the content descriptions within a standard 1.0 or half standard 0.5 unit.</w:t>
      </w:r>
    </w:p>
    <w:p w14:paraId="289A3813" w14:textId="77777777" w:rsidR="006F49ED" w:rsidRPr="00D165DD" w:rsidRDefault="006F49ED" w:rsidP="006F49ED">
      <w:pPr>
        <w:rPr>
          <w:rFonts w:cs="Calibri"/>
        </w:rPr>
      </w:pPr>
      <w:r w:rsidRPr="00D165DD">
        <w:rPr>
          <w:rFonts w:cs="Calibri"/>
        </w:rPr>
        <w:t>A</w:t>
      </w:r>
      <w:r w:rsidRPr="00D165DD">
        <w:rPr>
          <w:rFonts w:cs="Calibri"/>
          <w:b/>
        </w:rPr>
        <w:t xml:space="preserve"> lens</w:t>
      </w:r>
      <w:r w:rsidRPr="00D165DD">
        <w:rPr>
          <w:rFonts w:cs="Calibri"/>
        </w:rPr>
        <w:t xml:space="preserve"> is a particular focus or viewpoint within a broader study.</w:t>
      </w:r>
    </w:p>
    <w:p w14:paraId="7D47EA3A" w14:textId="77777777" w:rsidR="006F49ED" w:rsidRPr="00D165DD" w:rsidRDefault="006F49ED" w:rsidP="006F49ED">
      <w:pPr>
        <w:rPr>
          <w:rFonts w:cs="Calibri"/>
        </w:rPr>
      </w:pPr>
      <w:r w:rsidRPr="00D165DD">
        <w:rPr>
          <w:rFonts w:cs="Calibri"/>
          <w:b/>
        </w:rPr>
        <w:t>Content descriptions</w:t>
      </w:r>
      <w:r w:rsidRPr="00D165DD">
        <w:rPr>
          <w:rFonts w:cs="Calibri"/>
        </w:rPr>
        <w:t xml:space="preserve"> refer to the subject-based knowledge, understanding and skills to be taught and learned.</w:t>
      </w:r>
    </w:p>
    <w:p w14:paraId="63E81933" w14:textId="77777777" w:rsidR="006F49ED" w:rsidRPr="00D165DD" w:rsidRDefault="006F49ED" w:rsidP="006F49ED">
      <w:pPr>
        <w:rPr>
          <w:rFonts w:cs="Calibri"/>
        </w:rPr>
      </w:pPr>
      <w:r w:rsidRPr="00D165DD">
        <w:rPr>
          <w:rFonts w:cs="Calibri"/>
        </w:rPr>
        <w:t xml:space="preserve">A </w:t>
      </w:r>
      <w:r w:rsidRPr="00D165DD">
        <w:rPr>
          <w:rFonts w:cs="Calibri"/>
          <w:b/>
        </w:rPr>
        <w:t>program of learning</w:t>
      </w:r>
      <w:r w:rsidRPr="00D165DD">
        <w:rPr>
          <w:rFonts w:cs="Calibri"/>
        </w:rPr>
        <w:t xml:space="preserve"> is what a college develops to implement the course for a subject and to ensure that the content descriptions are taught and learned.</w:t>
      </w:r>
    </w:p>
    <w:p w14:paraId="6270E4C1" w14:textId="77777777" w:rsidR="006F49ED" w:rsidRPr="00D165DD" w:rsidRDefault="006F49ED" w:rsidP="006F49ED">
      <w:pPr>
        <w:rPr>
          <w:rFonts w:cs="Calibri"/>
        </w:rPr>
      </w:pPr>
      <w:r w:rsidRPr="00D165DD">
        <w:rPr>
          <w:rFonts w:cs="Calibri"/>
          <w:b/>
        </w:rPr>
        <w:t>Achievement standards</w:t>
      </w:r>
      <w:r w:rsidRPr="00D165DD">
        <w:rPr>
          <w:rFonts w:cs="Calibri"/>
        </w:rPr>
        <w:t xml:space="preserve"> provide an indication of typical performance at five different levels (corresponding to grades A to E) following completion of study of senior secondary course content for units in a subject.</w:t>
      </w:r>
    </w:p>
    <w:p w14:paraId="19106702" w14:textId="5E1FF74F" w:rsidR="00E21F26" w:rsidRDefault="006F49ED" w:rsidP="00244D5B">
      <w:pPr>
        <w:rPr>
          <w:rFonts w:cs="Calibri"/>
        </w:rPr>
      </w:pPr>
      <w:r w:rsidRPr="00D165DD">
        <w:rPr>
          <w:rFonts w:cs="Calibri"/>
        </w:rPr>
        <w:t xml:space="preserve">ACT senior secondary system </w:t>
      </w:r>
      <w:r w:rsidRPr="00D165DD">
        <w:rPr>
          <w:rFonts w:cs="Calibri"/>
          <w:b/>
        </w:rPr>
        <w:t>curriculum</w:t>
      </w:r>
      <w:r w:rsidRPr="00D165DD">
        <w:rPr>
          <w:rFonts w:cs="Calibri"/>
        </w:rPr>
        <w:t xml:space="preserve"> comprises all BSSS approved courses of study.</w:t>
      </w:r>
    </w:p>
    <w:p w14:paraId="0B5F7AAD" w14:textId="52A6C61C" w:rsidR="00A14622" w:rsidRDefault="00A14622">
      <w:pPr>
        <w:spacing w:before="0"/>
        <w:rPr>
          <w:rFonts w:cs="Calibri"/>
        </w:rPr>
      </w:pPr>
      <w:r>
        <w:rPr>
          <w:rFonts w:cs="Calibri"/>
        </w:rPr>
        <w:br w:type="page"/>
      </w:r>
    </w:p>
    <w:p w14:paraId="584C9A48" w14:textId="77777777" w:rsidR="004976FB" w:rsidRPr="00D165DD" w:rsidRDefault="004976FB" w:rsidP="004976FB">
      <w:pPr>
        <w:pStyle w:val="Heading1"/>
      </w:pPr>
      <w:bookmarkStart w:id="151" w:name="_Toc19872056"/>
      <w:bookmarkStart w:id="152" w:name="_Toc74059737"/>
      <w:bookmarkEnd w:id="34"/>
      <w:bookmarkEnd w:id="122"/>
      <w:bookmarkEnd w:id="123"/>
      <w:bookmarkEnd w:id="143"/>
      <w:bookmarkEnd w:id="144"/>
      <w:r w:rsidRPr="00D165DD">
        <w:t>Appendix F – Implementation of VET Qualifications</w:t>
      </w:r>
      <w:bookmarkEnd w:id="151"/>
      <w:bookmarkEnd w:id="152"/>
    </w:p>
    <w:p w14:paraId="0DC79B8B" w14:textId="77777777" w:rsidR="004976FB" w:rsidRPr="00D165DD" w:rsidRDefault="004976FB" w:rsidP="004976FB">
      <w:pPr>
        <w:pStyle w:val="Heading2"/>
      </w:pPr>
      <w:r w:rsidRPr="00D165DD">
        <w:t>VET Qualifications</w:t>
      </w:r>
    </w:p>
    <w:p w14:paraId="3DA6DFBD" w14:textId="2B89643F" w:rsidR="004976FB" w:rsidRPr="00D165DD" w:rsidRDefault="004976FB" w:rsidP="004976FB">
      <w:pPr>
        <w:pStyle w:val="Normal6ptbefore6ptafter"/>
      </w:pPr>
      <w:r w:rsidRPr="00D165DD">
        <w:t xml:space="preserve">For </w:t>
      </w:r>
      <w:bookmarkStart w:id="153" w:name="_Hlk56597626"/>
      <w:r w:rsidR="000868F7" w:rsidRPr="000868F7">
        <w:rPr>
          <w:b/>
          <w:bCs/>
        </w:rPr>
        <w:t>CUA20225</w:t>
      </w:r>
      <w:r w:rsidRPr="00D165DD">
        <w:rPr>
          <w:b/>
        </w:rPr>
        <w:t xml:space="preserve">Certificate II in </w:t>
      </w:r>
      <w:bookmarkStart w:id="154" w:name="_Hlk56594412"/>
      <w:r w:rsidR="001B6799" w:rsidRPr="00D165DD">
        <w:rPr>
          <w:b/>
          <w:bCs/>
        </w:rPr>
        <w:t>Creative Industries</w:t>
      </w:r>
      <w:r w:rsidR="001B6799" w:rsidRPr="00D165DD">
        <w:t xml:space="preserve"> </w:t>
      </w:r>
      <w:bookmarkEnd w:id="153"/>
      <w:bookmarkEnd w:id="154"/>
      <w:r w:rsidRPr="00D165DD">
        <w:t>the following packaging rules apply:</w:t>
      </w:r>
    </w:p>
    <w:p w14:paraId="45E230FF" w14:textId="586B7DAB" w:rsidR="004976FB" w:rsidRPr="00D165DD" w:rsidRDefault="004976FB" w:rsidP="00BE4DB0">
      <w:pPr>
        <w:ind w:left="567"/>
      </w:pPr>
      <w:r w:rsidRPr="00D165DD">
        <w:rPr>
          <w:b/>
        </w:rPr>
        <w:t>Total number of units</w:t>
      </w:r>
      <w:r w:rsidRPr="00D165DD">
        <w:t xml:space="preserve"> = 1</w:t>
      </w:r>
      <w:r w:rsidR="001025C9" w:rsidRPr="00D165DD">
        <w:t>0</w:t>
      </w:r>
      <w:r w:rsidR="000868F7">
        <w:t xml:space="preserve"> </w:t>
      </w:r>
    </w:p>
    <w:p w14:paraId="117E9097" w14:textId="6F74E597" w:rsidR="004976FB" w:rsidRPr="00D165DD" w:rsidRDefault="001025C9" w:rsidP="00BE4DB0">
      <w:pPr>
        <w:ind w:left="567"/>
      </w:pPr>
      <w:r w:rsidRPr="00D165DD">
        <w:rPr>
          <w:b/>
        </w:rPr>
        <w:t>3</w:t>
      </w:r>
      <w:r w:rsidR="004976FB" w:rsidRPr="00D165DD">
        <w:rPr>
          <w:b/>
        </w:rPr>
        <w:t xml:space="preserve"> core units</w:t>
      </w:r>
      <w:r w:rsidR="004976FB" w:rsidRPr="00D165DD">
        <w:t xml:space="preserve"> plus</w:t>
      </w:r>
    </w:p>
    <w:p w14:paraId="3F7D9E30" w14:textId="39B05E45" w:rsidR="004976FB" w:rsidRPr="00D165DD" w:rsidRDefault="001025C9" w:rsidP="00BE4DB0">
      <w:pPr>
        <w:ind w:left="567"/>
        <w:rPr>
          <w:bCs/>
        </w:rPr>
      </w:pPr>
      <w:r w:rsidRPr="00D165DD">
        <w:rPr>
          <w:b/>
        </w:rPr>
        <w:t>7</w:t>
      </w:r>
      <w:r w:rsidR="004976FB" w:rsidRPr="00D165DD">
        <w:rPr>
          <w:b/>
        </w:rPr>
        <w:t xml:space="preserve"> elective units</w:t>
      </w:r>
    </w:p>
    <w:p w14:paraId="512A6D28" w14:textId="55283C47" w:rsidR="004976FB" w:rsidRPr="000A2468" w:rsidRDefault="004976FB" w:rsidP="004976FB">
      <w:pPr>
        <w:rPr>
          <w:bCs/>
        </w:rPr>
      </w:pPr>
      <w:r w:rsidRPr="00D165DD">
        <w:t xml:space="preserve">The </w:t>
      </w:r>
      <w:r w:rsidR="001025C9" w:rsidRPr="00D165DD">
        <w:t xml:space="preserve">7 </w:t>
      </w:r>
      <w:r w:rsidRPr="00D165DD">
        <w:t xml:space="preserve">elective units </w:t>
      </w:r>
      <w:r w:rsidR="001025C9" w:rsidRPr="00D165DD">
        <w:t>must c</w:t>
      </w:r>
      <w:r w:rsidRPr="00D165DD">
        <w:t>onsist of:</w:t>
      </w:r>
    </w:p>
    <w:p w14:paraId="7D2C2C2C" w14:textId="07111C65" w:rsidR="00321A18" w:rsidRPr="00D165DD" w:rsidRDefault="001025C9" w:rsidP="002954DD">
      <w:pPr>
        <w:pStyle w:val="ListBullet"/>
      </w:pPr>
      <w:r w:rsidRPr="00D165DD">
        <w:t xml:space="preserve">4 units must be selected from </w:t>
      </w:r>
      <w:r w:rsidR="00321A18" w:rsidRPr="00D165DD">
        <w:t>the electives listed below</w:t>
      </w:r>
    </w:p>
    <w:p w14:paraId="5AB4C8FB" w14:textId="0E591FDC" w:rsidR="001025C9" w:rsidRPr="00D165DD" w:rsidRDefault="001025C9" w:rsidP="002954DD">
      <w:pPr>
        <w:pStyle w:val="ListBullet"/>
      </w:pPr>
      <w:r w:rsidRPr="00D165DD">
        <w:t xml:space="preserve">3 units </w:t>
      </w:r>
      <w:r w:rsidR="00321A18" w:rsidRPr="00D165DD">
        <w:t>may be from the remaining listed electives or any currently endorsed training package qualification or accredited course.</w:t>
      </w:r>
    </w:p>
    <w:p w14:paraId="7395695A" w14:textId="128EB605" w:rsidR="00321A18" w:rsidRPr="00D165DD" w:rsidRDefault="00321A18" w:rsidP="002954DD">
      <w:r w:rsidRPr="00D165DD">
        <w:t>Elective units must be relevant to the work environment and the qualification, maintain the overall integrity of the AQF alignment, not duplicate the outcome of another unit chosen for the qualification, and contribute to a valid industry-supported vocational outcome.</w:t>
      </w:r>
    </w:p>
    <w:p w14:paraId="10A0AED7" w14:textId="02A99D3E" w:rsidR="004976FB" w:rsidRPr="00D165DD" w:rsidRDefault="004976FB" w:rsidP="002954DD">
      <w:pPr>
        <w:rPr>
          <w:lang w:eastAsia="en-AU"/>
        </w:rPr>
      </w:pPr>
      <w:r w:rsidRPr="00D165DD">
        <w:rPr>
          <w:lang w:eastAsia="en-AU"/>
        </w:rPr>
        <w:t>This course, with listed competencies, meets these requirements at time of development.</w:t>
      </w:r>
    </w:p>
    <w:p w14:paraId="7F60155D" w14:textId="0EA89E17" w:rsidR="004976FB" w:rsidRPr="00D165DD" w:rsidRDefault="004976FB" w:rsidP="002954DD">
      <w:pPr>
        <w:rPr>
          <w:lang w:eastAsia="en-AU"/>
        </w:rPr>
      </w:pPr>
      <w:r w:rsidRPr="00D165DD">
        <w:rPr>
          <w:lang w:eastAsia="en-AU"/>
        </w:rPr>
        <w:t>Colleges are advised to check current training package requirements before delivery.</w:t>
      </w:r>
    </w:p>
    <w:p w14:paraId="116F7FC3" w14:textId="75C59A84" w:rsidR="004976FB" w:rsidRPr="00D165DD" w:rsidRDefault="004976FB" w:rsidP="004976FB">
      <w:pPr>
        <w:pStyle w:val="Heading3"/>
      </w:pPr>
      <w:r w:rsidRPr="00D165DD">
        <w:t xml:space="preserve">Competencies for Certificate II in </w:t>
      </w:r>
      <w:r w:rsidR="001B6799" w:rsidRPr="00D165DD">
        <w:t>Creative Industries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4"/>
        <w:gridCol w:w="5884"/>
        <w:gridCol w:w="1584"/>
      </w:tblGrid>
      <w:tr w:rsidR="004976FB" w:rsidRPr="00D165DD" w14:paraId="0E55BDF0" w14:textId="77777777" w:rsidTr="00CB2235">
        <w:trPr>
          <w:jc w:val="center"/>
        </w:trPr>
        <w:tc>
          <w:tcPr>
            <w:tcW w:w="1604" w:type="dxa"/>
            <w:vAlign w:val="center"/>
          </w:tcPr>
          <w:p w14:paraId="7D851A54" w14:textId="77777777" w:rsidR="004976FB" w:rsidRPr="00D165DD" w:rsidRDefault="004976FB" w:rsidP="00137591">
            <w:pPr>
              <w:pStyle w:val="Tabletextbold"/>
            </w:pPr>
            <w:r w:rsidRPr="00D165DD">
              <w:t>Code</w:t>
            </w:r>
          </w:p>
        </w:tc>
        <w:tc>
          <w:tcPr>
            <w:tcW w:w="5884" w:type="dxa"/>
            <w:vAlign w:val="center"/>
          </w:tcPr>
          <w:p w14:paraId="764FF515" w14:textId="77777777" w:rsidR="004976FB" w:rsidRPr="00D165DD" w:rsidRDefault="004976FB" w:rsidP="00137591">
            <w:pPr>
              <w:pStyle w:val="Tabletextbold"/>
            </w:pPr>
            <w:r w:rsidRPr="00D165DD">
              <w:t>Competency Title</w:t>
            </w:r>
          </w:p>
        </w:tc>
        <w:tc>
          <w:tcPr>
            <w:tcW w:w="1584" w:type="dxa"/>
            <w:vAlign w:val="center"/>
          </w:tcPr>
          <w:p w14:paraId="747A2E79" w14:textId="77777777" w:rsidR="004976FB" w:rsidRPr="00D165DD" w:rsidRDefault="004976FB" w:rsidP="006631FD">
            <w:pPr>
              <w:pStyle w:val="TableTextBoldcentred"/>
            </w:pPr>
            <w:r w:rsidRPr="00D165DD">
              <w:t>Core/Elective</w:t>
            </w:r>
          </w:p>
        </w:tc>
      </w:tr>
      <w:tr w:rsidR="004976FB" w:rsidRPr="00A93461" w14:paraId="4368243A" w14:textId="77777777" w:rsidTr="00CB2235">
        <w:trPr>
          <w:jc w:val="center"/>
        </w:trPr>
        <w:tc>
          <w:tcPr>
            <w:tcW w:w="1604" w:type="dxa"/>
          </w:tcPr>
          <w:p w14:paraId="0A645BE9" w14:textId="19A8CEFB" w:rsidR="004976FB" w:rsidRPr="00A93461" w:rsidRDefault="00DE430D" w:rsidP="00137591">
            <w:pPr>
              <w:pStyle w:val="Tabletextbold"/>
            </w:pPr>
            <w:r w:rsidRPr="00A93461">
              <w:t>BSBTWK201</w:t>
            </w:r>
          </w:p>
        </w:tc>
        <w:tc>
          <w:tcPr>
            <w:tcW w:w="5884" w:type="dxa"/>
          </w:tcPr>
          <w:p w14:paraId="4726A434" w14:textId="6F94B625" w:rsidR="004976FB" w:rsidRPr="00A93461" w:rsidRDefault="00780C0F" w:rsidP="00137591">
            <w:pPr>
              <w:pStyle w:val="Tabletextbold"/>
            </w:pPr>
            <w:r w:rsidRPr="00A93461">
              <w:t>Work effectively with others</w:t>
            </w:r>
          </w:p>
        </w:tc>
        <w:tc>
          <w:tcPr>
            <w:tcW w:w="1584" w:type="dxa"/>
          </w:tcPr>
          <w:p w14:paraId="30763F53" w14:textId="77777777" w:rsidR="004976FB" w:rsidRPr="00A93461" w:rsidRDefault="004976FB" w:rsidP="006631FD">
            <w:pPr>
              <w:pStyle w:val="TableTextBoldcentred"/>
            </w:pPr>
            <w:r w:rsidRPr="00A93461">
              <w:t>Core</w:t>
            </w:r>
          </w:p>
        </w:tc>
      </w:tr>
      <w:tr w:rsidR="004976FB" w:rsidRPr="00A93461" w14:paraId="79B8CDE4" w14:textId="77777777" w:rsidTr="00CB2235">
        <w:trPr>
          <w:jc w:val="center"/>
        </w:trPr>
        <w:tc>
          <w:tcPr>
            <w:tcW w:w="1604" w:type="dxa"/>
          </w:tcPr>
          <w:p w14:paraId="0D428D14" w14:textId="7266ECCB" w:rsidR="004976FB" w:rsidRPr="00A93461" w:rsidRDefault="00780C0F" w:rsidP="00137591">
            <w:pPr>
              <w:pStyle w:val="Tabletextbold"/>
            </w:pPr>
            <w:r w:rsidRPr="00A93461">
              <w:t>CUAIND2</w:t>
            </w:r>
            <w:r w:rsidR="0007324E" w:rsidRPr="00A93461">
              <w:t>1</w:t>
            </w:r>
            <w:r w:rsidRPr="00A93461">
              <w:t>1</w:t>
            </w:r>
          </w:p>
        </w:tc>
        <w:tc>
          <w:tcPr>
            <w:tcW w:w="5884" w:type="dxa"/>
          </w:tcPr>
          <w:p w14:paraId="4D2B0118" w14:textId="6060F255" w:rsidR="004976FB" w:rsidRPr="00A93461" w:rsidRDefault="00780C0F" w:rsidP="00137591">
            <w:pPr>
              <w:pStyle w:val="Tabletextbold"/>
            </w:pPr>
            <w:r w:rsidRPr="00A93461">
              <w:t>Develop and apply creative arts industry knowledge</w:t>
            </w:r>
          </w:p>
        </w:tc>
        <w:tc>
          <w:tcPr>
            <w:tcW w:w="1584" w:type="dxa"/>
          </w:tcPr>
          <w:p w14:paraId="05D5E4D7" w14:textId="77777777" w:rsidR="004976FB" w:rsidRPr="00A93461" w:rsidRDefault="004976FB" w:rsidP="006631FD">
            <w:pPr>
              <w:pStyle w:val="TableTextBoldcentred"/>
            </w:pPr>
            <w:r w:rsidRPr="00A93461">
              <w:t>Core</w:t>
            </w:r>
          </w:p>
        </w:tc>
      </w:tr>
      <w:tr w:rsidR="004976FB" w:rsidRPr="00A93461" w14:paraId="6AA4C3B5" w14:textId="77777777" w:rsidTr="00CB2235">
        <w:trPr>
          <w:jc w:val="center"/>
        </w:trPr>
        <w:tc>
          <w:tcPr>
            <w:tcW w:w="1604" w:type="dxa"/>
          </w:tcPr>
          <w:p w14:paraId="41BF901A" w14:textId="2126D73E" w:rsidR="004976FB" w:rsidRPr="00A93461" w:rsidRDefault="00780C0F" w:rsidP="00137591">
            <w:pPr>
              <w:pStyle w:val="Tabletextbold"/>
            </w:pPr>
            <w:r w:rsidRPr="00A93461">
              <w:t>CUAWHS3</w:t>
            </w:r>
            <w:r w:rsidR="00E77C80" w:rsidRPr="00A93461">
              <w:t>1</w:t>
            </w:r>
            <w:r w:rsidRPr="00A93461">
              <w:t>2</w:t>
            </w:r>
          </w:p>
        </w:tc>
        <w:tc>
          <w:tcPr>
            <w:tcW w:w="5884" w:type="dxa"/>
          </w:tcPr>
          <w:p w14:paraId="6D07FB0D" w14:textId="61012789" w:rsidR="004976FB" w:rsidRPr="00A93461" w:rsidRDefault="00780C0F" w:rsidP="00137591">
            <w:pPr>
              <w:pStyle w:val="Tabletextbold"/>
            </w:pPr>
            <w:r w:rsidRPr="00A93461">
              <w:t>Apply work health and safety practices</w:t>
            </w:r>
          </w:p>
        </w:tc>
        <w:tc>
          <w:tcPr>
            <w:tcW w:w="1584" w:type="dxa"/>
          </w:tcPr>
          <w:p w14:paraId="6637181B" w14:textId="77777777" w:rsidR="004976FB" w:rsidRPr="00A93461" w:rsidRDefault="004976FB" w:rsidP="006631FD">
            <w:pPr>
              <w:pStyle w:val="TableTextBoldcentred"/>
            </w:pPr>
            <w:r w:rsidRPr="00A93461">
              <w:t>Core</w:t>
            </w:r>
          </w:p>
        </w:tc>
      </w:tr>
      <w:tr w:rsidR="00CB2235" w:rsidRPr="00D165DD" w14:paraId="19622A29" w14:textId="77777777" w:rsidTr="00CB2235">
        <w:trPr>
          <w:jc w:val="center"/>
        </w:trPr>
        <w:tc>
          <w:tcPr>
            <w:tcW w:w="1604" w:type="dxa"/>
          </w:tcPr>
          <w:p w14:paraId="744146ED" w14:textId="152E3BB0" w:rsidR="00CB2235" w:rsidRPr="00D165DD" w:rsidRDefault="00CB2235" w:rsidP="00CB2235">
            <w:pPr>
              <w:pStyle w:val="TableText"/>
            </w:pPr>
            <w:r w:rsidRPr="00D165DD">
              <w:t>BSBCMM211</w:t>
            </w:r>
          </w:p>
        </w:tc>
        <w:tc>
          <w:tcPr>
            <w:tcW w:w="5884" w:type="dxa"/>
          </w:tcPr>
          <w:p w14:paraId="074AEFAE" w14:textId="29B47A53" w:rsidR="00CB2235" w:rsidRPr="00D165DD" w:rsidRDefault="00CB2235" w:rsidP="00CB2235">
            <w:pPr>
              <w:pStyle w:val="TableText"/>
            </w:pPr>
            <w:r w:rsidRPr="00D165DD">
              <w:t>Apply communication skills</w:t>
            </w:r>
          </w:p>
        </w:tc>
        <w:tc>
          <w:tcPr>
            <w:tcW w:w="1584" w:type="dxa"/>
          </w:tcPr>
          <w:p w14:paraId="60D9AA2B" w14:textId="7CD0F9CA" w:rsidR="00CB2235" w:rsidRPr="00D165DD" w:rsidRDefault="00CB2235" w:rsidP="00CB2235">
            <w:pPr>
              <w:pStyle w:val="TableTextcentred"/>
            </w:pPr>
            <w:r w:rsidRPr="00D165DD">
              <w:t>Elective</w:t>
            </w:r>
          </w:p>
        </w:tc>
      </w:tr>
      <w:tr w:rsidR="0096640E" w:rsidRPr="00D165DD" w14:paraId="1B2170B9" w14:textId="77777777" w:rsidTr="00CB2235">
        <w:trPr>
          <w:jc w:val="center"/>
        </w:trPr>
        <w:tc>
          <w:tcPr>
            <w:tcW w:w="1604" w:type="dxa"/>
          </w:tcPr>
          <w:p w14:paraId="0E1BA7B0" w14:textId="105E5780" w:rsidR="0096640E" w:rsidRPr="00D165DD" w:rsidRDefault="0096640E" w:rsidP="0096640E">
            <w:pPr>
              <w:pStyle w:val="TableText"/>
            </w:pPr>
            <w:r w:rsidRPr="00D165DD">
              <w:t>BSBCRT201</w:t>
            </w:r>
          </w:p>
        </w:tc>
        <w:tc>
          <w:tcPr>
            <w:tcW w:w="5884" w:type="dxa"/>
          </w:tcPr>
          <w:p w14:paraId="55FCB306" w14:textId="7050D4BE" w:rsidR="0096640E" w:rsidRPr="00D165DD" w:rsidRDefault="0096640E" w:rsidP="0096640E">
            <w:pPr>
              <w:pStyle w:val="TableText"/>
            </w:pPr>
            <w:r w:rsidRPr="00D165DD">
              <w:t>Develop and apply thinking and problem</w:t>
            </w:r>
            <w:r w:rsidR="00A14622">
              <w:t>-</w:t>
            </w:r>
            <w:r w:rsidRPr="00D165DD">
              <w:t>solving skills</w:t>
            </w:r>
          </w:p>
        </w:tc>
        <w:tc>
          <w:tcPr>
            <w:tcW w:w="1584" w:type="dxa"/>
          </w:tcPr>
          <w:p w14:paraId="5A6CCDD6" w14:textId="63114C3D" w:rsidR="0096640E" w:rsidRPr="00D165DD" w:rsidRDefault="0096640E" w:rsidP="0096640E">
            <w:pPr>
              <w:pStyle w:val="TableTextcentred"/>
            </w:pPr>
            <w:r w:rsidRPr="00D165DD">
              <w:t>Elective</w:t>
            </w:r>
          </w:p>
        </w:tc>
      </w:tr>
      <w:tr w:rsidR="00DC314C" w:rsidRPr="00D165DD" w14:paraId="0020D537" w14:textId="77777777" w:rsidTr="00CB2235">
        <w:trPr>
          <w:jc w:val="center"/>
        </w:trPr>
        <w:tc>
          <w:tcPr>
            <w:tcW w:w="1604" w:type="dxa"/>
          </w:tcPr>
          <w:p w14:paraId="1BCC581D" w14:textId="44732770" w:rsidR="00DC314C" w:rsidRPr="00D165DD" w:rsidRDefault="00DC314C" w:rsidP="00DC314C">
            <w:pPr>
              <w:pStyle w:val="TableText"/>
            </w:pPr>
            <w:r w:rsidRPr="00D165DD">
              <w:t>CUAAIR211</w:t>
            </w:r>
          </w:p>
        </w:tc>
        <w:tc>
          <w:tcPr>
            <w:tcW w:w="5884" w:type="dxa"/>
          </w:tcPr>
          <w:p w14:paraId="095D1AA5" w14:textId="10BCBF4B" w:rsidR="00DC314C" w:rsidRPr="00D165DD" w:rsidRDefault="00DC314C" w:rsidP="00DC314C">
            <w:pPr>
              <w:pStyle w:val="TableText"/>
            </w:pPr>
            <w:r w:rsidRPr="00D165DD">
              <w:t>Develop techniques for presenting information on air</w:t>
            </w:r>
          </w:p>
        </w:tc>
        <w:tc>
          <w:tcPr>
            <w:tcW w:w="1584" w:type="dxa"/>
          </w:tcPr>
          <w:p w14:paraId="53D3D1B4" w14:textId="34035E4A" w:rsidR="00DC314C" w:rsidRPr="00D165DD" w:rsidRDefault="00DC314C" w:rsidP="00DC314C">
            <w:pPr>
              <w:pStyle w:val="TableTextcentred"/>
            </w:pPr>
            <w:r w:rsidRPr="00D165DD">
              <w:t>Elective</w:t>
            </w:r>
          </w:p>
        </w:tc>
      </w:tr>
      <w:tr w:rsidR="00DC314C" w:rsidRPr="00D165DD" w14:paraId="626C0B44" w14:textId="77777777" w:rsidTr="00CB2235">
        <w:trPr>
          <w:jc w:val="center"/>
        </w:trPr>
        <w:tc>
          <w:tcPr>
            <w:tcW w:w="1604" w:type="dxa"/>
          </w:tcPr>
          <w:p w14:paraId="575BE869" w14:textId="6B5DD70C" w:rsidR="00DC314C" w:rsidRPr="00D165DD" w:rsidRDefault="00DC314C" w:rsidP="00DC314C">
            <w:pPr>
              <w:pStyle w:val="TableText"/>
            </w:pPr>
            <w:r w:rsidRPr="00D165DD">
              <w:t>CUACAM211</w:t>
            </w:r>
          </w:p>
        </w:tc>
        <w:tc>
          <w:tcPr>
            <w:tcW w:w="5884" w:type="dxa"/>
          </w:tcPr>
          <w:p w14:paraId="7BEFE686" w14:textId="0A0FD86E" w:rsidR="00DC314C" w:rsidRPr="00D165DD" w:rsidRDefault="00DC314C" w:rsidP="00DC314C">
            <w:pPr>
              <w:pStyle w:val="TableText"/>
            </w:pPr>
            <w:r w:rsidRPr="00D165DD">
              <w:t>Assist in a basic camera shoot</w:t>
            </w:r>
          </w:p>
        </w:tc>
        <w:tc>
          <w:tcPr>
            <w:tcW w:w="1584" w:type="dxa"/>
          </w:tcPr>
          <w:p w14:paraId="3D6B8F7A" w14:textId="1CEEAB30" w:rsidR="00DC314C" w:rsidRPr="00D165DD" w:rsidRDefault="00DC314C" w:rsidP="00DC314C">
            <w:pPr>
              <w:pStyle w:val="TableTextcentred"/>
            </w:pPr>
            <w:r w:rsidRPr="00D165DD">
              <w:t>Elective</w:t>
            </w:r>
          </w:p>
        </w:tc>
      </w:tr>
      <w:tr w:rsidR="00B67323" w:rsidRPr="00D165DD" w14:paraId="5B5CC037" w14:textId="77777777" w:rsidTr="00CB2235">
        <w:trPr>
          <w:jc w:val="center"/>
        </w:trPr>
        <w:tc>
          <w:tcPr>
            <w:tcW w:w="1604" w:type="dxa"/>
          </w:tcPr>
          <w:p w14:paraId="195A54FA" w14:textId="33199FE9" w:rsidR="00B67323" w:rsidRPr="00D165DD" w:rsidRDefault="002F7D32" w:rsidP="00EE7E4E">
            <w:pPr>
              <w:pStyle w:val="TableText"/>
            </w:pPr>
            <w:r w:rsidRPr="00D165DD">
              <w:t>CUADES201</w:t>
            </w:r>
          </w:p>
        </w:tc>
        <w:tc>
          <w:tcPr>
            <w:tcW w:w="5884" w:type="dxa"/>
          </w:tcPr>
          <w:p w14:paraId="397AAE86" w14:textId="2D9D756F" w:rsidR="00B67323" w:rsidRPr="00D165DD" w:rsidRDefault="00B67323" w:rsidP="00EE7E4E">
            <w:pPr>
              <w:pStyle w:val="TableText"/>
            </w:pPr>
            <w:r w:rsidRPr="00D165DD">
              <w:t>Follow a design process</w:t>
            </w:r>
          </w:p>
        </w:tc>
        <w:tc>
          <w:tcPr>
            <w:tcW w:w="1584" w:type="dxa"/>
          </w:tcPr>
          <w:p w14:paraId="32860AE5" w14:textId="5BE368A5" w:rsidR="00B67323" w:rsidRPr="00D165DD" w:rsidRDefault="00B67323" w:rsidP="00EE7E4E">
            <w:pPr>
              <w:pStyle w:val="TableTextcentred"/>
            </w:pPr>
            <w:r w:rsidRPr="00D165DD">
              <w:t>Elective</w:t>
            </w:r>
          </w:p>
        </w:tc>
      </w:tr>
      <w:tr w:rsidR="00EE7E4E" w:rsidRPr="00D165DD" w14:paraId="6D5A603A" w14:textId="77777777" w:rsidTr="00CB2235">
        <w:trPr>
          <w:jc w:val="center"/>
        </w:trPr>
        <w:tc>
          <w:tcPr>
            <w:tcW w:w="1604" w:type="dxa"/>
          </w:tcPr>
          <w:p w14:paraId="70F4B3B0" w14:textId="073BE3AA" w:rsidR="00EE7E4E" w:rsidRPr="00D165DD" w:rsidRDefault="00C17A4C" w:rsidP="00EE7E4E">
            <w:pPr>
              <w:pStyle w:val="TableText"/>
            </w:pPr>
            <w:r w:rsidRPr="00D165DD">
              <w:t>CUADES202</w:t>
            </w:r>
          </w:p>
        </w:tc>
        <w:tc>
          <w:tcPr>
            <w:tcW w:w="5884" w:type="dxa"/>
          </w:tcPr>
          <w:p w14:paraId="769E511C" w14:textId="71E2D493" w:rsidR="00EE7E4E" w:rsidRPr="00D165DD" w:rsidRDefault="00EE7E4E" w:rsidP="00EE7E4E">
            <w:pPr>
              <w:pStyle w:val="TableText"/>
            </w:pPr>
            <w:r w:rsidRPr="00D165DD">
              <w:t xml:space="preserve">Evaluate the nature of design in a specific industry context </w:t>
            </w:r>
          </w:p>
        </w:tc>
        <w:tc>
          <w:tcPr>
            <w:tcW w:w="1584" w:type="dxa"/>
          </w:tcPr>
          <w:p w14:paraId="329A87D9" w14:textId="77777777" w:rsidR="00EE7E4E" w:rsidRPr="00D165DD" w:rsidRDefault="00EE7E4E" w:rsidP="00EE7E4E">
            <w:pPr>
              <w:pStyle w:val="TableTextcentred"/>
            </w:pPr>
            <w:r w:rsidRPr="00D165DD">
              <w:t>Elective</w:t>
            </w:r>
          </w:p>
        </w:tc>
      </w:tr>
      <w:tr w:rsidR="00CC7597" w:rsidRPr="00D165DD" w14:paraId="201E2B0C" w14:textId="77777777" w:rsidTr="00CB2235">
        <w:trPr>
          <w:jc w:val="center"/>
        </w:trPr>
        <w:tc>
          <w:tcPr>
            <w:tcW w:w="1604" w:type="dxa"/>
          </w:tcPr>
          <w:p w14:paraId="6C6935B8" w14:textId="79E2613C" w:rsidR="00CC7597" w:rsidRPr="00D165DD" w:rsidRDefault="00CC7597" w:rsidP="00EE7E4E">
            <w:pPr>
              <w:pStyle w:val="TableText"/>
            </w:pPr>
            <w:r w:rsidRPr="00D165DD">
              <w:t>CUALGT211</w:t>
            </w:r>
          </w:p>
        </w:tc>
        <w:tc>
          <w:tcPr>
            <w:tcW w:w="5884" w:type="dxa"/>
          </w:tcPr>
          <w:p w14:paraId="1B3EB6C0" w14:textId="72DF3B0C" w:rsidR="00CC7597" w:rsidRPr="00D165DD" w:rsidRDefault="00CC7597" w:rsidP="00EE7E4E">
            <w:pPr>
              <w:pStyle w:val="TableText"/>
            </w:pPr>
            <w:r w:rsidRPr="00D165DD">
              <w:t>Develop basic lighting skills and knowledge</w:t>
            </w:r>
          </w:p>
        </w:tc>
        <w:tc>
          <w:tcPr>
            <w:tcW w:w="1584" w:type="dxa"/>
          </w:tcPr>
          <w:p w14:paraId="4FF5B499" w14:textId="3F2B6FFF" w:rsidR="00CC7597" w:rsidRPr="00D165DD" w:rsidRDefault="00CC7597" w:rsidP="00EE7E4E">
            <w:pPr>
              <w:pStyle w:val="TableTextcentred"/>
            </w:pPr>
            <w:r w:rsidRPr="00D165DD">
              <w:t>Elective</w:t>
            </w:r>
          </w:p>
        </w:tc>
      </w:tr>
      <w:tr w:rsidR="0031071F" w:rsidRPr="00D165DD" w14:paraId="7E012EAF" w14:textId="77777777" w:rsidTr="00CB2235">
        <w:trPr>
          <w:jc w:val="center"/>
        </w:trPr>
        <w:tc>
          <w:tcPr>
            <w:tcW w:w="1604" w:type="dxa"/>
          </w:tcPr>
          <w:p w14:paraId="7CC56238" w14:textId="13F3C3E8" w:rsidR="0031071F" w:rsidRPr="00D165DD" w:rsidRDefault="0031071F" w:rsidP="0031071F">
            <w:pPr>
              <w:pStyle w:val="TableText"/>
            </w:pPr>
            <w:r w:rsidRPr="00D165DD">
              <w:t>CUAPOS2</w:t>
            </w:r>
            <w:r w:rsidR="00657A53" w:rsidRPr="00D165DD">
              <w:t>1</w:t>
            </w:r>
            <w:r w:rsidR="003A3F20" w:rsidRPr="00D165DD">
              <w:t>1</w:t>
            </w:r>
          </w:p>
        </w:tc>
        <w:tc>
          <w:tcPr>
            <w:tcW w:w="5884" w:type="dxa"/>
          </w:tcPr>
          <w:p w14:paraId="3B55FE9F" w14:textId="562622EE" w:rsidR="0031071F" w:rsidRPr="00D165DD" w:rsidRDefault="0031071F" w:rsidP="0031071F">
            <w:pPr>
              <w:pStyle w:val="TableText"/>
            </w:pPr>
            <w:r w:rsidRPr="00D165DD">
              <w:t>Perform basic vision and sound editing</w:t>
            </w:r>
          </w:p>
        </w:tc>
        <w:tc>
          <w:tcPr>
            <w:tcW w:w="1584" w:type="dxa"/>
          </w:tcPr>
          <w:p w14:paraId="6D15F266" w14:textId="1016E1C0" w:rsidR="0031071F" w:rsidRPr="00D165DD" w:rsidRDefault="0031071F" w:rsidP="0031071F">
            <w:pPr>
              <w:pStyle w:val="TableTextcentred"/>
            </w:pPr>
            <w:r w:rsidRPr="00D165DD">
              <w:t>Elective</w:t>
            </w:r>
          </w:p>
        </w:tc>
      </w:tr>
      <w:tr w:rsidR="008D1EF6" w:rsidRPr="00D165DD" w14:paraId="2FFEC7A1" w14:textId="77777777" w:rsidTr="00CB2235">
        <w:trPr>
          <w:jc w:val="center"/>
        </w:trPr>
        <w:tc>
          <w:tcPr>
            <w:tcW w:w="1604" w:type="dxa"/>
          </w:tcPr>
          <w:p w14:paraId="3F2A8D74" w14:textId="44D28CB2" w:rsidR="008D1EF6" w:rsidRPr="00D165DD" w:rsidRDefault="008D1EF6" w:rsidP="008D1EF6">
            <w:pPr>
              <w:pStyle w:val="TableText"/>
            </w:pPr>
            <w:r w:rsidRPr="00D165DD">
              <w:t>CUASOU2</w:t>
            </w:r>
            <w:r w:rsidR="00A714E2" w:rsidRPr="00D165DD">
              <w:t>1</w:t>
            </w:r>
            <w:r w:rsidRPr="00D165DD">
              <w:t>1</w:t>
            </w:r>
          </w:p>
        </w:tc>
        <w:tc>
          <w:tcPr>
            <w:tcW w:w="5884" w:type="dxa"/>
          </w:tcPr>
          <w:p w14:paraId="5E8162B2" w14:textId="4810CF74" w:rsidR="008D1EF6" w:rsidRPr="00D165DD" w:rsidRDefault="008D1EF6" w:rsidP="008D1EF6">
            <w:pPr>
              <w:pStyle w:val="TableText"/>
            </w:pPr>
            <w:r w:rsidRPr="00D165DD">
              <w:t>Develop basic audio skills and knowledge</w:t>
            </w:r>
          </w:p>
        </w:tc>
        <w:tc>
          <w:tcPr>
            <w:tcW w:w="1584" w:type="dxa"/>
          </w:tcPr>
          <w:p w14:paraId="24B4326A" w14:textId="77777777" w:rsidR="008D1EF6" w:rsidRPr="00D165DD" w:rsidRDefault="008D1EF6" w:rsidP="008D1EF6">
            <w:pPr>
              <w:pStyle w:val="TableTextcentred"/>
            </w:pPr>
            <w:r w:rsidRPr="00D165DD">
              <w:t>Elective</w:t>
            </w:r>
          </w:p>
        </w:tc>
      </w:tr>
      <w:tr w:rsidR="00EE7E4E" w:rsidRPr="00D165DD" w14:paraId="10233F13" w14:textId="77777777" w:rsidTr="00CB2235">
        <w:trPr>
          <w:jc w:val="center"/>
        </w:trPr>
        <w:tc>
          <w:tcPr>
            <w:tcW w:w="1604" w:type="dxa"/>
          </w:tcPr>
          <w:p w14:paraId="5C3D2B07" w14:textId="3A9407A5" w:rsidR="00EE7E4E" w:rsidRPr="00D165DD" w:rsidRDefault="00EE7E4E" w:rsidP="00EE7E4E">
            <w:pPr>
              <w:pStyle w:val="TableText"/>
            </w:pPr>
            <w:r w:rsidRPr="00D165DD">
              <w:t>CUASOU2</w:t>
            </w:r>
            <w:r w:rsidR="00F05A89" w:rsidRPr="00D165DD">
              <w:t>1</w:t>
            </w:r>
            <w:r w:rsidRPr="00D165DD">
              <w:t>2</w:t>
            </w:r>
          </w:p>
        </w:tc>
        <w:tc>
          <w:tcPr>
            <w:tcW w:w="5884" w:type="dxa"/>
          </w:tcPr>
          <w:p w14:paraId="31A88695" w14:textId="059354DD" w:rsidR="00EE7E4E" w:rsidRPr="00D165DD" w:rsidRDefault="00EE7E4E" w:rsidP="00EE7E4E">
            <w:pPr>
              <w:pStyle w:val="TableText"/>
            </w:pPr>
            <w:r w:rsidRPr="00D165DD">
              <w:t>Perform basic sound editing</w:t>
            </w:r>
          </w:p>
        </w:tc>
        <w:tc>
          <w:tcPr>
            <w:tcW w:w="1584" w:type="dxa"/>
          </w:tcPr>
          <w:p w14:paraId="293FD035" w14:textId="77777777" w:rsidR="00EE7E4E" w:rsidRPr="00D165DD" w:rsidRDefault="00EE7E4E" w:rsidP="00EE7E4E">
            <w:pPr>
              <w:pStyle w:val="TableTextcentred"/>
            </w:pPr>
            <w:r w:rsidRPr="00D165DD">
              <w:t>Elective</w:t>
            </w:r>
          </w:p>
        </w:tc>
      </w:tr>
      <w:tr w:rsidR="008D1EF6" w:rsidRPr="00D165DD" w14:paraId="06DDB171" w14:textId="77777777" w:rsidTr="00CB2235">
        <w:trPr>
          <w:jc w:val="center"/>
        </w:trPr>
        <w:tc>
          <w:tcPr>
            <w:tcW w:w="1604" w:type="dxa"/>
          </w:tcPr>
          <w:p w14:paraId="333769C2" w14:textId="32AA3F5A" w:rsidR="008D1EF6" w:rsidRPr="00D165DD" w:rsidRDefault="008D1EF6" w:rsidP="008D1EF6">
            <w:pPr>
              <w:pStyle w:val="TableText"/>
            </w:pPr>
            <w:r w:rsidRPr="00D165DD">
              <w:t>CUASOU2</w:t>
            </w:r>
            <w:r w:rsidR="00041831" w:rsidRPr="00D165DD">
              <w:t>1</w:t>
            </w:r>
            <w:r w:rsidRPr="00D165DD">
              <w:t>3</w:t>
            </w:r>
          </w:p>
        </w:tc>
        <w:tc>
          <w:tcPr>
            <w:tcW w:w="5884" w:type="dxa"/>
          </w:tcPr>
          <w:p w14:paraId="6FE1179B" w14:textId="7B415B9A" w:rsidR="008D1EF6" w:rsidRPr="00D165DD" w:rsidRDefault="008D1EF6" w:rsidP="008D1EF6">
            <w:pPr>
              <w:pStyle w:val="TableText"/>
            </w:pPr>
            <w:r w:rsidRPr="00D165DD">
              <w:t>Assist with sound recordings</w:t>
            </w:r>
          </w:p>
        </w:tc>
        <w:tc>
          <w:tcPr>
            <w:tcW w:w="1584" w:type="dxa"/>
          </w:tcPr>
          <w:p w14:paraId="2953973C" w14:textId="77777777" w:rsidR="008D1EF6" w:rsidRPr="00D165DD" w:rsidRDefault="008D1EF6" w:rsidP="008D1EF6">
            <w:pPr>
              <w:pStyle w:val="TableTextcentred"/>
            </w:pPr>
            <w:r w:rsidRPr="00D165DD">
              <w:t>Elective</w:t>
            </w:r>
          </w:p>
        </w:tc>
      </w:tr>
      <w:tr w:rsidR="002B7609" w:rsidRPr="00D165DD" w14:paraId="441192AB" w14:textId="77777777" w:rsidTr="00CB2235">
        <w:trPr>
          <w:jc w:val="center"/>
        </w:trPr>
        <w:tc>
          <w:tcPr>
            <w:tcW w:w="1604" w:type="dxa"/>
          </w:tcPr>
          <w:p w14:paraId="2C5B7B3E" w14:textId="7D68437C" w:rsidR="002B7609" w:rsidRPr="00D165DD" w:rsidRDefault="002B7609" w:rsidP="002B7609">
            <w:pPr>
              <w:pStyle w:val="TableText"/>
            </w:pPr>
            <w:r w:rsidRPr="00D165DD">
              <w:t>CUAVSS2</w:t>
            </w:r>
            <w:r w:rsidR="00DC5815" w:rsidRPr="00D165DD">
              <w:t>1</w:t>
            </w:r>
            <w:r w:rsidRPr="00D165DD">
              <w:t>1</w:t>
            </w:r>
          </w:p>
        </w:tc>
        <w:tc>
          <w:tcPr>
            <w:tcW w:w="5884" w:type="dxa"/>
          </w:tcPr>
          <w:p w14:paraId="4C93C520" w14:textId="466BBC42" w:rsidR="002B7609" w:rsidRPr="00D165DD" w:rsidRDefault="002B7609" w:rsidP="002B7609">
            <w:pPr>
              <w:pStyle w:val="TableText"/>
            </w:pPr>
            <w:r w:rsidRPr="00D165DD">
              <w:t>Develop basic vision system skills</w:t>
            </w:r>
          </w:p>
        </w:tc>
        <w:tc>
          <w:tcPr>
            <w:tcW w:w="1584" w:type="dxa"/>
          </w:tcPr>
          <w:p w14:paraId="5BFE4107" w14:textId="07E8A31D" w:rsidR="002B7609" w:rsidRPr="00D165DD" w:rsidRDefault="005C6923" w:rsidP="002B7609">
            <w:pPr>
              <w:pStyle w:val="TableTextcentred"/>
            </w:pPr>
            <w:r w:rsidRPr="00D165DD">
              <w:t>Elective</w:t>
            </w:r>
          </w:p>
        </w:tc>
      </w:tr>
      <w:tr w:rsidR="003E69E0" w:rsidRPr="00D165DD" w14:paraId="08886C04" w14:textId="77777777" w:rsidTr="00CB2235">
        <w:trPr>
          <w:jc w:val="center"/>
        </w:trPr>
        <w:tc>
          <w:tcPr>
            <w:tcW w:w="1604" w:type="dxa"/>
          </w:tcPr>
          <w:p w14:paraId="0094AE41" w14:textId="150F8E62" w:rsidR="003E69E0" w:rsidRPr="00D165DD" w:rsidRDefault="003E69E0" w:rsidP="003E69E0">
            <w:pPr>
              <w:pStyle w:val="TableText"/>
            </w:pPr>
            <w:r w:rsidRPr="00D165DD">
              <w:t>ICTICT2</w:t>
            </w:r>
            <w:r w:rsidR="00A760B8" w:rsidRPr="00D165DD">
              <w:t>14</w:t>
            </w:r>
          </w:p>
        </w:tc>
        <w:tc>
          <w:tcPr>
            <w:tcW w:w="5884" w:type="dxa"/>
          </w:tcPr>
          <w:p w14:paraId="62ED96E7" w14:textId="0DB24533" w:rsidR="003E69E0" w:rsidRPr="00D165DD" w:rsidRDefault="003E69E0" w:rsidP="003E69E0">
            <w:pPr>
              <w:pStyle w:val="TableText"/>
            </w:pPr>
            <w:r w:rsidRPr="00D165DD">
              <w:t>Operate application software packages</w:t>
            </w:r>
          </w:p>
        </w:tc>
        <w:tc>
          <w:tcPr>
            <w:tcW w:w="1584" w:type="dxa"/>
          </w:tcPr>
          <w:p w14:paraId="4FC30AF6" w14:textId="0B1577FE" w:rsidR="003E69E0" w:rsidRPr="00D165DD" w:rsidRDefault="003E69E0" w:rsidP="003E69E0">
            <w:pPr>
              <w:pStyle w:val="TableTextcentred"/>
            </w:pPr>
            <w:r w:rsidRPr="00D165DD">
              <w:t>Elective</w:t>
            </w:r>
          </w:p>
        </w:tc>
      </w:tr>
      <w:tr w:rsidR="003E69E0" w:rsidRPr="00D165DD" w14:paraId="0E6336AD" w14:textId="77777777" w:rsidTr="00CB2235">
        <w:trPr>
          <w:jc w:val="center"/>
        </w:trPr>
        <w:tc>
          <w:tcPr>
            <w:tcW w:w="1604" w:type="dxa"/>
          </w:tcPr>
          <w:p w14:paraId="6989C444" w14:textId="764E6F1D" w:rsidR="003E69E0" w:rsidRPr="00D165DD" w:rsidRDefault="003E69E0" w:rsidP="003E69E0">
            <w:pPr>
              <w:pStyle w:val="TableText"/>
            </w:pPr>
            <w:r w:rsidRPr="00D165DD">
              <w:t>ICTICT2</w:t>
            </w:r>
            <w:r w:rsidR="00A760B8" w:rsidRPr="00D165DD">
              <w:t>15</w:t>
            </w:r>
          </w:p>
        </w:tc>
        <w:tc>
          <w:tcPr>
            <w:tcW w:w="5884" w:type="dxa"/>
          </w:tcPr>
          <w:p w14:paraId="653B4C7A" w14:textId="5BEB75CA" w:rsidR="003E69E0" w:rsidRPr="00D165DD" w:rsidRDefault="003E69E0" w:rsidP="003E69E0">
            <w:pPr>
              <w:pStyle w:val="TableText"/>
            </w:pPr>
            <w:r w:rsidRPr="00D165DD">
              <w:t>Operate a digital media technology package</w:t>
            </w:r>
          </w:p>
        </w:tc>
        <w:tc>
          <w:tcPr>
            <w:tcW w:w="1584" w:type="dxa"/>
          </w:tcPr>
          <w:p w14:paraId="2EF1D41D" w14:textId="7312B92C" w:rsidR="003E69E0" w:rsidRPr="00D165DD" w:rsidRDefault="003E69E0" w:rsidP="003E69E0">
            <w:pPr>
              <w:pStyle w:val="TableTextcentred"/>
            </w:pPr>
            <w:r w:rsidRPr="00D165DD">
              <w:t>Elective</w:t>
            </w:r>
          </w:p>
        </w:tc>
      </w:tr>
      <w:tr w:rsidR="0031071F" w:rsidRPr="00D165DD" w14:paraId="49F7E6F5" w14:textId="77777777" w:rsidTr="00CB2235">
        <w:trPr>
          <w:jc w:val="center"/>
        </w:trPr>
        <w:tc>
          <w:tcPr>
            <w:tcW w:w="1604" w:type="dxa"/>
          </w:tcPr>
          <w:p w14:paraId="4DEC58F0" w14:textId="799C5C9E" w:rsidR="0031071F" w:rsidRPr="00D165DD" w:rsidRDefault="00C16854" w:rsidP="0031071F">
            <w:pPr>
              <w:pStyle w:val="TableText"/>
            </w:pPr>
            <w:r>
              <w:t>SITXCOM007</w:t>
            </w:r>
          </w:p>
        </w:tc>
        <w:tc>
          <w:tcPr>
            <w:tcW w:w="5884" w:type="dxa"/>
          </w:tcPr>
          <w:p w14:paraId="7F1CC8B9" w14:textId="659ED625" w:rsidR="0031071F" w:rsidRPr="00D165DD" w:rsidRDefault="0031071F" w:rsidP="0031071F">
            <w:pPr>
              <w:pStyle w:val="TableText"/>
            </w:pPr>
            <w:r w:rsidRPr="00D165DD">
              <w:t>Show social and cultural sensitivity</w:t>
            </w:r>
          </w:p>
        </w:tc>
        <w:tc>
          <w:tcPr>
            <w:tcW w:w="1584" w:type="dxa"/>
          </w:tcPr>
          <w:p w14:paraId="0E4D63BC" w14:textId="198A3078" w:rsidR="0031071F" w:rsidRPr="00D165DD" w:rsidRDefault="0031071F" w:rsidP="0031071F">
            <w:pPr>
              <w:pStyle w:val="TableTextcentred"/>
            </w:pPr>
            <w:r w:rsidRPr="00D165DD">
              <w:t>Elective</w:t>
            </w:r>
          </w:p>
        </w:tc>
      </w:tr>
    </w:tbl>
    <w:p w14:paraId="27E35995" w14:textId="77777777" w:rsidR="00137591" w:rsidRDefault="00EA47E8" w:rsidP="004976FB">
      <w:pPr>
        <w:spacing w:before="0"/>
      </w:pPr>
      <w:r w:rsidRPr="00D165DD">
        <w:t>If the full requirements of a Certificate are not met, students will be awarded a Statement of Attainment listing Units of Competence achieved according to Standard 3 of the Standards for Registered Training Organisations (RTOs) 2015.</w:t>
      </w:r>
    </w:p>
    <w:p w14:paraId="6D663F08" w14:textId="5A80DC91" w:rsidR="00A14622" w:rsidRDefault="00A14622">
      <w:pPr>
        <w:spacing w:before="0"/>
      </w:pPr>
      <w:r>
        <w:br w:type="page"/>
      </w:r>
    </w:p>
    <w:p w14:paraId="2F26F9C3" w14:textId="77777777" w:rsidR="004976FB" w:rsidRPr="00D165DD" w:rsidRDefault="004976FB" w:rsidP="004976FB">
      <w:pPr>
        <w:pStyle w:val="Heading2"/>
      </w:pPr>
      <w:r w:rsidRPr="00D165DD">
        <w:t>VET Competencies Mapped to Course Units</w:t>
      </w:r>
    </w:p>
    <w:p w14:paraId="05487BB2" w14:textId="71288CAC" w:rsidR="004976FB" w:rsidRPr="00D165DD" w:rsidRDefault="004976FB" w:rsidP="004976FB">
      <w:bookmarkStart w:id="155" w:name="_Hlk54177939"/>
      <w:r w:rsidRPr="00D165DD">
        <w:t>Grouping of competencies within units may not be changed by individual colleges.</w:t>
      </w:r>
    </w:p>
    <w:p w14:paraId="48BE0493" w14:textId="77777777" w:rsidR="004976FB" w:rsidRPr="00D165DD" w:rsidRDefault="004976FB" w:rsidP="004976FB">
      <w:r w:rsidRPr="00D165DD">
        <w:t>Competencies designated at the Certificate III level can only be delivered by schools that have scope to do so. Colleges must apply to have additional competencies at a higher level listed on their scope of registration.</w:t>
      </w:r>
    </w:p>
    <w:p w14:paraId="3CC25BFC" w14:textId="3BA99008" w:rsidR="004976FB" w:rsidRPr="00D165DD" w:rsidRDefault="004976FB" w:rsidP="004976FB">
      <w:r w:rsidRPr="00D165DD">
        <w:rPr>
          <w:b/>
        </w:rPr>
        <w:t>Note</w:t>
      </w:r>
      <w:r w:rsidRPr="00D165DD">
        <w:t>: When selecting units, colleges must ensure that they follow packaging rules and meet the requirements for the Certificate level. In the event that full Certificate requirements are not met a Statement of Attainment will be issued.</w:t>
      </w:r>
    </w:p>
    <w:p w14:paraId="074FB18F" w14:textId="77777777" w:rsidR="004976FB" w:rsidRPr="00D165DD" w:rsidRDefault="004976FB" w:rsidP="004976FB">
      <w:r w:rsidRPr="00D165DD">
        <w:t>All core competencies must be delivered in the relevant unit. The elective competencies delivered are dependent on the elective units chosen.</w:t>
      </w:r>
    </w:p>
    <w:bookmarkEnd w:id="155"/>
    <w:p w14:paraId="2B7F8810" w14:textId="77777777" w:rsidR="004976FB" w:rsidRPr="00D165DD" w:rsidRDefault="004976FB" w:rsidP="00CE5EA5">
      <w:pPr>
        <w:pStyle w:val="Heading2"/>
      </w:pPr>
      <w:r w:rsidRPr="00D165DD">
        <w:t>VET Implementation Summary</w:t>
      </w:r>
    </w:p>
    <w:p w14:paraId="56938F86" w14:textId="7673961B" w:rsidR="004976FB" w:rsidRPr="00D165DD" w:rsidRDefault="000868F7" w:rsidP="004976FB">
      <w:pPr>
        <w:pStyle w:val="Heading3"/>
      </w:pPr>
      <w:r>
        <w:t>CUA20225</w:t>
      </w:r>
      <w:r w:rsidR="00EA47E8" w:rsidRPr="00D165DD">
        <w:t xml:space="preserve"> Certificate II in Creative Industries</w:t>
      </w:r>
    </w:p>
    <w:tbl>
      <w:tblPr>
        <w:tblStyle w:val="TableGrid"/>
        <w:tblW w:w="0" w:type="auto"/>
        <w:tblLook w:val="04A0" w:firstRow="1" w:lastRow="0" w:firstColumn="1" w:lastColumn="0" w:noHBand="0" w:noVBand="1"/>
      </w:tblPr>
      <w:tblGrid>
        <w:gridCol w:w="1766"/>
        <w:gridCol w:w="1631"/>
        <w:gridCol w:w="5619"/>
      </w:tblGrid>
      <w:tr w:rsidR="00C263D8" w:rsidRPr="00D165DD" w14:paraId="01DBD9E2" w14:textId="77777777" w:rsidTr="00C263D8">
        <w:tc>
          <w:tcPr>
            <w:tcW w:w="1766" w:type="dxa"/>
          </w:tcPr>
          <w:p w14:paraId="65EBAF08" w14:textId="77777777" w:rsidR="00C263D8" w:rsidRPr="00D165DD" w:rsidRDefault="00C263D8" w:rsidP="00C263D8">
            <w:pPr>
              <w:pStyle w:val="Tabletextbold"/>
            </w:pPr>
            <w:bookmarkStart w:id="156" w:name="_Hlk57109515"/>
            <w:r w:rsidRPr="00D165DD">
              <w:t>BSSS Unit Title</w:t>
            </w:r>
          </w:p>
        </w:tc>
        <w:tc>
          <w:tcPr>
            <w:tcW w:w="7250" w:type="dxa"/>
            <w:gridSpan w:val="2"/>
          </w:tcPr>
          <w:p w14:paraId="1EA6D8E7" w14:textId="7EC0DD60" w:rsidR="00C263D8" w:rsidRPr="00D165DD" w:rsidRDefault="00C263D8" w:rsidP="00C263D8">
            <w:pPr>
              <w:pStyle w:val="Tabletextbold"/>
            </w:pPr>
            <w:r w:rsidRPr="00D165DD">
              <w:t>Competencies</w:t>
            </w:r>
          </w:p>
        </w:tc>
      </w:tr>
      <w:tr w:rsidR="00C263D8" w:rsidRPr="00D165DD" w14:paraId="1F96EAA2" w14:textId="77777777" w:rsidTr="002954DD">
        <w:tc>
          <w:tcPr>
            <w:tcW w:w="1766" w:type="dxa"/>
            <w:vMerge w:val="restart"/>
          </w:tcPr>
          <w:p w14:paraId="6A425CE9" w14:textId="77777777" w:rsidR="00C263D8" w:rsidRPr="00D165DD" w:rsidRDefault="00C263D8" w:rsidP="00C263D8">
            <w:pPr>
              <w:pStyle w:val="Tabletextbold"/>
            </w:pPr>
            <w:r w:rsidRPr="00D165DD">
              <w:t>Creativity in Media</w:t>
            </w:r>
          </w:p>
        </w:tc>
        <w:tc>
          <w:tcPr>
            <w:tcW w:w="1631" w:type="dxa"/>
            <w:tcBorders>
              <w:bottom w:val="single" w:sz="4" w:space="0" w:color="auto"/>
            </w:tcBorders>
            <w:shd w:val="clear" w:color="auto" w:fill="F2F2F2" w:themeFill="background1" w:themeFillShade="F2"/>
          </w:tcPr>
          <w:p w14:paraId="0EF33E20" w14:textId="77777777" w:rsidR="00C263D8" w:rsidRPr="00D165DD" w:rsidRDefault="00C263D8" w:rsidP="00C263D8">
            <w:pPr>
              <w:pStyle w:val="Tabletextbold"/>
            </w:pPr>
            <w:r w:rsidRPr="00D165DD">
              <w:t>Elective code</w:t>
            </w:r>
          </w:p>
        </w:tc>
        <w:tc>
          <w:tcPr>
            <w:tcW w:w="5619" w:type="dxa"/>
            <w:tcBorders>
              <w:bottom w:val="single" w:sz="4" w:space="0" w:color="auto"/>
            </w:tcBorders>
            <w:shd w:val="clear" w:color="auto" w:fill="F2F2F2" w:themeFill="background1" w:themeFillShade="F2"/>
          </w:tcPr>
          <w:p w14:paraId="24A31630" w14:textId="77777777" w:rsidR="00C263D8" w:rsidRPr="00D165DD" w:rsidRDefault="00C263D8" w:rsidP="00C263D8">
            <w:pPr>
              <w:pStyle w:val="Tabletextbold"/>
            </w:pPr>
            <w:r w:rsidRPr="00D165DD">
              <w:t>Elective title</w:t>
            </w:r>
          </w:p>
        </w:tc>
      </w:tr>
      <w:tr w:rsidR="0096640E" w:rsidRPr="00D165DD" w14:paraId="0CC65CBF" w14:textId="77777777" w:rsidTr="00C263D8">
        <w:tc>
          <w:tcPr>
            <w:tcW w:w="1766" w:type="dxa"/>
            <w:vMerge/>
          </w:tcPr>
          <w:p w14:paraId="7BB40F5B" w14:textId="77777777" w:rsidR="0096640E" w:rsidRPr="00D165DD" w:rsidRDefault="0096640E" w:rsidP="0096640E"/>
        </w:tc>
        <w:tc>
          <w:tcPr>
            <w:tcW w:w="1631" w:type="dxa"/>
            <w:tcBorders>
              <w:bottom w:val="nil"/>
            </w:tcBorders>
          </w:tcPr>
          <w:p w14:paraId="45BE1357" w14:textId="0EF6AFF7" w:rsidR="0096640E" w:rsidRPr="00D165DD" w:rsidRDefault="0096640E" w:rsidP="0096640E">
            <w:pPr>
              <w:pStyle w:val="TableText"/>
            </w:pPr>
            <w:r w:rsidRPr="00D165DD">
              <w:t>BSBCRT201</w:t>
            </w:r>
          </w:p>
        </w:tc>
        <w:tc>
          <w:tcPr>
            <w:tcW w:w="5619" w:type="dxa"/>
            <w:tcBorders>
              <w:bottom w:val="nil"/>
            </w:tcBorders>
          </w:tcPr>
          <w:p w14:paraId="27F8BF0F" w14:textId="71E81264" w:rsidR="0096640E" w:rsidRPr="00D165DD" w:rsidRDefault="0096640E" w:rsidP="0096640E">
            <w:pPr>
              <w:pStyle w:val="TableText"/>
            </w:pPr>
            <w:r w:rsidRPr="00D165DD">
              <w:t>Develop and apply thinking and problem</w:t>
            </w:r>
            <w:r w:rsidR="00A14622">
              <w:t>-</w:t>
            </w:r>
            <w:r w:rsidRPr="00D165DD">
              <w:t>solving skills</w:t>
            </w:r>
          </w:p>
        </w:tc>
      </w:tr>
      <w:tr w:rsidR="00C263D8" w:rsidRPr="00D165DD" w14:paraId="221F5EC4" w14:textId="77777777" w:rsidTr="00C263D8">
        <w:tc>
          <w:tcPr>
            <w:tcW w:w="1766" w:type="dxa"/>
            <w:vMerge/>
          </w:tcPr>
          <w:p w14:paraId="30E0CB01" w14:textId="77777777" w:rsidR="00C263D8" w:rsidRPr="00D165DD" w:rsidRDefault="00C263D8" w:rsidP="00A31EED"/>
        </w:tc>
        <w:tc>
          <w:tcPr>
            <w:tcW w:w="1631" w:type="dxa"/>
            <w:tcBorders>
              <w:top w:val="nil"/>
              <w:bottom w:val="nil"/>
            </w:tcBorders>
          </w:tcPr>
          <w:p w14:paraId="3AD8A102" w14:textId="0AFEA461" w:rsidR="00C263D8" w:rsidRPr="00D165DD" w:rsidRDefault="002F7D32" w:rsidP="00C263D8">
            <w:pPr>
              <w:pStyle w:val="TableText"/>
            </w:pPr>
            <w:r w:rsidRPr="00D165DD">
              <w:t>CUADES201</w:t>
            </w:r>
          </w:p>
        </w:tc>
        <w:tc>
          <w:tcPr>
            <w:tcW w:w="5619" w:type="dxa"/>
            <w:tcBorders>
              <w:top w:val="nil"/>
              <w:bottom w:val="nil"/>
            </w:tcBorders>
          </w:tcPr>
          <w:p w14:paraId="23A593AF" w14:textId="77777777" w:rsidR="00C263D8" w:rsidRPr="00D165DD" w:rsidRDefault="00C263D8" w:rsidP="00C263D8">
            <w:pPr>
              <w:pStyle w:val="TableText"/>
            </w:pPr>
            <w:r w:rsidRPr="00D165DD">
              <w:t>Follow a design process</w:t>
            </w:r>
          </w:p>
        </w:tc>
      </w:tr>
      <w:tr w:rsidR="00C263D8" w:rsidRPr="00D165DD" w14:paraId="0AB17615" w14:textId="77777777" w:rsidTr="00C263D8">
        <w:tc>
          <w:tcPr>
            <w:tcW w:w="1766" w:type="dxa"/>
            <w:vMerge/>
          </w:tcPr>
          <w:p w14:paraId="288355E7" w14:textId="77777777" w:rsidR="00C263D8" w:rsidRPr="00D165DD" w:rsidRDefault="00C263D8" w:rsidP="00A31EED"/>
        </w:tc>
        <w:tc>
          <w:tcPr>
            <w:tcW w:w="1631" w:type="dxa"/>
            <w:tcBorders>
              <w:top w:val="nil"/>
              <w:bottom w:val="nil"/>
            </w:tcBorders>
          </w:tcPr>
          <w:p w14:paraId="51834A72" w14:textId="2CC7A1BB" w:rsidR="00C263D8" w:rsidRPr="00D165DD" w:rsidRDefault="00C17A4C" w:rsidP="00C263D8">
            <w:pPr>
              <w:pStyle w:val="TableText"/>
            </w:pPr>
            <w:r w:rsidRPr="00D165DD">
              <w:t>CUADES202</w:t>
            </w:r>
          </w:p>
        </w:tc>
        <w:tc>
          <w:tcPr>
            <w:tcW w:w="5619" w:type="dxa"/>
            <w:tcBorders>
              <w:top w:val="nil"/>
              <w:bottom w:val="nil"/>
            </w:tcBorders>
          </w:tcPr>
          <w:p w14:paraId="34CBD4DA" w14:textId="77777777" w:rsidR="00C263D8" w:rsidRPr="00D165DD" w:rsidRDefault="00C263D8" w:rsidP="00C263D8">
            <w:pPr>
              <w:pStyle w:val="TableText"/>
            </w:pPr>
            <w:r w:rsidRPr="00D165DD">
              <w:t>Evaluate the nature of design in a specific industry context</w:t>
            </w:r>
          </w:p>
        </w:tc>
      </w:tr>
      <w:tr w:rsidR="00C263D8" w:rsidRPr="00D165DD" w14:paraId="3A12F5B1" w14:textId="77777777" w:rsidTr="00C263D8">
        <w:tc>
          <w:tcPr>
            <w:tcW w:w="1766" w:type="dxa"/>
            <w:vMerge/>
          </w:tcPr>
          <w:p w14:paraId="550BB0A9" w14:textId="77777777" w:rsidR="00C263D8" w:rsidRPr="00D165DD" w:rsidRDefault="00C263D8" w:rsidP="00A31EED"/>
        </w:tc>
        <w:tc>
          <w:tcPr>
            <w:tcW w:w="1631" w:type="dxa"/>
            <w:tcBorders>
              <w:top w:val="nil"/>
              <w:bottom w:val="nil"/>
            </w:tcBorders>
          </w:tcPr>
          <w:p w14:paraId="3C85239A" w14:textId="7B0DF6B4" w:rsidR="00C263D8" w:rsidRPr="00D165DD" w:rsidRDefault="00C263D8" w:rsidP="00C263D8">
            <w:pPr>
              <w:pStyle w:val="TableText"/>
            </w:pPr>
            <w:r w:rsidRPr="00D165DD">
              <w:t>ICTICT2</w:t>
            </w:r>
            <w:r w:rsidR="00A760B8" w:rsidRPr="00D165DD">
              <w:t>14</w:t>
            </w:r>
          </w:p>
        </w:tc>
        <w:tc>
          <w:tcPr>
            <w:tcW w:w="5619" w:type="dxa"/>
            <w:tcBorders>
              <w:top w:val="nil"/>
              <w:bottom w:val="nil"/>
            </w:tcBorders>
          </w:tcPr>
          <w:p w14:paraId="5AB3AD7A" w14:textId="77777777" w:rsidR="00C263D8" w:rsidRPr="00D165DD" w:rsidRDefault="00C263D8" w:rsidP="00C263D8">
            <w:pPr>
              <w:pStyle w:val="TableText"/>
            </w:pPr>
            <w:r w:rsidRPr="00D165DD">
              <w:t>Operate application software packages</w:t>
            </w:r>
          </w:p>
        </w:tc>
      </w:tr>
      <w:tr w:rsidR="00C263D8" w:rsidRPr="00D165DD" w14:paraId="1AA3703D" w14:textId="77777777" w:rsidTr="00C263D8">
        <w:trPr>
          <w:trHeight w:val="371"/>
        </w:trPr>
        <w:tc>
          <w:tcPr>
            <w:tcW w:w="1766" w:type="dxa"/>
            <w:vMerge/>
          </w:tcPr>
          <w:p w14:paraId="04684F03" w14:textId="77777777" w:rsidR="00C263D8" w:rsidRPr="00D165DD" w:rsidRDefault="00C263D8" w:rsidP="00A31EED"/>
        </w:tc>
        <w:tc>
          <w:tcPr>
            <w:tcW w:w="1631" w:type="dxa"/>
            <w:tcBorders>
              <w:top w:val="nil"/>
            </w:tcBorders>
          </w:tcPr>
          <w:p w14:paraId="30ABD30C" w14:textId="4DB719B7" w:rsidR="00C263D8" w:rsidRPr="00D165DD" w:rsidRDefault="00C263D8" w:rsidP="00C263D8">
            <w:pPr>
              <w:pStyle w:val="TableText"/>
            </w:pPr>
            <w:r w:rsidRPr="00D165DD">
              <w:t>ICTICT2</w:t>
            </w:r>
            <w:r w:rsidR="00A760B8" w:rsidRPr="00D165DD">
              <w:t>15</w:t>
            </w:r>
          </w:p>
        </w:tc>
        <w:tc>
          <w:tcPr>
            <w:tcW w:w="5619" w:type="dxa"/>
            <w:tcBorders>
              <w:top w:val="nil"/>
            </w:tcBorders>
          </w:tcPr>
          <w:p w14:paraId="4ACC4C99" w14:textId="77777777" w:rsidR="00C263D8" w:rsidRPr="00D165DD" w:rsidRDefault="00C263D8" w:rsidP="00C263D8">
            <w:pPr>
              <w:pStyle w:val="TableText"/>
            </w:pPr>
            <w:r w:rsidRPr="00D165DD">
              <w:t>Operate a digital media technology package</w:t>
            </w:r>
          </w:p>
        </w:tc>
      </w:tr>
      <w:tr w:rsidR="00CE5EA5" w:rsidRPr="00D165DD" w14:paraId="7548EAD9" w14:textId="77777777" w:rsidTr="002954DD">
        <w:tc>
          <w:tcPr>
            <w:tcW w:w="1766" w:type="dxa"/>
            <w:vMerge w:val="restart"/>
          </w:tcPr>
          <w:p w14:paraId="5F5900FD" w14:textId="77777777" w:rsidR="00CE5EA5" w:rsidRPr="00D165DD" w:rsidRDefault="00CE5EA5" w:rsidP="00CE5EA5">
            <w:pPr>
              <w:pStyle w:val="Tabletextbold"/>
            </w:pPr>
            <w:r w:rsidRPr="00D165DD">
              <w:t>Communicating Meaning in Media</w:t>
            </w:r>
          </w:p>
        </w:tc>
        <w:tc>
          <w:tcPr>
            <w:tcW w:w="1631" w:type="dxa"/>
            <w:tcBorders>
              <w:bottom w:val="single" w:sz="4" w:space="0" w:color="auto"/>
            </w:tcBorders>
            <w:shd w:val="clear" w:color="auto" w:fill="F2F2F2" w:themeFill="background1" w:themeFillShade="F2"/>
          </w:tcPr>
          <w:p w14:paraId="7487D834" w14:textId="3CFE9C3D" w:rsidR="00CE5EA5" w:rsidRPr="00D165DD" w:rsidRDefault="00CE5EA5" w:rsidP="00CE5EA5">
            <w:pPr>
              <w:pStyle w:val="Tabletextbold"/>
            </w:pPr>
            <w:r w:rsidRPr="00D165DD">
              <w:t>Elective code</w:t>
            </w:r>
          </w:p>
        </w:tc>
        <w:tc>
          <w:tcPr>
            <w:tcW w:w="5619" w:type="dxa"/>
            <w:tcBorders>
              <w:bottom w:val="single" w:sz="4" w:space="0" w:color="auto"/>
            </w:tcBorders>
            <w:shd w:val="clear" w:color="auto" w:fill="F2F2F2" w:themeFill="background1" w:themeFillShade="F2"/>
          </w:tcPr>
          <w:p w14:paraId="1A7E2B1E" w14:textId="0EBCABA7" w:rsidR="00CE5EA5" w:rsidRPr="00D165DD" w:rsidRDefault="00CE5EA5" w:rsidP="00CE5EA5">
            <w:pPr>
              <w:pStyle w:val="Tabletextbold"/>
            </w:pPr>
            <w:r w:rsidRPr="00D165DD">
              <w:t>Elective title</w:t>
            </w:r>
          </w:p>
        </w:tc>
      </w:tr>
      <w:tr w:rsidR="00CB2235" w:rsidRPr="00D165DD" w14:paraId="332FBB50" w14:textId="77777777" w:rsidTr="00BB7349">
        <w:tc>
          <w:tcPr>
            <w:tcW w:w="1766" w:type="dxa"/>
            <w:vMerge/>
          </w:tcPr>
          <w:p w14:paraId="09667594" w14:textId="77777777" w:rsidR="00CB2235" w:rsidRPr="00D165DD" w:rsidRDefault="00CB2235" w:rsidP="00CB2235"/>
        </w:tc>
        <w:tc>
          <w:tcPr>
            <w:tcW w:w="1631" w:type="dxa"/>
            <w:tcBorders>
              <w:bottom w:val="nil"/>
            </w:tcBorders>
          </w:tcPr>
          <w:p w14:paraId="3AB9743A" w14:textId="31911DCB" w:rsidR="00CB2235" w:rsidRPr="00D165DD" w:rsidRDefault="00CB2235" w:rsidP="00CB2235">
            <w:pPr>
              <w:pStyle w:val="TableText"/>
            </w:pPr>
            <w:r w:rsidRPr="00D165DD">
              <w:t>BSBCMM211</w:t>
            </w:r>
          </w:p>
        </w:tc>
        <w:tc>
          <w:tcPr>
            <w:tcW w:w="5619" w:type="dxa"/>
            <w:tcBorders>
              <w:bottom w:val="nil"/>
            </w:tcBorders>
          </w:tcPr>
          <w:p w14:paraId="77AC9727" w14:textId="142D7C4A" w:rsidR="00CB2235" w:rsidRPr="00D165DD" w:rsidRDefault="00CB2235" w:rsidP="00CB2235">
            <w:pPr>
              <w:pStyle w:val="TableText"/>
            </w:pPr>
            <w:r w:rsidRPr="00D165DD">
              <w:t>Apply communication skills</w:t>
            </w:r>
          </w:p>
        </w:tc>
      </w:tr>
      <w:tr w:rsidR="00CE5EA5" w:rsidRPr="00D165DD" w14:paraId="48A69FCB" w14:textId="77777777" w:rsidTr="00BB7349">
        <w:tc>
          <w:tcPr>
            <w:tcW w:w="1766" w:type="dxa"/>
            <w:vMerge/>
          </w:tcPr>
          <w:p w14:paraId="539DE241" w14:textId="77777777" w:rsidR="00CE5EA5" w:rsidRPr="00D165DD" w:rsidRDefault="00CE5EA5" w:rsidP="00CE5EA5"/>
        </w:tc>
        <w:tc>
          <w:tcPr>
            <w:tcW w:w="1631" w:type="dxa"/>
            <w:tcBorders>
              <w:top w:val="nil"/>
              <w:bottom w:val="nil"/>
            </w:tcBorders>
          </w:tcPr>
          <w:p w14:paraId="6AFDB0ED" w14:textId="670D64C1" w:rsidR="00CE5EA5" w:rsidRPr="00D165DD" w:rsidRDefault="00CE5EA5" w:rsidP="00CE5EA5">
            <w:pPr>
              <w:pStyle w:val="TableText"/>
            </w:pPr>
            <w:r w:rsidRPr="00D165DD">
              <w:t>CUACAM2</w:t>
            </w:r>
            <w:r w:rsidR="00427402" w:rsidRPr="00D165DD">
              <w:t>1</w:t>
            </w:r>
            <w:r w:rsidRPr="00D165DD">
              <w:t>1</w:t>
            </w:r>
          </w:p>
        </w:tc>
        <w:tc>
          <w:tcPr>
            <w:tcW w:w="5619" w:type="dxa"/>
            <w:tcBorders>
              <w:top w:val="nil"/>
              <w:bottom w:val="nil"/>
            </w:tcBorders>
          </w:tcPr>
          <w:p w14:paraId="217961B8" w14:textId="77777777" w:rsidR="00CE5EA5" w:rsidRPr="00D165DD" w:rsidRDefault="00CE5EA5" w:rsidP="00CE5EA5">
            <w:pPr>
              <w:pStyle w:val="TableText"/>
            </w:pPr>
            <w:r w:rsidRPr="00D165DD">
              <w:t>Assist in a basic camera shoot</w:t>
            </w:r>
          </w:p>
        </w:tc>
      </w:tr>
      <w:tr w:rsidR="00CE5EA5" w:rsidRPr="00D165DD" w14:paraId="091B32DD" w14:textId="77777777" w:rsidTr="00C263D8">
        <w:tc>
          <w:tcPr>
            <w:tcW w:w="1766" w:type="dxa"/>
            <w:vMerge/>
          </w:tcPr>
          <w:p w14:paraId="3B4D0151" w14:textId="77777777" w:rsidR="00CE5EA5" w:rsidRPr="00D165DD" w:rsidRDefault="00CE5EA5" w:rsidP="00CE5EA5"/>
        </w:tc>
        <w:tc>
          <w:tcPr>
            <w:tcW w:w="1631" w:type="dxa"/>
            <w:tcBorders>
              <w:top w:val="nil"/>
              <w:bottom w:val="nil"/>
            </w:tcBorders>
          </w:tcPr>
          <w:p w14:paraId="143860B6" w14:textId="43A470B3" w:rsidR="00CE5EA5" w:rsidRPr="00D165DD" w:rsidRDefault="00CE5EA5" w:rsidP="00CE5EA5">
            <w:pPr>
              <w:pStyle w:val="TableText"/>
            </w:pPr>
            <w:r w:rsidRPr="00D165DD">
              <w:t>CUASOU2</w:t>
            </w:r>
            <w:r w:rsidR="00A714E2" w:rsidRPr="00D165DD">
              <w:t>1</w:t>
            </w:r>
            <w:r w:rsidRPr="00D165DD">
              <w:t>1</w:t>
            </w:r>
          </w:p>
        </w:tc>
        <w:tc>
          <w:tcPr>
            <w:tcW w:w="5619" w:type="dxa"/>
            <w:tcBorders>
              <w:top w:val="nil"/>
              <w:bottom w:val="nil"/>
            </w:tcBorders>
          </w:tcPr>
          <w:p w14:paraId="51E2E941" w14:textId="77777777" w:rsidR="00CE5EA5" w:rsidRPr="00D165DD" w:rsidRDefault="00CE5EA5" w:rsidP="00CE5EA5">
            <w:pPr>
              <w:pStyle w:val="TableText"/>
            </w:pPr>
            <w:r w:rsidRPr="00D165DD">
              <w:t>Develop basic audio skills and knowledge</w:t>
            </w:r>
          </w:p>
        </w:tc>
      </w:tr>
      <w:tr w:rsidR="00CC7597" w:rsidRPr="00D165DD" w14:paraId="773E5F60" w14:textId="77777777" w:rsidTr="00C263D8">
        <w:tc>
          <w:tcPr>
            <w:tcW w:w="1766" w:type="dxa"/>
            <w:vMerge/>
          </w:tcPr>
          <w:p w14:paraId="7B8D4FD1" w14:textId="77777777" w:rsidR="00CC7597" w:rsidRPr="00D165DD" w:rsidRDefault="00CC7597" w:rsidP="00CE5EA5"/>
        </w:tc>
        <w:tc>
          <w:tcPr>
            <w:tcW w:w="1631" w:type="dxa"/>
            <w:tcBorders>
              <w:top w:val="nil"/>
              <w:bottom w:val="nil"/>
            </w:tcBorders>
          </w:tcPr>
          <w:p w14:paraId="773C0CFE" w14:textId="16128C6A" w:rsidR="00CC7597" w:rsidRPr="00D165DD" w:rsidRDefault="00CC7597" w:rsidP="00CE5EA5">
            <w:pPr>
              <w:pStyle w:val="TableText"/>
            </w:pPr>
            <w:r w:rsidRPr="00D165DD">
              <w:t>CUASOU212</w:t>
            </w:r>
          </w:p>
        </w:tc>
        <w:tc>
          <w:tcPr>
            <w:tcW w:w="5619" w:type="dxa"/>
            <w:tcBorders>
              <w:top w:val="nil"/>
              <w:bottom w:val="nil"/>
            </w:tcBorders>
          </w:tcPr>
          <w:p w14:paraId="55CB6714" w14:textId="5C97AA01" w:rsidR="00CC7597" w:rsidRPr="00D165DD" w:rsidRDefault="00CC7597" w:rsidP="00CE5EA5">
            <w:pPr>
              <w:pStyle w:val="TableText"/>
            </w:pPr>
            <w:r w:rsidRPr="00D165DD">
              <w:t>Perform basic sound editing</w:t>
            </w:r>
          </w:p>
        </w:tc>
      </w:tr>
      <w:tr w:rsidR="00CE5EA5" w:rsidRPr="00D165DD" w14:paraId="5CFA860A" w14:textId="77777777" w:rsidTr="00C263D8">
        <w:trPr>
          <w:trHeight w:val="399"/>
        </w:trPr>
        <w:tc>
          <w:tcPr>
            <w:tcW w:w="1766" w:type="dxa"/>
            <w:vMerge/>
            <w:tcBorders>
              <w:bottom w:val="single" w:sz="4" w:space="0" w:color="auto"/>
            </w:tcBorders>
          </w:tcPr>
          <w:p w14:paraId="737B105D" w14:textId="77777777" w:rsidR="00CE5EA5" w:rsidRPr="00D165DD" w:rsidRDefault="00CE5EA5" w:rsidP="00CE5EA5"/>
        </w:tc>
        <w:tc>
          <w:tcPr>
            <w:tcW w:w="1631" w:type="dxa"/>
            <w:tcBorders>
              <w:top w:val="nil"/>
              <w:bottom w:val="single" w:sz="4" w:space="0" w:color="auto"/>
            </w:tcBorders>
          </w:tcPr>
          <w:p w14:paraId="532FB5F2" w14:textId="56D2E0DC" w:rsidR="00CE5EA5" w:rsidRPr="00D165DD" w:rsidRDefault="00CE5EA5" w:rsidP="00CE5EA5">
            <w:pPr>
              <w:pStyle w:val="TableText"/>
            </w:pPr>
            <w:r w:rsidRPr="00D165DD">
              <w:t>CUASOU2</w:t>
            </w:r>
            <w:r w:rsidR="00041831" w:rsidRPr="00D165DD">
              <w:t>1</w:t>
            </w:r>
            <w:r w:rsidRPr="00D165DD">
              <w:t>3</w:t>
            </w:r>
          </w:p>
        </w:tc>
        <w:tc>
          <w:tcPr>
            <w:tcW w:w="5619" w:type="dxa"/>
            <w:tcBorders>
              <w:top w:val="nil"/>
              <w:bottom w:val="single" w:sz="4" w:space="0" w:color="auto"/>
            </w:tcBorders>
          </w:tcPr>
          <w:p w14:paraId="6863EFFC" w14:textId="77777777" w:rsidR="00CE5EA5" w:rsidRPr="00D165DD" w:rsidRDefault="00CE5EA5" w:rsidP="00CE5EA5">
            <w:pPr>
              <w:pStyle w:val="TableText"/>
            </w:pPr>
            <w:r w:rsidRPr="00D165DD">
              <w:t>Assist with sound recordings</w:t>
            </w:r>
          </w:p>
        </w:tc>
      </w:tr>
      <w:tr w:rsidR="00CE5EA5" w:rsidRPr="00D165DD" w14:paraId="3B2D9482" w14:textId="77777777" w:rsidTr="002954DD">
        <w:tc>
          <w:tcPr>
            <w:tcW w:w="1766" w:type="dxa"/>
            <w:vMerge w:val="restart"/>
          </w:tcPr>
          <w:p w14:paraId="1D7A53A0" w14:textId="77777777" w:rsidR="00CE5EA5" w:rsidRPr="00D165DD" w:rsidRDefault="00CE5EA5" w:rsidP="00CE5EA5">
            <w:pPr>
              <w:pStyle w:val="Tabletextbold"/>
            </w:pPr>
            <w:r w:rsidRPr="00D165DD">
              <w:t>Media in Context</w:t>
            </w:r>
          </w:p>
        </w:tc>
        <w:tc>
          <w:tcPr>
            <w:tcW w:w="1631" w:type="dxa"/>
            <w:tcBorders>
              <w:bottom w:val="single" w:sz="4" w:space="0" w:color="auto"/>
            </w:tcBorders>
            <w:shd w:val="clear" w:color="auto" w:fill="F2F2F2" w:themeFill="background1" w:themeFillShade="F2"/>
          </w:tcPr>
          <w:p w14:paraId="78E6D6D8" w14:textId="77777777" w:rsidR="00CE5EA5" w:rsidRPr="00D165DD" w:rsidRDefault="00CE5EA5" w:rsidP="00CE5EA5">
            <w:pPr>
              <w:pStyle w:val="Tabletextbold"/>
            </w:pPr>
            <w:r w:rsidRPr="00D165DD">
              <w:t>Core Code</w:t>
            </w:r>
          </w:p>
        </w:tc>
        <w:tc>
          <w:tcPr>
            <w:tcW w:w="5619" w:type="dxa"/>
            <w:tcBorders>
              <w:bottom w:val="single" w:sz="4" w:space="0" w:color="auto"/>
            </w:tcBorders>
            <w:shd w:val="clear" w:color="auto" w:fill="F2F2F2" w:themeFill="background1" w:themeFillShade="F2"/>
          </w:tcPr>
          <w:p w14:paraId="4ACD25BD" w14:textId="77777777" w:rsidR="00CE5EA5" w:rsidRPr="00D165DD" w:rsidRDefault="00CE5EA5" w:rsidP="00CE5EA5">
            <w:pPr>
              <w:pStyle w:val="Tabletextbold"/>
            </w:pPr>
            <w:r w:rsidRPr="00D165DD">
              <w:t>Core title</w:t>
            </w:r>
          </w:p>
        </w:tc>
      </w:tr>
      <w:tr w:rsidR="00CE5EA5" w:rsidRPr="00D165DD" w14:paraId="1F8B6FEC" w14:textId="77777777" w:rsidTr="00C263D8">
        <w:tc>
          <w:tcPr>
            <w:tcW w:w="1766" w:type="dxa"/>
            <w:vMerge/>
          </w:tcPr>
          <w:p w14:paraId="5EA718B0" w14:textId="77777777" w:rsidR="00CE5EA5" w:rsidRPr="00D165DD" w:rsidRDefault="00CE5EA5" w:rsidP="00CE5EA5"/>
        </w:tc>
        <w:tc>
          <w:tcPr>
            <w:tcW w:w="1631" w:type="dxa"/>
            <w:tcBorders>
              <w:bottom w:val="nil"/>
            </w:tcBorders>
          </w:tcPr>
          <w:p w14:paraId="4B6B137E" w14:textId="4EDBDE6A" w:rsidR="00CE5EA5" w:rsidRPr="00A93461" w:rsidRDefault="00CE5EA5" w:rsidP="00346C0C">
            <w:pPr>
              <w:pStyle w:val="Tabletextbold"/>
            </w:pPr>
            <w:r w:rsidRPr="00A93461">
              <w:t>CUAIND2</w:t>
            </w:r>
            <w:r w:rsidR="0007324E" w:rsidRPr="00A93461">
              <w:t>1</w:t>
            </w:r>
            <w:r w:rsidRPr="00A93461">
              <w:t>1</w:t>
            </w:r>
          </w:p>
        </w:tc>
        <w:tc>
          <w:tcPr>
            <w:tcW w:w="5619" w:type="dxa"/>
            <w:tcBorders>
              <w:bottom w:val="nil"/>
            </w:tcBorders>
          </w:tcPr>
          <w:p w14:paraId="65D7B6C4" w14:textId="77777777" w:rsidR="00CE5EA5" w:rsidRPr="00A93461" w:rsidRDefault="00CE5EA5" w:rsidP="00346C0C">
            <w:pPr>
              <w:pStyle w:val="Tabletextbold"/>
            </w:pPr>
            <w:r w:rsidRPr="00A93461">
              <w:t>Develop and apply creative arts industry knowledge</w:t>
            </w:r>
          </w:p>
        </w:tc>
      </w:tr>
      <w:tr w:rsidR="00CE5EA5" w:rsidRPr="00D165DD" w14:paraId="78931A2F" w14:textId="77777777" w:rsidTr="00C263D8">
        <w:tc>
          <w:tcPr>
            <w:tcW w:w="1766" w:type="dxa"/>
            <w:vMerge/>
          </w:tcPr>
          <w:p w14:paraId="435167BB" w14:textId="77777777" w:rsidR="00CE5EA5" w:rsidRPr="00D165DD" w:rsidRDefault="00CE5EA5" w:rsidP="00CE5EA5"/>
        </w:tc>
        <w:tc>
          <w:tcPr>
            <w:tcW w:w="1631" w:type="dxa"/>
            <w:tcBorders>
              <w:top w:val="nil"/>
              <w:bottom w:val="nil"/>
            </w:tcBorders>
          </w:tcPr>
          <w:p w14:paraId="25055736" w14:textId="64E607B4" w:rsidR="00CE5EA5" w:rsidRPr="00A93461" w:rsidRDefault="00DE430D" w:rsidP="00346C0C">
            <w:pPr>
              <w:pStyle w:val="Tabletextbold"/>
            </w:pPr>
            <w:r w:rsidRPr="00A93461">
              <w:t>BSBTWK201</w:t>
            </w:r>
          </w:p>
        </w:tc>
        <w:tc>
          <w:tcPr>
            <w:tcW w:w="5619" w:type="dxa"/>
            <w:tcBorders>
              <w:top w:val="nil"/>
              <w:bottom w:val="nil"/>
            </w:tcBorders>
          </w:tcPr>
          <w:p w14:paraId="58EF8A22" w14:textId="77777777" w:rsidR="00CE5EA5" w:rsidRPr="00A93461" w:rsidRDefault="00CE5EA5" w:rsidP="00346C0C">
            <w:pPr>
              <w:pStyle w:val="Tabletextbold"/>
            </w:pPr>
            <w:r w:rsidRPr="00A93461">
              <w:t>Work effectively with others</w:t>
            </w:r>
          </w:p>
        </w:tc>
      </w:tr>
      <w:tr w:rsidR="00CE5EA5" w:rsidRPr="00D165DD" w14:paraId="62F7A300" w14:textId="77777777" w:rsidTr="00CE5EA5">
        <w:trPr>
          <w:trHeight w:val="377"/>
        </w:trPr>
        <w:tc>
          <w:tcPr>
            <w:tcW w:w="1766" w:type="dxa"/>
            <w:vMerge/>
          </w:tcPr>
          <w:p w14:paraId="3E606321" w14:textId="77777777" w:rsidR="00CE5EA5" w:rsidRPr="00D165DD" w:rsidRDefault="00CE5EA5" w:rsidP="00CE5EA5"/>
        </w:tc>
        <w:tc>
          <w:tcPr>
            <w:tcW w:w="1631" w:type="dxa"/>
            <w:tcBorders>
              <w:top w:val="nil"/>
            </w:tcBorders>
          </w:tcPr>
          <w:p w14:paraId="12C7ABC1" w14:textId="54A15388" w:rsidR="00CE5EA5" w:rsidRPr="00A93461" w:rsidRDefault="00CE5EA5" w:rsidP="00346C0C">
            <w:pPr>
              <w:pStyle w:val="Tabletextbold"/>
            </w:pPr>
            <w:r w:rsidRPr="00A93461">
              <w:t>CUAWHS3</w:t>
            </w:r>
            <w:r w:rsidR="00E77C80" w:rsidRPr="00A93461">
              <w:t>1</w:t>
            </w:r>
            <w:r w:rsidRPr="00A93461">
              <w:t>2</w:t>
            </w:r>
          </w:p>
        </w:tc>
        <w:tc>
          <w:tcPr>
            <w:tcW w:w="5619" w:type="dxa"/>
            <w:tcBorders>
              <w:top w:val="nil"/>
            </w:tcBorders>
          </w:tcPr>
          <w:p w14:paraId="1114B886" w14:textId="77777777" w:rsidR="00CE5EA5" w:rsidRPr="00A93461" w:rsidRDefault="00CE5EA5" w:rsidP="00346C0C">
            <w:pPr>
              <w:pStyle w:val="Tabletextbold"/>
            </w:pPr>
            <w:r w:rsidRPr="00A93461">
              <w:t>Apply work health and safety practices</w:t>
            </w:r>
          </w:p>
        </w:tc>
      </w:tr>
      <w:tr w:rsidR="00CE5EA5" w:rsidRPr="00D165DD" w14:paraId="62CE1F86" w14:textId="77777777" w:rsidTr="002954DD">
        <w:tc>
          <w:tcPr>
            <w:tcW w:w="1766" w:type="dxa"/>
            <w:vMerge/>
          </w:tcPr>
          <w:p w14:paraId="51352B4A" w14:textId="77777777" w:rsidR="00CE5EA5" w:rsidRPr="00D165DD" w:rsidRDefault="00CE5EA5" w:rsidP="00CE5EA5"/>
        </w:tc>
        <w:tc>
          <w:tcPr>
            <w:tcW w:w="1631" w:type="dxa"/>
            <w:shd w:val="clear" w:color="auto" w:fill="F2F2F2" w:themeFill="background1" w:themeFillShade="F2"/>
          </w:tcPr>
          <w:p w14:paraId="7FCA8C1F" w14:textId="77777777" w:rsidR="00CE5EA5" w:rsidRPr="00D165DD" w:rsidRDefault="00CE5EA5" w:rsidP="00CC1B63">
            <w:pPr>
              <w:pStyle w:val="Tabletextbold"/>
            </w:pPr>
            <w:r w:rsidRPr="00D165DD">
              <w:t>Elective code</w:t>
            </w:r>
          </w:p>
        </w:tc>
        <w:tc>
          <w:tcPr>
            <w:tcW w:w="5619" w:type="dxa"/>
            <w:shd w:val="clear" w:color="auto" w:fill="F2F2F2" w:themeFill="background1" w:themeFillShade="F2"/>
          </w:tcPr>
          <w:p w14:paraId="186E8417" w14:textId="77777777" w:rsidR="00CE5EA5" w:rsidRPr="00D165DD" w:rsidRDefault="00CE5EA5" w:rsidP="00CC1B63">
            <w:pPr>
              <w:pStyle w:val="Tabletextbold"/>
            </w:pPr>
            <w:r w:rsidRPr="00D165DD">
              <w:t>Elective title</w:t>
            </w:r>
          </w:p>
        </w:tc>
      </w:tr>
      <w:tr w:rsidR="00CE5EA5" w:rsidRPr="00D165DD" w14:paraId="4BDC08A3" w14:textId="77777777" w:rsidTr="00C263D8">
        <w:trPr>
          <w:trHeight w:val="268"/>
        </w:trPr>
        <w:tc>
          <w:tcPr>
            <w:tcW w:w="1766" w:type="dxa"/>
            <w:vMerge/>
          </w:tcPr>
          <w:p w14:paraId="189C483A" w14:textId="77777777" w:rsidR="00CE5EA5" w:rsidRPr="00D165DD" w:rsidRDefault="00CE5EA5" w:rsidP="00CE5EA5"/>
        </w:tc>
        <w:tc>
          <w:tcPr>
            <w:tcW w:w="1631" w:type="dxa"/>
          </w:tcPr>
          <w:p w14:paraId="3E8B85CE" w14:textId="3834EA75" w:rsidR="00CE5EA5" w:rsidRPr="00D165DD" w:rsidRDefault="00C16854" w:rsidP="00CE5EA5">
            <w:pPr>
              <w:pStyle w:val="TableText"/>
            </w:pPr>
            <w:r>
              <w:t>SITXCOM007</w:t>
            </w:r>
          </w:p>
        </w:tc>
        <w:tc>
          <w:tcPr>
            <w:tcW w:w="5619" w:type="dxa"/>
          </w:tcPr>
          <w:p w14:paraId="0998F42D" w14:textId="77777777" w:rsidR="00CE5EA5" w:rsidRPr="00D165DD" w:rsidRDefault="00CE5EA5" w:rsidP="00CE5EA5">
            <w:pPr>
              <w:pStyle w:val="TableText"/>
            </w:pPr>
            <w:r w:rsidRPr="00D165DD">
              <w:t>Show social and cultural sensitivity</w:t>
            </w:r>
          </w:p>
        </w:tc>
      </w:tr>
      <w:tr w:rsidR="00CE5EA5" w:rsidRPr="00D165DD" w14:paraId="15E85D7D" w14:textId="77777777" w:rsidTr="002954DD">
        <w:tc>
          <w:tcPr>
            <w:tcW w:w="1766" w:type="dxa"/>
            <w:vMerge w:val="restart"/>
          </w:tcPr>
          <w:p w14:paraId="5A3F1DCF" w14:textId="77777777" w:rsidR="00CE5EA5" w:rsidRPr="00D165DD" w:rsidRDefault="00CE5EA5" w:rsidP="00CE5EA5">
            <w:pPr>
              <w:pStyle w:val="Tabletextbold"/>
            </w:pPr>
            <w:r w:rsidRPr="00D165DD">
              <w:t>Narratives in Media</w:t>
            </w:r>
          </w:p>
        </w:tc>
        <w:tc>
          <w:tcPr>
            <w:tcW w:w="1631" w:type="dxa"/>
            <w:tcBorders>
              <w:bottom w:val="single" w:sz="4" w:space="0" w:color="auto"/>
            </w:tcBorders>
            <w:shd w:val="clear" w:color="auto" w:fill="F2F2F2" w:themeFill="background1" w:themeFillShade="F2"/>
          </w:tcPr>
          <w:p w14:paraId="42677ED1" w14:textId="77777777" w:rsidR="00CE5EA5" w:rsidRPr="00D165DD" w:rsidRDefault="00CE5EA5" w:rsidP="00CE5EA5">
            <w:pPr>
              <w:pStyle w:val="Tabletextbold"/>
            </w:pPr>
            <w:r w:rsidRPr="00D165DD">
              <w:t>Elective code</w:t>
            </w:r>
          </w:p>
        </w:tc>
        <w:tc>
          <w:tcPr>
            <w:tcW w:w="5619" w:type="dxa"/>
            <w:tcBorders>
              <w:bottom w:val="single" w:sz="4" w:space="0" w:color="auto"/>
            </w:tcBorders>
            <w:shd w:val="clear" w:color="auto" w:fill="F2F2F2" w:themeFill="background1" w:themeFillShade="F2"/>
          </w:tcPr>
          <w:p w14:paraId="1778F1FE" w14:textId="77777777" w:rsidR="00CE5EA5" w:rsidRPr="00D165DD" w:rsidRDefault="00CE5EA5" w:rsidP="00CE5EA5">
            <w:pPr>
              <w:pStyle w:val="Tabletextbold"/>
            </w:pPr>
            <w:r w:rsidRPr="00D165DD">
              <w:t>Elective title</w:t>
            </w:r>
          </w:p>
        </w:tc>
      </w:tr>
      <w:tr w:rsidR="00CE5EA5" w:rsidRPr="00D165DD" w14:paraId="782EE2FA" w14:textId="77777777" w:rsidTr="00C263D8">
        <w:tc>
          <w:tcPr>
            <w:tcW w:w="1766" w:type="dxa"/>
            <w:vMerge/>
          </w:tcPr>
          <w:p w14:paraId="772424D9" w14:textId="77777777" w:rsidR="00CE5EA5" w:rsidRPr="00D165DD" w:rsidRDefault="00CE5EA5" w:rsidP="00CE5EA5"/>
        </w:tc>
        <w:tc>
          <w:tcPr>
            <w:tcW w:w="1631" w:type="dxa"/>
            <w:tcBorders>
              <w:top w:val="nil"/>
              <w:bottom w:val="nil"/>
            </w:tcBorders>
          </w:tcPr>
          <w:p w14:paraId="40A69C42" w14:textId="65C3DE75" w:rsidR="00CE5EA5" w:rsidRPr="00D165DD" w:rsidRDefault="00CE5EA5" w:rsidP="00CE5EA5">
            <w:pPr>
              <w:pStyle w:val="TableText"/>
            </w:pPr>
            <w:r w:rsidRPr="00D165DD">
              <w:t>CUAAIR2</w:t>
            </w:r>
            <w:r w:rsidR="00560EAD" w:rsidRPr="00D165DD">
              <w:t>1</w:t>
            </w:r>
            <w:r w:rsidRPr="00D165DD">
              <w:t>1</w:t>
            </w:r>
          </w:p>
        </w:tc>
        <w:tc>
          <w:tcPr>
            <w:tcW w:w="5619" w:type="dxa"/>
            <w:tcBorders>
              <w:top w:val="nil"/>
              <w:bottom w:val="nil"/>
            </w:tcBorders>
          </w:tcPr>
          <w:p w14:paraId="52C55A88" w14:textId="77777777" w:rsidR="00CE5EA5" w:rsidRPr="00D165DD" w:rsidRDefault="00CE5EA5" w:rsidP="00346C0C">
            <w:pPr>
              <w:pStyle w:val="TableText"/>
            </w:pPr>
            <w:r w:rsidRPr="00D165DD">
              <w:t>Develop techniques for presenting information on air</w:t>
            </w:r>
          </w:p>
        </w:tc>
      </w:tr>
      <w:tr w:rsidR="00CC7597" w:rsidRPr="00D165DD" w14:paraId="50A97DEF" w14:textId="77777777" w:rsidTr="00C263D8">
        <w:tc>
          <w:tcPr>
            <w:tcW w:w="1766" w:type="dxa"/>
            <w:vMerge/>
          </w:tcPr>
          <w:p w14:paraId="49D60FE2" w14:textId="77777777" w:rsidR="00CC7597" w:rsidRPr="00D165DD" w:rsidRDefault="00CC7597" w:rsidP="00CC7597"/>
        </w:tc>
        <w:tc>
          <w:tcPr>
            <w:tcW w:w="1631" w:type="dxa"/>
            <w:tcBorders>
              <w:top w:val="nil"/>
              <w:bottom w:val="nil"/>
            </w:tcBorders>
          </w:tcPr>
          <w:p w14:paraId="342C1F67" w14:textId="780519DD" w:rsidR="00CC7597" w:rsidRPr="00D165DD" w:rsidRDefault="00CC7597" w:rsidP="00CC7597">
            <w:pPr>
              <w:pStyle w:val="TableText"/>
            </w:pPr>
            <w:r w:rsidRPr="00D165DD">
              <w:t>CUALGT211</w:t>
            </w:r>
          </w:p>
        </w:tc>
        <w:tc>
          <w:tcPr>
            <w:tcW w:w="5619" w:type="dxa"/>
            <w:tcBorders>
              <w:top w:val="nil"/>
              <w:bottom w:val="nil"/>
            </w:tcBorders>
          </w:tcPr>
          <w:p w14:paraId="1BBD8524" w14:textId="6D7585F7" w:rsidR="00CC7597" w:rsidRPr="00D165DD" w:rsidRDefault="00CC7597" w:rsidP="00346C0C">
            <w:pPr>
              <w:pStyle w:val="TableText"/>
            </w:pPr>
            <w:r w:rsidRPr="00D165DD">
              <w:t>Develop basic lighting skills and knowledge</w:t>
            </w:r>
          </w:p>
        </w:tc>
      </w:tr>
      <w:tr w:rsidR="00CC7597" w:rsidRPr="00D165DD" w14:paraId="31AB8079" w14:textId="77777777" w:rsidTr="00C263D8">
        <w:tc>
          <w:tcPr>
            <w:tcW w:w="1766" w:type="dxa"/>
            <w:vMerge/>
          </w:tcPr>
          <w:p w14:paraId="39C68D47" w14:textId="77777777" w:rsidR="00CC7597" w:rsidRPr="00D165DD" w:rsidRDefault="00CC7597" w:rsidP="00CC7597"/>
        </w:tc>
        <w:tc>
          <w:tcPr>
            <w:tcW w:w="1631" w:type="dxa"/>
            <w:tcBorders>
              <w:top w:val="nil"/>
              <w:bottom w:val="nil"/>
            </w:tcBorders>
          </w:tcPr>
          <w:p w14:paraId="1126AB65" w14:textId="24EEBFD7" w:rsidR="00CC7597" w:rsidRPr="00D165DD" w:rsidRDefault="00CC7597" w:rsidP="00CC7597">
            <w:pPr>
              <w:pStyle w:val="TableText"/>
            </w:pPr>
            <w:r w:rsidRPr="00D165DD">
              <w:t>CUAPOS211</w:t>
            </w:r>
          </w:p>
        </w:tc>
        <w:tc>
          <w:tcPr>
            <w:tcW w:w="5619" w:type="dxa"/>
            <w:tcBorders>
              <w:top w:val="nil"/>
              <w:bottom w:val="nil"/>
            </w:tcBorders>
          </w:tcPr>
          <w:p w14:paraId="138A09ED" w14:textId="3E1AD5CE" w:rsidR="00CC7597" w:rsidRPr="00D165DD" w:rsidRDefault="00CC7597" w:rsidP="00346C0C">
            <w:pPr>
              <w:pStyle w:val="TableText"/>
            </w:pPr>
            <w:r w:rsidRPr="00D165DD">
              <w:t>Perform basic vision and sound editing</w:t>
            </w:r>
          </w:p>
        </w:tc>
      </w:tr>
      <w:tr w:rsidR="00CC7597" w:rsidRPr="00D165DD" w14:paraId="5CD67EFF" w14:textId="77777777" w:rsidTr="00CE5EA5">
        <w:tc>
          <w:tcPr>
            <w:tcW w:w="1766" w:type="dxa"/>
            <w:vMerge/>
          </w:tcPr>
          <w:p w14:paraId="4A3973BB" w14:textId="77777777" w:rsidR="00CC7597" w:rsidRPr="00D165DD" w:rsidRDefault="00CC7597" w:rsidP="00CC7597"/>
        </w:tc>
        <w:tc>
          <w:tcPr>
            <w:tcW w:w="1631" w:type="dxa"/>
            <w:tcBorders>
              <w:top w:val="nil"/>
            </w:tcBorders>
          </w:tcPr>
          <w:p w14:paraId="1919989D" w14:textId="109FC06B" w:rsidR="00CC7597" w:rsidRPr="00D165DD" w:rsidRDefault="00CC7597" w:rsidP="00CC7597">
            <w:pPr>
              <w:pStyle w:val="TableText"/>
            </w:pPr>
            <w:r w:rsidRPr="00D165DD">
              <w:t>CUAVSS211</w:t>
            </w:r>
          </w:p>
        </w:tc>
        <w:tc>
          <w:tcPr>
            <w:tcW w:w="5619" w:type="dxa"/>
            <w:tcBorders>
              <w:top w:val="nil"/>
              <w:bottom w:val="single" w:sz="4" w:space="0" w:color="auto"/>
            </w:tcBorders>
          </w:tcPr>
          <w:p w14:paraId="0600840C" w14:textId="26890599" w:rsidR="00CC7597" w:rsidRPr="00D165DD" w:rsidRDefault="00CC7597" w:rsidP="00346C0C">
            <w:pPr>
              <w:pStyle w:val="TableText"/>
            </w:pPr>
            <w:r w:rsidRPr="00D165DD">
              <w:t>Develop basic vision system skills</w:t>
            </w:r>
          </w:p>
        </w:tc>
      </w:tr>
      <w:bookmarkEnd w:id="156"/>
    </w:tbl>
    <w:p w14:paraId="126C7B9C" w14:textId="77777777" w:rsidR="00AA4BD6" w:rsidRPr="00D165DD" w:rsidRDefault="00AA4BD6">
      <w:pPr>
        <w:spacing w:before="0"/>
      </w:pPr>
      <w:r w:rsidRPr="00D165DD">
        <w:br w:type="page"/>
      </w:r>
    </w:p>
    <w:p w14:paraId="0F3E462E" w14:textId="77777777" w:rsidR="004976FB" w:rsidRPr="00D165DD" w:rsidRDefault="004976FB" w:rsidP="004976FB">
      <w:pPr>
        <w:pStyle w:val="Heading2"/>
        <w:rPr>
          <w:rStyle w:val="Heading2Char"/>
        </w:rPr>
      </w:pPr>
      <w:bookmarkStart w:id="157" w:name="_Hlk2760992"/>
      <w:r w:rsidRPr="00D165DD">
        <w:t>Competency Based Assessment</w:t>
      </w:r>
    </w:p>
    <w:p w14:paraId="631714CC" w14:textId="77777777" w:rsidR="004976FB" w:rsidRPr="00D165DD" w:rsidRDefault="004976FB" w:rsidP="004976FB">
      <w:pPr>
        <w:autoSpaceDE w:val="0"/>
        <w:autoSpaceDN w:val="0"/>
        <w:adjustRightInd w:val="0"/>
        <w:rPr>
          <w:rFonts w:cs="Calibri"/>
          <w:lang w:eastAsia="en-AU"/>
        </w:rPr>
      </w:pPr>
      <w:r w:rsidRPr="00D165DD">
        <w:rPr>
          <w:rFonts w:cs="Calibri"/>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D165DD">
        <w:rPr>
          <w:rFonts w:cs="Calibri"/>
          <w:lang w:eastAsia="en-AU"/>
        </w:rPr>
        <w:t xml:space="preserve"> Assessment must be designed to collect evidence against the four dimensions of competency.</w:t>
      </w:r>
    </w:p>
    <w:p w14:paraId="0785B7E5" w14:textId="77777777" w:rsidR="004976FB" w:rsidRPr="00D165DD" w:rsidRDefault="004976FB" w:rsidP="006631FD">
      <w:pPr>
        <w:pStyle w:val="ListBullets"/>
      </w:pPr>
      <w:r w:rsidRPr="00D165DD">
        <w:rPr>
          <w:b/>
          <w:bCs/>
        </w:rPr>
        <w:t>Task skills</w:t>
      </w:r>
      <w:r w:rsidRPr="00D165DD">
        <w:t xml:space="preserve"> – undertaking specific workplace task(s)</w:t>
      </w:r>
    </w:p>
    <w:p w14:paraId="2FEC813E" w14:textId="77777777" w:rsidR="004976FB" w:rsidRPr="00D165DD" w:rsidRDefault="004976FB" w:rsidP="006631FD">
      <w:pPr>
        <w:pStyle w:val="ListBullets"/>
      </w:pPr>
      <w:r w:rsidRPr="00D165DD">
        <w:rPr>
          <w:b/>
          <w:bCs/>
        </w:rPr>
        <w:t>Task management skills</w:t>
      </w:r>
      <w:r w:rsidRPr="00D165DD">
        <w:t xml:space="preserve"> – managing a number of different tasks to complete a whole work activity</w:t>
      </w:r>
    </w:p>
    <w:p w14:paraId="1F26F214" w14:textId="77777777" w:rsidR="004976FB" w:rsidRPr="00D165DD" w:rsidRDefault="004976FB" w:rsidP="006631FD">
      <w:pPr>
        <w:pStyle w:val="ListBullets"/>
      </w:pPr>
      <w:r w:rsidRPr="00D165DD">
        <w:rPr>
          <w:b/>
          <w:bCs/>
        </w:rPr>
        <w:t>Contingency management skills</w:t>
      </w:r>
      <w:r w:rsidRPr="00D165DD">
        <w:t xml:space="preserve"> – responding to problems and irregularities when undertaking a work activity, such as: breakdowns, changes in routine, unexpected or atypical results, difficult or dissatisfied clients</w:t>
      </w:r>
    </w:p>
    <w:p w14:paraId="3421B8D7" w14:textId="37393AF0" w:rsidR="004976FB" w:rsidRPr="00D165DD" w:rsidRDefault="004976FB" w:rsidP="006631FD">
      <w:pPr>
        <w:pStyle w:val="ListBullets"/>
      </w:pPr>
      <w:r w:rsidRPr="00D165DD">
        <w:rPr>
          <w:b/>
          <w:bCs/>
        </w:rPr>
        <w:t>Job/role environment skills</w:t>
      </w:r>
      <w:r w:rsidRPr="00D165DD">
        <w:t xml:space="preserve"> – dealing with the responsibilities and expectations of the work environment when undertaking a work activity, such as: working with others, interacting with clients and suppliers, complying with standard operating procedures</w:t>
      </w:r>
      <w:r w:rsidR="002D1C66" w:rsidRPr="00D165DD">
        <w:t>,</w:t>
      </w:r>
      <w:r w:rsidRPr="00D165DD">
        <w:t xml:space="preserve"> or observing enterprise policy and procedures.</w:t>
      </w:r>
    </w:p>
    <w:p w14:paraId="0CBCE634" w14:textId="77777777" w:rsidR="004976FB" w:rsidRPr="00D165DD" w:rsidRDefault="004976FB" w:rsidP="004976FB">
      <w:pPr>
        <w:rPr>
          <w:rFonts w:cs="Calibri"/>
        </w:rPr>
      </w:pPr>
      <w:r w:rsidRPr="00D165DD">
        <w:rPr>
          <w:rFonts w:cs="Calibri"/>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45D8010D" w14:textId="77777777" w:rsidR="004976FB" w:rsidRPr="00D165DD" w:rsidRDefault="004976FB" w:rsidP="006631FD">
      <w:pPr>
        <w:pStyle w:val="ListBullets"/>
      </w:pPr>
      <w:r w:rsidRPr="00D165DD">
        <w:t>assessment is competency based</w:t>
      </w:r>
    </w:p>
    <w:p w14:paraId="0AAD375A" w14:textId="77777777" w:rsidR="004976FB" w:rsidRPr="00D165DD" w:rsidRDefault="004976FB" w:rsidP="006631FD">
      <w:pPr>
        <w:pStyle w:val="ListBullets"/>
      </w:pPr>
      <w:r w:rsidRPr="00D165DD">
        <w:t>assessment is criterion-referenced.</w:t>
      </w:r>
    </w:p>
    <w:p w14:paraId="32313331" w14:textId="77777777" w:rsidR="004976FB" w:rsidRPr="00D165DD" w:rsidRDefault="004976FB" w:rsidP="004976FB">
      <w:pPr>
        <w:rPr>
          <w:rFonts w:cs="Calibri"/>
        </w:rPr>
      </w:pPr>
      <w:r w:rsidRPr="00D165DD">
        <w:rPr>
          <w:rFonts w:cs="Calibri"/>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modules through the integrated competency assessment that meets the Training Package rules and requirements.</w:t>
      </w:r>
    </w:p>
    <w:p w14:paraId="24859AD2" w14:textId="77777777" w:rsidR="004976FB" w:rsidRPr="00D165DD" w:rsidRDefault="004976FB" w:rsidP="004976FB">
      <w:r w:rsidRPr="00D165DD">
        <w:t>The integrated assessment activity will require the learner to:</w:t>
      </w:r>
    </w:p>
    <w:p w14:paraId="349130B9" w14:textId="77777777" w:rsidR="004976FB" w:rsidRPr="00D165DD" w:rsidRDefault="004976FB" w:rsidP="006631FD">
      <w:pPr>
        <w:pStyle w:val="ListBullets"/>
      </w:pPr>
      <w:r w:rsidRPr="00D165DD">
        <w:t>use the appropriate key competencies</w:t>
      </w:r>
    </w:p>
    <w:p w14:paraId="4106F928" w14:textId="77777777" w:rsidR="004976FB" w:rsidRPr="00D165DD" w:rsidRDefault="004976FB" w:rsidP="006631FD">
      <w:pPr>
        <w:pStyle w:val="ListBullets"/>
      </w:pPr>
      <w:r w:rsidRPr="00D165DD">
        <w:t>apply the skills and knowledge which underpin the process required to demonstrate competency in the workplace</w:t>
      </w:r>
    </w:p>
    <w:p w14:paraId="4391461A" w14:textId="77777777" w:rsidR="004976FB" w:rsidRPr="00D165DD" w:rsidRDefault="004976FB" w:rsidP="006631FD">
      <w:pPr>
        <w:pStyle w:val="ListBullets"/>
      </w:pPr>
      <w:r w:rsidRPr="00D165DD">
        <w:t>integrate the most critical aspects of the competencies for which workplace competency must be demonstrated</w:t>
      </w:r>
    </w:p>
    <w:p w14:paraId="373B33BB" w14:textId="77777777" w:rsidR="004976FB" w:rsidRPr="00D165DD" w:rsidRDefault="004976FB" w:rsidP="006631FD">
      <w:pPr>
        <w:pStyle w:val="ListBullets"/>
      </w:pPr>
      <w:r w:rsidRPr="00D165DD">
        <w:t>provide evidence for grades and or scores for the Board course component of the assessment process.</w:t>
      </w:r>
    </w:p>
    <w:p w14:paraId="753C5011" w14:textId="77777777" w:rsidR="004976FB" w:rsidRPr="00D165DD" w:rsidRDefault="004976FB" w:rsidP="004976FB">
      <w:r w:rsidRPr="00D165DD">
        <w:br w:type="page"/>
      </w:r>
    </w:p>
    <w:p w14:paraId="25D892CA" w14:textId="77777777" w:rsidR="004976FB" w:rsidRPr="00D165DD" w:rsidRDefault="004976FB" w:rsidP="004976FB">
      <w:pPr>
        <w:pStyle w:val="Heading2"/>
      </w:pPr>
      <w:bookmarkStart w:id="158" w:name="_Hlk2776406"/>
      <w:r w:rsidRPr="00D165DD">
        <w:t>Standards for Registered Training Organisations 2015</w:t>
      </w:r>
    </w:p>
    <w:p w14:paraId="0084178B" w14:textId="77777777" w:rsidR="004976FB" w:rsidRPr="00D165DD" w:rsidRDefault="004976FB" w:rsidP="004976FB">
      <w:r w:rsidRPr="00D165DD">
        <w:t>These Standards form part of the VET Quality Framework, a system which ensures the integrity of nationally recognised qualifications.</w:t>
      </w:r>
    </w:p>
    <w:p w14:paraId="6687DFE6" w14:textId="77777777" w:rsidR="004976FB" w:rsidRPr="00D165DD" w:rsidRDefault="004976FB" w:rsidP="004976FB">
      <w:r w:rsidRPr="00D165DD">
        <w:t>RTOs are required to comply with these Standards and with the:</w:t>
      </w:r>
    </w:p>
    <w:p w14:paraId="05A56170" w14:textId="77777777" w:rsidR="004976FB" w:rsidRPr="00D165DD" w:rsidRDefault="004976FB" w:rsidP="006631FD">
      <w:pPr>
        <w:pStyle w:val="ListBullets"/>
      </w:pPr>
      <w:r w:rsidRPr="00D165DD">
        <w:t>National Vocational Education and Training Regulator Act 2011</w:t>
      </w:r>
    </w:p>
    <w:p w14:paraId="3497AD53" w14:textId="77777777" w:rsidR="004976FB" w:rsidRPr="00D165DD" w:rsidRDefault="004976FB" w:rsidP="006631FD">
      <w:pPr>
        <w:pStyle w:val="ListBullets"/>
      </w:pPr>
      <w:r w:rsidRPr="00D165DD">
        <w:t>VET Quality Framework.</w:t>
      </w:r>
    </w:p>
    <w:p w14:paraId="39E1265D" w14:textId="2996D2EB" w:rsidR="004976FB" w:rsidRPr="00D165DD" w:rsidRDefault="004976FB" w:rsidP="004976FB">
      <w:r w:rsidRPr="00D165DD">
        <w:t>The purpose of these Standards is to:</w:t>
      </w:r>
    </w:p>
    <w:p w14:paraId="0D899621" w14:textId="77777777" w:rsidR="004976FB" w:rsidRPr="00D165DD" w:rsidRDefault="004976FB" w:rsidP="006631FD">
      <w:pPr>
        <w:pStyle w:val="ListBullets"/>
      </w:pPr>
      <w:r w:rsidRPr="00D165DD">
        <w:t>set out the requirements that an organisation must meet in order to be an RTO</w:t>
      </w:r>
    </w:p>
    <w:p w14:paraId="72512961" w14:textId="77777777" w:rsidR="004976FB" w:rsidRPr="00D165DD" w:rsidRDefault="004976FB" w:rsidP="006631FD">
      <w:pPr>
        <w:pStyle w:val="ListBullets"/>
      </w:pPr>
      <w:r w:rsidRPr="00D165DD">
        <w:t>ensure that training products delivered by RTOs meet the requirements of training packages or VET accredited courses, and have integrity for employment and further study</w:t>
      </w:r>
    </w:p>
    <w:p w14:paraId="2EAD73B0" w14:textId="77777777" w:rsidR="004976FB" w:rsidRPr="00D165DD" w:rsidRDefault="004976FB" w:rsidP="006631FD">
      <w:pPr>
        <w:pStyle w:val="ListBullets"/>
      </w:pPr>
      <w:r w:rsidRPr="00D165DD">
        <w:t>ensure RTOs operate ethically with due consideration of learners’ and enterprises’ needs.</w:t>
      </w:r>
    </w:p>
    <w:p w14:paraId="49DE5313" w14:textId="77777777" w:rsidR="00A14622" w:rsidRDefault="004976FB" w:rsidP="006631FD">
      <w:r w:rsidRPr="00D165DD">
        <w:t>To access the standards, refer to:</w:t>
      </w:r>
    </w:p>
    <w:p w14:paraId="491C84D0" w14:textId="7125CBCD" w:rsidR="004976FB" w:rsidRPr="00D165DD" w:rsidRDefault="004976FB" w:rsidP="006631FD">
      <w:hyperlink r:id="rId62" w:history="1">
        <w:r w:rsidRPr="00D165DD">
          <w:rPr>
            <w:rStyle w:val="Hyperlink"/>
            <w:rFonts w:asciiTheme="minorHAnsi" w:hAnsiTheme="minorHAnsi" w:cstheme="minorHAnsi"/>
            <w:iCs/>
            <w:lang w:eastAsia="en-AU"/>
          </w:rPr>
          <w:t>https://www.legislation.gov.au/Details/F2017C00663</w:t>
        </w:r>
      </w:hyperlink>
    </w:p>
    <w:p w14:paraId="29E6D964" w14:textId="77777777" w:rsidR="00A14622" w:rsidRDefault="004976FB" w:rsidP="004976FB">
      <w:r w:rsidRPr="00D165DD">
        <w:t>To access The Users’ Guide to the Standards</w:t>
      </w:r>
      <w:r w:rsidR="002D1C66" w:rsidRPr="00D165DD">
        <w:t>,</w:t>
      </w:r>
      <w:r w:rsidRPr="00D165DD">
        <w:t xml:space="preserve"> refer to:</w:t>
      </w:r>
    </w:p>
    <w:p w14:paraId="662003E4" w14:textId="182EA699" w:rsidR="004976FB" w:rsidRPr="00D165DD" w:rsidRDefault="004976FB" w:rsidP="004976FB">
      <w:hyperlink r:id="rId63" w:history="1">
        <w:r w:rsidRPr="00D165DD">
          <w:rPr>
            <w:rStyle w:val="Hyperlink"/>
            <w:rFonts w:asciiTheme="minorHAnsi" w:hAnsiTheme="minorHAnsi" w:cstheme="minorHAnsi"/>
            <w:lang w:eastAsia="en-AU"/>
          </w:rPr>
          <w:t>https://www.asqa.gov.au/standards</w:t>
        </w:r>
      </w:hyperlink>
    </w:p>
    <w:p w14:paraId="754223FB" w14:textId="77777777" w:rsidR="004976FB" w:rsidRPr="00D165DD" w:rsidRDefault="004976FB" w:rsidP="006631FD">
      <w:pPr>
        <w:pStyle w:val="Heading2"/>
      </w:pPr>
      <w:r w:rsidRPr="00D165DD">
        <w:t>Guidelines for Colleges Seeking Scope</w:t>
      </w:r>
    </w:p>
    <w:p w14:paraId="056B5271" w14:textId="77777777" w:rsidR="004976FB" w:rsidRPr="00D165DD" w:rsidRDefault="004976FB" w:rsidP="004976FB">
      <w:r w:rsidRPr="00D165DD">
        <w:t>Colleges must apply to have their scope of registration extended for each new qualification they seek to issue. There is no system-level process. Each college must demonstrate capacity to fulfil the requirements outlined in the Training Package. Applications for extension of scope are lodged through the Australian Skills Quality Authority (ASQA).</w:t>
      </w:r>
    </w:p>
    <w:p w14:paraId="01466F14" w14:textId="77777777" w:rsidR="004976FB" w:rsidRPr="00D165DD" w:rsidRDefault="004976FB" w:rsidP="004976FB">
      <w:pPr>
        <w:pStyle w:val="Heading2"/>
      </w:pPr>
      <w:r w:rsidRPr="00D165DD">
        <w:t>Assessment of Certificate III Units of Competence</w:t>
      </w:r>
    </w:p>
    <w:p w14:paraId="06200452" w14:textId="77777777" w:rsidR="004976FB" w:rsidRPr="00D165DD" w:rsidRDefault="004976FB" w:rsidP="004976FB">
      <w:r w:rsidRPr="00D165DD">
        <w:t xml:space="preserve">Colleges delivering any Units of Competence from Certificate III (apart from those competencies allowed in training package rules) will need to have them listed on their scope </w:t>
      </w:r>
      <w:r w:rsidRPr="00D165DD">
        <w:rPr>
          <w:b/>
          <w:bCs/>
        </w:rPr>
        <w:t>or</w:t>
      </w:r>
      <w:r w:rsidRPr="00D165DD">
        <w:t xml:space="preserve"> negotiate a Third Party Agreement with a scoped training partner. This document must be kept on record by the college as the RTO.</w:t>
      </w:r>
    </w:p>
    <w:bookmarkEnd w:id="157"/>
    <w:bookmarkEnd w:id="158"/>
    <w:p w14:paraId="4E6E982F" w14:textId="44543376" w:rsidR="00116660" w:rsidRPr="00D165DD" w:rsidRDefault="00116660">
      <w:pPr>
        <w:spacing w:before="0"/>
        <w:rPr>
          <w:rFonts w:cs="Calibri"/>
        </w:rPr>
      </w:pPr>
      <w:r w:rsidRPr="00D165DD">
        <w:rPr>
          <w:rFonts w:cs="Calibri"/>
        </w:rPr>
        <w:br w:type="page"/>
      </w:r>
    </w:p>
    <w:p w14:paraId="7F664C62" w14:textId="5E7ED9F1" w:rsidR="00116660" w:rsidRPr="00D165DD" w:rsidRDefault="00116660" w:rsidP="00116660">
      <w:pPr>
        <w:pStyle w:val="Heading1"/>
      </w:pPr>
      <w:bookmarkStart w:id="159" w:name="_Toc38974640"/>
      <w:bookmarkStart w:id="160" w:name="_Toc74059738"/>
      <w:r w:rsidRPr="00D165DD">
        <w:t xml:space="preserve">Appendix </w:t>
      </w:r>
      <w:r w:rsidR="004976FB" w:rsidRPr="00D165DD">
        <w:t>G</w:t>
      </w:r>
      <w:r w:rsidRPr="00D165DD">
        <w:t xml:space="preserve"> – Course Adoption</w:t>
      </w:r>
      <w:bookmarkEnd w:id="159"/>
      <w:bookmarkEnd w:id="160"/>
    </w:p>
    <w:p w14:paraId="7C9B9B0C" w14:textId="77777777" w:rsidR="00014F84" w:rsidRPr="00014F84" w:rsidRDefault="00014F84" w:rsidP="00014F84">
      <w:pPr>
        <w:tabs>
          <w:tab w:val="right" w:pos="9072"/>
        </w:tabs>
        <w:spacing w:after="120"/>
        <w:outlineLvl w:val="2"/>
        <w:rPr>
          <w:b/>
          <w:bCs/>
          <w:sz w:val="24"/>
          <w:szCs w:val="26"/>
        </w:rPr>
      </w:pPr>
      <w:bookmarkStart w:id="161" w:name="_Hlk116470813"/>
      <w:r w:rsidRPr="00014F84">
        <w:rPr>
          <w:b/>
          <w:bCs/>
          <w:sz w:val="24"/>
          <w:szCs w:val="26"/>
        </w:rPr>
        <w:t>Conditions of Adoption</w:t>
      </w:r>
    </w:p>
    <w:p w14:paraId="789820A7" w14:textId="0DE19682" w:rsidR="00014F84" w:rsidRPr="00014F84" w:rsidRDefault="00014F84" w:rsidP="00014F84">
      <w:pPr>
        <w:rPr>
          <w:rFonts w:eastAsia="Times New Roman"/>
          <w:szCs w:val="20"/>
        </w:rPr>
      </w:pPr>
      <w:r w:rsidRPr="00014F84">
        <w:rPr>
          <w:rFonts w:eastAsia="Times New Roman"/>
          <w:szCs w:val="20"/>
        </w:rPr>
        <w:t>The course and units of this course are consistent with the philosophy and goals of the college</w:t>
      </w:r>
      <w:r w:rsidR="00341F65">
        <w:rPr>
          <w:rFonts w:eastAsia="Times New Roman"/>
          <w:szCs w:val="20"/>
        </w:rPr>
        <w:t>,</w:t>
      </w:r>
      <w:r w:rsidRPr="00014F84">
        <w:rPr>
          <w:rFonts w:eastAsia="Times New Roman"/>
          <w:szCs w:val="20"/>
        </w:rPr>
        <w:t xml:space="preserve"> and the adopting college has the human and physical resources to implement the course.</w:t>
      </w:r>
    </w:p>
    <w:p w14:paraId="7F29AC43" w14:textId="77777777" w:rsidR="00014F84" w:rsidRPr="00014F84" w:rsidRDefault="00014F84" w:rsidP="00014F84">
      <w:pPr>
        <w:tabs>
          <w:tab w:val="right" w:pos="9072"/>
        </w:tabs>
        <w:spacing w:after="120"/>
        <w:outlineLvl w:val="2"/>
        <w:rPr>
          <w:rFonts w:eastAsia="Times New Roman"/>
          <w:b/>
          <w:bCs/>
          <w:sz w:val="24"/>
          <w:szCs w:val="26"/>
        </w:rPr>
      </w:pPr>
      <w:r w:rsidRPr="00014F84">
        <w:rPr>
          <w:rFonts w:eastAsia="Times New Roman"/>
          <w:b/>
          <w:bCs/>
          <w:sz w:val="24"/>
          <w:szCs w:val="26"/>
        </w:rPr>
        <w:t>Adoption Process</w:t>
      </w:r>
    </w:p>
    <w:p w14:paraId="7CC28172" w14:textId="77777777" w:rsidR="00014F84" w:rsidRPr="00014F84" w:rsidRDefault="00014F84" w:rsidP="00014F84">
      <w:r w:rsidRPr="00014F84">
        <w:t xml:space="preserve">Course adoption must be initiated electronically by an email from the principal or their nominated delegate to </w:t>
      </w:r>
      <w:hyperlink r:id="rId64" w:history="1">
        <w:r w:rsidRPr="00014F84">
          <w:rPr>
            <w:bCs/>
            <w:color w:val="0000FF"/>
            <w:u w:val="single"/>
          </w:rPr>
          <w:t>bssscertification@ed.act.edu.au</w:t>
        </w:r>
      </w:hyperlink>
      <w:r w:rsidRPr="00014F84">
        <w:t>. A nominated delegate must CC the principal.</w:t>
      </w:r>
    </w:p>
    <w:p w14:paraId="4CECDD09" w14:textId="244889F7" w:rsidR="00014F84" w:rsidRPr="00014F84" w:rsidRDefault="00014F84" w:rsidP="00014F84">
      <w:pPr>
        <w:spacing w:after="120"/>
      </w:pPr>
      <w:r w:rsidRPr="00014F84">
        <w:t xml:space="preserve">The email will include the </w:t>
      </w:r>
      <w:r w:rsidRPr="00014F84">
        <w:rPr>
          <w:b/>
          <w:bCs/>
        </w:rPr>
        <w:t>Conditions of Adoption</w:t>
      </w:r>
      <w:r w:rsidRPr="00014F84">
        <w:t xml:space="preserve"> statement above, and the table below adding the </w:t>
      </w:r>
      <w:r w:rsidRPr="00014F84">
        <w:rPr>
          <w:b/>
          <w:bCs/>
        </w:rPr>
        <w:t>College</w:t>
      </w:r>
      <w:r w:rsidRPr="00014F84">
        <w:t xml:space="preserve"> name, and circling the </w:t>
      </w:r>
      <w:r w:rsidRPr="00014F84">
        <w:rPr>
          <w:b/>
          <w:bCs/>
        </w:rPr>
        <w:t>Classification/s</w:t>
      </w:r>
      <w:r w:rsidRPr="00014F84">
        <w:t xml:space="preserve"> required.</w:t>
      </w: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2409"/>
        <w:gridCol w:w="666"/>
        <w:gridCol w:w="3893"/>
      </w:tblGrid>
      <w:tr w:rsidR="00116660" w:rsidRPr="00D165DD" w14:paraId="424C8A53" w14:textId="77777777" w:rsidTr="00870F52">
        <w:trPr>
          <w:cantSplit/>
          <w:trHeight w:val="454"/>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50C7500" w14:textId="77777777" w:rsidR="00116660" w:rsidRPr="003B619D" w:rsidRDefault="00116660" w:rsidP="00485AF7">
            <w:pPr>
              <w:pStyle w:val="Tabletextbold"/>
              <w:rPr>
                <w:rFonts w:cs="Calibri"/>
                <w:szCs w:val="22"/>
              </w:rPr>
            </w:pPr>
            <w:r w:rsidRPr="003B619D">
              <w:rPr>
                <w:rFonts w:cs="Calibri"/>
              </w:rPr>
              <w:t>College: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79F18A1E" w14:textId="77777777" w:rsidR="00116660" w:rsidRPr="009111AF" w:rsidRDefault="00116660" w:rsidP="00485AF7">
            <w:pPr>
              <w:pStyle w:val="Tabletextbold"/>
              <w:rPr>
                <w:rFonts w:cs="Calibri"/>
                <w:b w:val="0"/>
                <w:bCs/>
              </w:rPr>
            </w:pPr>
          </w:p>
        </w:tc>
      </w:tr>
      <w:tr w:rsidR="00116660" w:rsidRPr="00D165DD" w14:paraId="039DDD5D" w14:textId="77777777" w:rsidTr="00870F52">
        <w:trPr>
          <w:cantSplit/>
          <w:trHeight w:val="454"/>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0D635B83" w14:textId="77777777" w:rsidR="00116660" w:rsidRPr="003B619D" w:rsidRDefault="00116660" w:rsidP="00485AF7">
            <w:pPr>
              <w:pStyle w:val="Tabletextbold"/>
              <w:rPr>
                <w:rFonts w:cs="Calibri"/>
              </w:rPr>
            </w:pPr>
            <w:r w:rsidRPr="003B619D">
              <w:rPr>
                <w:rFonts w:cs="Calibri"/>
              </w:rPr>
              <w:t>Course Title: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37BA5D66" w14:textId="069B54BF" w:rsidR="00116660" w:rsidRPr="009111AF" w:rsidRDefault="002B1633" w:rsidP="00C651F7">
            <w:pPr>
              <w:pStyle w:val="Tabletextbold"/>
              <w:rPr>
                <w:b w:val="0"/>
                <w:bCs/>
              </w:rPr>
            </w:pPr>
            <w:r w:rsidRPr="009111AF">
              <w:rPr>
                <w:b w:val="0"/>
                <w:bCs/>
              </w:rPr>
              <w:t>Media</w:t>
            </w:r>
          </w:p>
        </w:tc>
      </w:tr>
      <w:tr w:rsidR="00100377" w:rsidRPr="00D165DD" w14:paraId="7277F7BC" w14:textId="69517068" w:rsidTr="00100377">
        <w:trPr>
          <w:cantSplit/>
          <w:trHeight w:val="454"/>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5A41DAF4" w14:textId="77777777" w:rsidR="00100377" w:rsidRPr="003B619D" w:rsidRDefault="00100377" w:rsidP="00485AF7">
            <w:pPr>
              <w:pStyle w:val="Tabletextbold"/>
              <w:rPr>
                <w:rFonts w:cs="Calibri"/>
              </w:rPr>
            </w:pPr>
            <w:r w:rsidRPr="003B619D">
              <w:rPr>
                <w:rFonts w:cs="Calibri"/>
              </w:rPr>
              <w:t>Classification/s:</w:t>
            </w:r>
          </w:p>
        </w:tc>
        <w:tc>
          <w:tcPr>
            <w:tcW w:w="2409" w:type="dxa"/>
            <w:tcBorders>
              <w:top w:val="single" w:sz="4" w:space="0" w:color="auto"/>
              <w:left w:val="single" w:sz="4" w:space="0" w:color="auto"/>
              <w:bottom w:val="single" w:sz="4" w:space="0" w:color="auto"/>
              <w:right w:val="single" w:sz="4" w:space="0" w:color="auto"/>
            </w:tcBorders>
            <w:vAlign w:val="center"/>
          </w:tcPr>
          <w:p w14:paraId="2B7995E3" w14:textId="357F4F37" w:rsidR="00100377" w:rsidRPr="009111AF" w:rsidRDefault="00100377" w:rsidP="00870F52">
            <w:pPr>
              <w:pStyle w:val="TableTextBoldcentred"/>
              <w:jc w:val="left"/>
              <w:rPr>
                <w:b w:val="0"/>
                <w:bCs/>
              </w:rPr>
            </w:pPr>
            <w:r w:rsidRPr="009111AF">
              <w:rPr>
                <w:b w:val="0"/>
                <w:bCs/>
              </w:rPr>
              <w:t>A</w:t>
            </w:r>
            <w:r w:rsidRPr="009111AF">
              <w:rPr>
                <w:b w:val="0"/>
                <w:bCs/>
              </w:rPr>
              <w:tab/>
              <w:t>T</w:t>
            </w:r>
            <w:r w:rsidRPr="009111AF">
              <w:rPr>
                <w:b w:val="0"/>
                <w:bCs/>
              </w:rPr>
              <w:tab/>
              <w:t>M</w:t>
            </w:r>
          </w:p>
        </w:tc>
        <w:tc>
          <w:tcPr>
            <w:tcW w:w="666" w:type="dxa"/>
            <w:tcBorders>
              <w:top w:val="single" w:sz="4" w:space="0" w:color="auto"/>
              <w:left w:val="single" w:sz="4" w:space="0" w:color="auto"/>
              <w:bottom w:val="single" w:sz="4" w:space="0" w:color="auto"/>
              <w:right w:val="single" w:sz="4" w:space="0" w:color="auto"/>
            </w:tcBorders>
            <w:vAlign w:val="center"/>
          </w:tcPr>
          <w:p w14:paraId="7DFB28BA" w14:textId="77777777" w:rsidR="00100377" w:rsidRPr="009111AF" w:rsidRDefault="00100377" w:rsidP="00100377">
            <w:pPr>
              <w:pStyle w:val="TableTextBoldcentred"/>
              <w:ind w:left="86"/>
              <w:jc w:val="left"/>
              <w:rPr>
                <w:b w:val="0"/>
                <w:bCs/>
              </w:rPr>
            </w:pPr>
            <w:r w:rsidRPr="009111AF">
              <w:rPr>
                <w:b w:val="0"/>
                <w:bCs/>
              </w:rPr>
              <w:t>or</w:t>
            </w:r>
          </w:p>
        </w:tc>
        <w:tc>
          <w:tcPr>
            <w:tcW w:w="3893" w:type="dxa"/>
            <w:tcBorders>
              <w:top w:val="single" w:sz="4" w:space="0" w:color="auto"/>
              <w:left w:val="single" w:sz="4" w:space="0" w:color="auto"/>
              <w:bottom w:val="single" w:sz="4" w:space="0" w:color="auto"/>
              <w:right w:val="single" w:sz="4" w:space="0" w:color="auto"/>
            </w:tcBorders>
            <w:vAlign w:val="center"/>
          </w:tcPr>
          <w:p w14:paraId="74523EF0" w14:textId="742AA45F" w:rsidR="00100377" w:rsidRPr="009111AF" w:rsidRDefault="00100377" w:rsidP="00100377">
            <w:pPr>
              <w:pStyle w:val="TableTextBoldcentred"/>
              <w:ind w:left="0"/>
              <w:jc w:val="left"/>
              <w:rPr>
                <w:b w:val="0"/>
                <w:bCs/>
              </w:rPr>
            </w:pPr>
            <w:r w:rsidRPr="009111AF">
              <w:rPr>
                <w:b w:val="0"/>
                <w:bCs/>
              </w:rPr>
              <w:t>A/V</w:t>
            </w:r>
            <w:r w:rsidRPr="009111AF">
              <w:rPr>
                <w:b w:val="0"/>
                <w:bCs/>
              </w:rPr>
              <w:tab/>
              <w:t>T/V</w:t>
            </w:r>
            <w:r w:rsidRPr="009111AF">
              <w:rPr>
                <w:b w:val="0"/>
                <w:bCs/>
              </w:rPr>
              <w:tab/>
              <w:t>M/V</w:t>
            </w:r>
          </w:p>
        </w:tc>
      </w:tr>
      <w:tr w:rsidR="00116660" w:rsidRPr="00D165DD" w14:paraId="1A2B6398" w14:textId="77777777" w:rsidTr="00870F52">
        <w:trPr>
          <w:cantSplit/>
          <w:trHeight w:val="454"/>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7F67D211" w14:textId="77777777" w:rsidR="00116660" w:rsidRPr="003B619D" w:rsidRDefault="00116660" w:rsidP="00485AF7">
            <w:pPr>
              <w:pStyle w:val="Tabletextbold"/>
              <w:rPr>
                <w:rFonts w:cs="Calibri"/>
              </w:rPr>
            </w:pPr>
            <w:r w:rsidRPr="003B619D">
              <w:rPr>
                <w:rFonts w:cs="Calibri"/>
              </w:rPr>
              <w:t>Framework:</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4CF2D03C" w14:textId="2BCEB8A0" w:rsidR="00116660" w:rsidRPr="00D165DD" w:rsidRDefault="002C67F4" w:rsidP="00870F52">
            <w:pPr>
              <w:pStyle w:val="TableText"/>
            </w:pPr>
            <w:r w:rsidRPr="00D165DD">
              <w:t>The Arts</w:t>
            </w:r>
            <w:r w:rsidR="00475CBC" w:rsidRPr="00D165DD">
              <w:t xml:space="preserve"> </w:t>
            </w:r>
            <w:r w:rsidRPr="00D165DD">
              <w:t>Framework 202</w:t>
            </w:r>
            <w:r w:rsidR="00797774" w:rsidRPr="00D165DD">
              <w:t>1</w:t>
            </w:r>
          </w:p>
        </w:tc>
      </w:tr>
      <w:tr w:rsidR="00870F52" w:rsidRPr="00D165DD" w14:paraId="43930ED3" w14:textId="77777777" w:rsidTr="00870F52">
        <w:trPr>
          <w:cantSplit/>
          <w:trHeight w:val="454"/>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14:paraId="0D9870E0" w14:textId="64A63EC6" w:rsidR="00870F52" w:rsidRPr="00D165DD" w:rsidRDefault="00870F52" w:rsidP="00485AF7">
            <w:pPr>
              <w:pStyle w:val="Tabletextbold"/>
              <w:rPr>
                <w:rFonts w:cs="Calibri"/>
              </w:rPr>
            </w:pPr>
            <w:r w:rsidRPr="00D165DD">
              <w:rPr>
                <w:rFonts w:cs="Calibri"/>
              </w:rPr>
              <w:t>Accreditation</w:t>
            </w:r>
            <w:r>
              <w:rPr>
                <w:rFonts w:cs="Calibri"/>
              </w:rPr>
              <w:t xml:space="preserve"> from:</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05DE7DF7" w14:textId="23065AA5" w:rsidR="00870F52" w:rsidRPr="00D165DD" w:rsidRDefault="00870F52" w:rsidP="00870F52">
            <w:pPr>
              <w:pStyle w:val="TableText"/>
            </w:pPr>
            <w:r w:rsidRPr="00D165DD">
              <w:t>2022</w:t>
            </w:r>
          </w:p>
        </w:tc>
      </w:tr>
      <w:bookmarkEnd w:id="161"/>
    </w:tbl>
    <w:p w14:paraId="23DB00DB" w14:textId="77777777" w:rsidR="00116660" w:rsidRPr="00D165DD" w:rsidRDefault="00116660" w:rsidP="00116660"/>
    <w:sectPr w:rsidR="00116660" w:rsidRPr="00D165DD" w:rsidSect="00341F65">
      <w:headerReference w:type="even" r:id="rId65"/>
      <w:footerReference w:type="default" r:id="rId66"/>
      <w:headerReference w:type="first" r:id="rId67"/>
      <w:pgSz w:w="11906" w:h="16838"/>
      <w:pgMar w:top="993" w:right="1440" w:bottom="993" w:left="1440" w:header="426" w:footer="4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523DD" w14:textId="77777777" w:rsidR="00702AA1" w:rsidRDefault="00702AA1" w:rsidP="007E6AC8">
      <w:r>
        <w:separator/>
      </w:r>
    </w:p>
    <w:p w14:paraId="2D2DABE7" w14:textId="77777777" w:rsidR="00702AA1" w:rsidRDefault="00702AA1"/>
  </w:endnote>
  <w:endnote w:type="continuationSeparator" w:id="0">
    <w:p w14:paraId="4C09E3B3" w14:textId="77777777" w:rsidR="00702AA1" w:rsidRDefault="00702AA1" w:rsidP="007E6AC8">
      <w:r>
        <w:continuationSeparator/>
      </w:r>
    </w:p>
    <w:p w14:paraId="32712E82" w14:textId="77777777" w:rsidR="00702AA1" w:rsidRDefault="00702A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D4C8" w14:textId="77777777" w:rsidR="00411B8C" w:rsidRPr="00A6125F" w:rsidRDefault="00411B8C" w:rsidP="00B774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9A7A" w14:textId="0FF9578A" w:rsidR="00411B8C" w:rsidRPr="00930FF2" w:rsidRDefault="00411B8C" w:rsidP="00C20878">
    <w:pPr>
      <w:pStyle w:val="Footer"/>
      <w:tabs>
        <w:tab w:val="clear" w:pos="4513"/>
        <w:tab w:val="center" w:pos="4536"/>
      </w:tabs>
      <w:jc w:val="center"/>
      <w:rPr>
        <w:sz w:val="20"/>
        <w:szCs w:val="20"/>
      </w:rPr>
    </w:pPr>
    <w:r w:rsidRPr="00E30F46">
      <w:rPr>
        <w:sz w:val="20"/>
        <w:szCs w:val="20"/>
      </w:rPr>
      <w:fldChar w:fldCharType="begin"/>
    </w:r>
    <w:r w:rsidRPr="00E30F46">
      <w:rPr>
        <w:sz w:val="20"/>
        <w:szCs w:val="20"/>
      </w:rPr>
      <w:instrText xml:space="preserve"> PAGE   \* MERGEFORMAT </w:instrText>
    </w:r>
    <w:r w:rsidRPr="00E30F46">
      <w:rPr>
        <w:sz w:val="20"/>
        <w:szCs w:val="20"/>
      </w:rPr>
      <w:fldChar w:fldCharType="separate"/>
    </w:r>
    <w:r>
      <w:rPr>
        <w:sz w:val="20"/>
        <w:szCs w:val="20"/>
      </w:rPr>
      <w:t>7</w:t>
    </w:r>
    <w:r w:rsidRPr="00E30F46">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727070"/>
      <w:docPartObj>
        <w:docPartGallery w:val="Page Numbers (Bottom of Page)"/>
        <w:docPartUnique/>
      </w:docPartObj>
    </w:sdtPr>
    <w:sdtEndPr>
      <w:rPr>
        <w:noProof/>
        <w:sz w:val="20"/>
        <w:szCs w:val="20"/>
      </w:rPr>
    </w:sdtEndPr>
    <w:sdtContent>
      <w:p w14:paraId="118136F6" w14:textId="08F6F080" w:rsidR="00411B8C" w:rsidRPr="00740461" w:rsidRDefault="00411B8C" w:rsidP="00740461">
        <w:pPr>
          <w:pStyle w:val="Footer"/>
          <w:jc w:val="center"/>
          <w:rPr>
            <w:sz w:val="20"/>
            <w:szCs w:val="20"/>
          </w:rPr>
        </w:pPr>
        <w:r w:rsidRPr="00740461">
          <w:rPr>
            <w:sz w:val="20"/>
            <w:szCs w:val="20"/>
          </w:rPr>
          <w:fldChar w:fldCharType="begin"/>
        </w:r>
        <w:r w:rsidRPr="00740461">
          <w:rPr>
            <w:sz w:val="20"/>
            <w:szCs w:val="20"/>
          </w:rPr>
          <w:instrText xml:space="preserve"> PAGE   \* MERGEFORMAT </w:instrText>
        </w:r>
        <w:r w:rsidRPr="00740461">
          <w:rPr>
            <w:sz w:val="20"/>
            <w:szCs w:val="20"/>
          </w:rPr>
          <w:fldChar w:fldCharType="separate"/>
        </w:r>
        <w:r w:rsidRPr="00740461">
          <w:rPr>
            <w:noProof/>
            <w:sz w:val="20"/>
            <w:szCs w:val="20"/>
          </w:rPr>
          <w:t>2</w:t>
        </w:r>
        <w:r w:rsidRPr="00740461">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316F" w14:textId="77777777" w:rsidR="00702AA1" w:rsidRDefault="00702AA1" w:rsidP="007E6AC8">
      <w:r>
        <w:separator/>
      </w:r>
    </w:p>
    <w:p w14:paraId="26462D38" w14:textId="77777777" w:rsidR="00702AA1" w:rsidRDefault="00702AA1"/>
  </w:footnote>
  <w:footnote w:type="continuationSeparator" w:id="0">
    <w:p w14:paraId="02C5B7A3" w14:textId="77777777" w:rsidR="00702AA1" w:rsidRDefault="00702AA1" w:rsidP="007E6AC8">
      <w:r>
        <w:continuationSeparator/>
      </w:r>
    </w:p>
    <w:p w14:paraId="76229DC9" w14:textId="77777777" w:rsidR="00702AA1" w:rsidRDefault="00702A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77AD" w14:textId="77777777" w:rsidR="00411B8C" w:rsidRDefault="00411B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52625" w14:textId="249D31ED" w:rsidR="00411B8C" w:rsidRPr="004469C5" w:rsidRDefault="00411B8C" w:rsidP="00820B0C">
    <w:pPr>
      <w:pStyle w:val="Header"/>
      <w:rPr>
        <w:i/>
        <w:color w:val="002060"/>
        <w:sz w:val="20"/>
        <w:szCs w:val="20"/>
      </w:rPr>
    </w:pPr>
    <w:r w:rsidRPr="004469C5">
      <w:rPr>
        <w:i/>
        <w:color w:val="002060"/>
        <w:sz w:val="20"/>
        <w:szCs w:val="20"/>
      </w:rPr>
      <w:t xml:space="preserve">ACT BSSS Media Course </w:t>
    </w:r>
    <w:r w:rsidR="004469C5" w:rsidRPr="004469C5">
      <w:rPr>
        <w:i/>
        <w:color w:val="002060"/>
        <w:sz w:val="20"/>
        <w:szCs w:val="20"/>
      </w:rPr>
      <w:t>A</w:t>
    </w:r>
    <w:r w:rsidR="004469C5">
      <w:rPr>
        <w:i/>
        <w:color w:val="002060"/>
        <w:sz w:val="20"/>
        <w:szCs w:val="20"/>
      </w:rPr>
      <w:t>/</w:t>
    </w:r>
    <w:r w:rsidR="004469C5" w:rsidRPr="004469C5">
      <w:rPr>
        <w:i/>
        <w:color w:val="002060"/>
        <w:sz w:val="20"/>
        <w:szCs w:val="20"/>
      </w:rPr>
      <w:t>T</w:t>
    </w:r>
    <w:r w:rsidR="004469C5">
      <w:rPr>
        <w:i/>
        <w:color w:val="002060"/>
        <w:sz w:val="20"/>
        <w:szCs w:val="20"/>
      </w:rPr>
      <w:t>/</w:t>
    </w:r>
    <w:r w:rsidR="004469C5" w:rsidRPr="004469C5">
      <w:rPr>
        <w:i/>
        <w:color w:val="002060"/>
        <w:sz w:val="20"/>
        <w:szCs w:val="20"/>
      </w:rPr>
      <w:t>M</w:t>
    </w:r>
    <w:r w:rsidR="004469C5">
      <w:rPr>
        <w:i/>
        <w:color w:val="002060"/>
        <w:sz w:val="20"/>
        <w:szCs w:val="20"/>
      </w:rPr>
      <w:t>/</w:t>
    </w:r>
    <w:r w:rsidR="004469C5" w:rsidRPr="004469C5">
      <w:rPr>
        <w:i/>
        <w:color w:val="002060"/>
        <w:sz w:val="20"/>
        <w:szCs w:val="20"/>
      </w:rPr>
      <w:t>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78C1" w14:textId="77777777" w:rsidR="00411B8C" w:rsidRDefault="00411B8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15" w14:textId="77777777" w:rsidR="00411B8C" w:rsidRDefault="00411B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9F1A" w14:textId="18E438E4" w:rsidR="00411B8C" w:rsidRPr="004469C5" w:rsidRDefault="004469C5" w:rsidP="003F5872">
    <w:pPr>
      <w:pStyle w:val="Header"/>
      <w:rPr>
        <w:i/>
        <w:color w:val="002060"/>
        <w:sz w:val="20"/>
        <w:szCs w:val="20"/>
      </w:rPr>
    </w:pPr>
    <w:r w:rsidRPr="004469C5">
      <w:rPr>
        <w:i/>
        <w:color w:val="002060"/>
        <w:sz w:val="20"/>
        <w:szCs w:val="20"/>
      </w:rPr>
      <w:t>ACT BSSS Media Course A</w:t>
    </w:r>
    <w:r>
      <w:rPr>
        <w:i/>
        <w:color w:val="002060"/>
        <w:sz w:val="20"/>
        <w:szCs w:val="20"/>
      </w:rPr>
      <w:t>/</w:t>
    </w:r>
    <w:r w:rsidRPr="004469C5">
      <w:rPr>
        <w:i/>
        <w:color w:val="002060"/>
        <w:sz w:val="20"/>
        <w:szCs w:val="20"/>
      </w:rPr>
      <w:t>T</w:t>
    </w:r>
    <w:r>
      <w:rPr>
        <w:i/>
        <w:color w:val="002060"/>
        <w:sz w:val="20"/>
        <w:szCs w:val="20"/>
      </w:rPr>
      <w:t>/</w:t>
    </w:r>
    <w:r w:rsidRPr="004469C5">
      <w:rPr>
        <w:i/>
        <w:color w:val="002060"/>
        <w:sz w:val="20"/>
        <w:szCs w:val="20"/>
      </w:rPr>
      <w:t>M</w:t>
    </w:r>
    <w:r>
      <w:rPr>
        <w:i/>
        <w:color w:val="002060"/>
        <w:sz w:val="20"/>
        <w:szCs w:val="20"/>
      </w:rPr>
      <w:t>/</w:t>
    </w:r>
    <w:r w:rsidRPr="004469C5">
      <w:rPr>
        <w:i/>
        <w:color w:val="002060"/>
        <w:sz w:val="20"/>
        <w:szCs w:val="20"/>
      </w:rPr>
      <w:t>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13C55" w14:textId="77777777" w:rsidR="00411B8C" w:rsidRDefault="00411B8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056F" w14:textId="77777777" w:rsidR="00411B8C" w:rsidRDefault="00411B8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73C8" w14:textId="46DF2C71" w:rsidR="00411B8C" w:rsidRPr="004469C5" w:rsidRDefault="004469C5" w:rsidP="004469C5">
    <w:pPr>
      <w:pStyle w:val="Header"/>
      <w:rPr>
        <w:i/>
        <w:color w:val="002060"/>
        <w:sz w:val="20"/>
        <w:szCs w:val="20"/>
      </w:rPr>
    </w:pPr>
    <w:r w:rsidRPr="004469C5">
      <w:rPr>
        <w:i/>
        <w:color w:val="002060"/>
        <w:sz w:val="20"/>
        <w:szCs w:val="20"/>
      </w:rPr>
      <w:t>ACT BSSS Media Course A</w:t>
    </w:r>
    <w:r>
      <w:rPr>
        <w:i/>
        <w:color w:val="002060"/>
        <w:sz w:val="20"/>
        <w:szCs w:val="20"/>
      </w:rPr>
      <w:t>/</w:t>
    </w:r>
    <w:r w:rsidRPr="004469C5">
      <w:rPr>
        <w:i/>
        <w:color w:val="002060"/>
        <w:sz w:val="20"/>
        <w:szCs w:val="20"/>
      </w:rPr>
      <w:t>T</w:t>
    </w:r>
    <w:r>
      <w:rPr>
        <w:i/>
        <w:color w:val="002060"/>
        <w:sz w:val="20"/>
        <w:szCs w:val="20"/>
      </w:rPr>
      <w:t>/</w:t>
    </w:r>
    <w:r w:rsidRPr="004469C5">
      <w:rPr>
        <w:i/>
        <w:color w:val="002060"/>
        <w:sz w:val="20"/>
        <w:szCs w:val="20"/>
      </w:rPr>
      <w:t>M</w:t>
    </w:r>
    <w:r>
      <w:rPr>
        <w:i/>
        <w:color w:val="002060"/>
        <w:sz w:val="20"/>
        <w:szCs w:val="20"/>
      </w:rPr>
      <w:t>/</w:t>
    </w:r>
    <w:r w:rsidRPr="004469C5">
      <w:rPr>
        <w:i/>
        <w:color w:val="002060"/>
        <w:sz w:val="20"/>
        <w:szCs w:val="20"/>
      </w:rPr>
      <w:t>V</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1F3A" w14:textId="77777777" w:rsidR="00411B8C" w:rsidRDefault="00411B8C"/>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6B93" w14:textId="77777777" w:rsidR="00411B8C" w:rsidRDefault="00411B8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ADE2" w14:textId="77777777" w:rsidR="00411B8C" w:rsidRDefault="00411B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5FC58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A02F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2E00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7AD5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B49A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E413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56D8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F8821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DE8AF466"/>
    <w:lvl w:ilvl="0">
      <w:start w:val="1"/>
      <w:numFmt w:val="bullet"/>
      <w:pStyle w:val="ListBulletintable"/>
      <w:lvlText w:val=""/>
      <w:lvlJc w:val="left"/>
      <w:pPr>
        <w:ind w:left="1494" w:hanging="360"/>
      </w:pPr>
      <w:rPr>
        <w:rFonts w:ascii="Symbol" w:hAnsi="Symbol" w:hint="default"/>
        <w:sz w:val="22"/>
        <w:szCs w:val="22"/>
      </w:rPr>
    </w:lvl>
  </w:abstractNum>
  <w:abstractNum w:abstractNumId="9"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2A6514B"/>
    <w:multiLevelType w:val="hybridMultilevel"/>
    <w:tmpl w:val="06DEC56A"/>
    <w:lvl w:ilvl="0" w:tplc="6B60A492">
      <w:start w:val="1"/>
      <w:numFmt w:val="bulle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1"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8B64F18"/>
    <w:multiLevelType w:val="hybridMultilevel"/>
    <w:tmpl w:val="E724E562"/>
    <w:lvl w:ilvl="0" w:tplc="99E8EA1C">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6C6C8B"/>
    <w:multiLevelType w:val="hybridMultilevel"/>
    <w:tmpl w:val="AD2AA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CE64B20"/>
    <w:multiLevelType w:val="hybridMultilevel"/>
    <w:tmpl w:val="A4F28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33E463C2"/>
    <w:multiLevelType w:val="hybridMultilevel"/>
    <w:tmpl w:val="CE984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A600FD"/>
    <w:multiLevelType w:val="hybridMultilevel"/>
    <w:tmpl w:val="1104369C"/>
    <w:lvl w:ilvl="0" w:tplc="4D924E30">
      <w:start w:val="1"/>
      <w:numFmt w:val="bullet"/>
      <w:lvlText w:val=""/>
      <w:lvlJc w:val="left"/>
      <w:pPr>
        <w:ind w:left="928" w:hanging="360"/>
      </w:pPr>
      <w:rPr>
        <w:rFonts w:ascii="Symbol" w:hAnsi="Symbol" w:hint="default"/>
      </w:rPr>
    </w:lvl>
    <w:lvl w:ilvl="1" w:tplc="0C090003">
      <w:start w:val="1"/>
      <w:numFmt w:val="bullet"/>
      <w:lvlText w:val="o"/>
      <w:lvlJc w:val="left"/>
      <w:pPr>
        <w:ind w:left="1648" w:hanging="360"/>
      </w:pPr>
      <w:rPr>
        <w:rFonts w:ascii="Courier New" w:hAnsi="Courier New" w:cs="Courier New" w:hint="default"/>
      </w:rPr>
    </w:lvl>
    <w:lvl w:ilvl="2" w:tplc="0C090005" w:tentative="1">
      <w:start w:val="1"/>
      <w:numFmt w:val="bullet"/>
      <w:lvlText w:val=""/>
      <w:lvlJc w:val="left"/>
      <w:pPr>
        <w:ind w:left="2368" w:hanging="360"/>
      </w:pPr>
      <w:rPr>
        <w:rFonts w:ascii="Wingdings" w:hAnsi="Wingdings" w:hint="default"/>
      </w:rPr>
    </w:lvl>
    <w:lvl w:ilvl="3" w:tplc="0C090001" w:tentative="1">
      <w:start w:val="1"/>
      <w:numFmt w:val="bullet"/>
      <w:lvlText w:val=""/>
      <w:lvlJc w:val="left"/>
      <w:pPr>
        <w:ind w:left="3088" w:hanging="360"/>
      </w:pPr>
      <w:rPr>
        <w:rFonts w:ascii="Symbol" w:hAnsi="Symbol" w:hint="default"/>
      </w:rPr>
    </w:lvl>
    <w:lvl w:ilvl="4" w:tplc="0C090003" w:tentative="1">
      <w:start w:val="1"/>
      <w:numFmt w:val="bullet"/>
      <w:lvlText w:val="o"/>
      <w:lvlJc w:val="left"/>
      <w:pPr>
        <w:ind w:left="3808" w:hanging="360"/>
      </w:pPr>
      <w:rPr>
        <w:rFonts w:ascii="Courier New" w:hAnsi="Courier New" w:cs="Courier New" w:hint="default"/>
      </w:rPr>
    </w:lvl>
    <w:lvl w:ilvl="5" w:tplc="0C090005" w:tentative="1">
      <w:start w:val="1"/>
      <w:numFmt w:val="bullet"/>
      <w:lvlText w:val=""/>
      <w:lvlJc w:val="left"/>
      <w:pPr>
        <w:ind w:left="4528" w:hanging="360"/>
      </w:pPr>
      <w:rPr>
        <w:rFonts w:ascii="Wingdings" w:hAnsi="Wingdings" w:hint="default"/>
      </w:rPr>
    </w:lvl>
    <w:lvl w:ilvl="6" w:tplc="0C090001" w:tentative="1">
      <w:start w:val="1"/>
      <w:numFmt w:val="bullet"/>
      <w:lvlText w:val=""/>
      <w:lvlJc w:val="left"/>
      <w:pPr>
        <w:ind w:left="5248" w:hanging="360"/>
      </w:pPr>
      <w:rPr>
        <w:rFonts w:ascii="Symbol" w:hAnsi="Symbol" w:hint="default"/>
      </w:rPr>
    </w:lvl>
    <w:lvl w:ilvl="7" w:tplc="0C090003" w:tentative="1">
      <w:start w:val="1"/>
      <w:numFmt w:val="bullet"/>
      <w:lvlText w:val="o"/>
      <w:lvlJc w:val="left"/>
      <w:pPr>
        <w:ind w:left="5968" w:hanging="360"/>
      </w:pPr>
      <w:rPr>
        <w:rFonts w:ascii="Courier New" w:hAnsi="Courier New" w:cs="Courier New" w:hint="default"/>
      </w:rPr>
    </w:lvl>
    <w:lvl w:ilvl="8" w:tplc="0C090005" w:tentative="1">
      <w:start w:val="1"/>
      <w:numFmt w:val="bullet"/>
      <w:lvlText w:val=""/>
      <w:lvlJc w:val="left"/>
      <w:pPr>
        <w:ind w:left="6688" w:hanging="360"/>
      </w:pPr>
      <w:rPr>
        <w:rFonts w:ascii="Wingdings" w:hAnsi="Wingdings" w:hint="default"/>
      </w:rPr>
    </w:lvl>
  </w:abstractNum>
  <w:abstractNum w:abstractNumId="21" w15:restartNumberingAfterBreak="0">
    <w:nsid w:val="3DCE5001"/>
    <w:multiLevelType w:val="hybridMultilevel"/>
    <w:tmpl w:val="D22C7E0A"/>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22" w15:restartNumberingAfterBreak="0">
    <w:nsid w:val="43572148"/>
    <w:multiLevelType w:val="hybridMultilevel"/>
    <w:tmpl w:val="3F7241E0"/>
    <w:lvl w:ilvl="0" w:tplc="2CF2A964">
      <w:start w:val="1"/>
      <w:numFmt w:val="bullet"/>
      <w:pStyle w:val="ListBulletGradedescriptors"/>
      <w:lvlText w:val=""/>
      <w:lvlJc w:val="left"/>
      <w:pPr>
        <w:ind w:left="2202" w:hanging="360"/>
      </w:pPr>
      <w:rPr>
        <w:rFonts w:ascii="Symbol" w:hAnsi="Symbol" w:hint="default"/>
        <w:sz w:val="22"/>
        <w:szCs w:val="22"/>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3" w15:restartNumberingAfterBreak="0">
    <w:nsid w:val="47294314"/>
    <w:multiLevelType w:val="hybridMultilevel"/>
    <w:tmpl w:val="57385702"/>
    <w:lvl w:ilvl="0" w:tplc="BB149DCE">
      <w:start w:val="1"/>
      <w:numFmt w:val="bullet"/>
      <w:pStyle w:val="TableListBullets"/>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4" w15:restartNumberingAfterBreak="0">
    <w:nsid w:val="59641698"/>
    <w:multiLevelType w:val="hybridMultilevel"/>
    <w:tmpl w:val="22324916"/>
    <w:lvl w:ilvl="0" w:tplc="0C090001">
      <w:start w:val="1"/>
      <w:numFmt w:val="bullet"/>
      <w:lvlText w:val=""/>
      <w:lvlJc w:val="left"/>
      <w:pPr>
        <w:ind w:left="799" w:hanging="360"/>
      </w:pPr>
      <w:rPr>
        <w:rFonts w:ascii="Symbol" w:hAnsi="Symbol" w:hint="default"/>
      </w:rPr>
    </w:lvl>
    <w:lvl w:ilvl="1" w:tplc="0C090003" w:tentative="1">
      <w:start w:val="1"/>
      <w:numFmt w:val="bullet"/>
      <w:lvlText w:val="o"/>
      <w:lvlJc w:val="left"/>
      <w:pPr>
        <w:ind w:left="1519" w:hanging="360"/>
      </w:pPr>
      <w:rPr>
        <w:rFonts w:ascii="Courier New" w:hAnsi="Courier New" w:cs="Courier New" w:hint="default"/>
      </w:rPr>
    </w:lvl>
    <w:lvl w:ilvl="2" w:tplc="0C090005" w:tentative="1">
      <w:start w:val="1"/>
      <w:numFmt w:val="bullet"/>
      <w:lvlText w:val=""/>
      <w:lvlJc w:val="left"/>
      <w:pPr>
        <w:ind w:left="2239" w:hanging="360"/>
      </w:pPr>
      <w:rPr>
        <w:rFonts w:ascii="Wingdings" w:hAnsi="Wingdings" w:hint="default"/>
      </w:rPr>
    </w:lvl>
    <w:lvl w:ilvl="3" w:tplc="0C090001" w:tentative="1">
      <w:start w:val="1"/>
      <w:numFmt w:val="bullet"/>
      <w:lvlText w:val=""/>
      <w:lvlJc w:val="left"/>
      <w:pPr>
        <w:ind w:left="2959" w:hanging="360"/>
      </w:pPr>
      <w:rPr>
        <w:rFonts w:ascii="Symbol" w:hAnsi="Symbol" w:hint="default"/>
      </w:rPr>
    </w:lvl>
    <w:lvl w:ilvl="4" w:tplc="0C090003" w:tentative="1">
      <w:start w:val="1"/>
      <w:numFmt w:val="bullet"/>
      <w:lvlText w:val="o"/>
      <w:lvlJc w:val="left"/>
      <w:pPr>
        <w:ind w:left="3679" w:hanging="360"/>
      </w:pPr>
      <w:rPr>
        <w:rFonts w:ascii="Courier New" w:hAnsi="Courier New" w:cs="Courier New" w:hint="default"/>
      </w:rPr>
    </w:lvl>
    <w:lvl w:ilvl="5" w:tplc="0C090005" w:tentative="1">
      <w:start w:val="1"/>
      <w:numFmt w:val="bullet"/>
      <w:lvlText w:val=""/>
      <w:lvlJc w:val="left"/>
      <w:pPr>
        <w:ind w:left="4399" w:hanging="360"/>
      </w:pPr>
      <w:rPr>
        <w:rFonts w:ascii="Wingdings" w:hAnsi="Wingdings" w:hint="default"/>
      </w:rPr>
    </w:lvl>
    <w:lvl w:ilvl="6" w:tplc="0C090001" w:tentative="1">
      <w:start w:val="1"/>
      <w:numFmt w:val="bullet"/>
      <w:lvlText w:val=""/>
      <w:lvlJc w:val="left"/>
      <w:pPr>
        <w:ind w:left="5119" w:hanging="360"/>
      </w:pPr>
      <w:rPr>
        <w:rFonts w:ascii="Symbol" w:hAnsi="Symbol" w:hint="default"/>
      </w:rPr>
    </w:lvl>
    <w:lvl w:ilvl="7" w:tplc="0C090003" w:tentative="1">
      <w:start w:val="1"/>
      <w:numFmt w:val="bullet"/>
      <w:lvlText w:val="o"/>
      <w:lvlJc w:val="left"/>
      <w:pPr>
        <w:ind w:left="5839" w:hanging="360"/>
      </w:pPr>
      <w:rPr>
        <w:rFonts w:ascii="Courier New" w:hAnsi="Courier New" w:cs="Courier New" w:hint="default"/>
      </w:rPr>
    </w:lvl>
    <w:lvl w:ilvl="8" w:tplc="0C090005" w:tentative="1">
      <w:start w:val="1"/>
      <w:numFmt w:val="bullet"/>
      <w:lvlText w:val=""/>
      <w:lvlJc w:val="left"/>
      <w:pPr>
        <w:ind w:left="6559" w:hanging="360"/>
      </w:pPr>
      <w:rPr>
        <w:rFonts w:ascii="Wingdings" w:hAnsi="Wingdings" w:hint="default"/>
      </w:rPr>
    </w:lvl>
  </w:abstractNum>
  <w:abstractNum w:abstractNumId="25"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679456CA"/>
    <w:multiLevelType w:val="hybridMultilevel"/>
    <w:tmpl w:val="17BA9BAE"/>
    <w:lvl w:ilvl="0" w:tplc="74A681AC">
      <w:start w:val="1"/>
      <w:numFmt w:val="bullet"/>
      <w:pStyle w:val="TableTextListBullets"/>
      <w:lvlText w:val=""/>
      <w:lvlJc w:val="left"/>
      <w:pPr>
        <w:ind w:left="53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7" w15:restartNumberingAfterBreak="0">
    <w:nsid w:val="703B5D8D"/>
    <w:multiLevelType w:val="hybridMultilevel"/>
    <w:tmpl w:val="4B30FD84"/>
    <w:lvl w:ilvl="0" w:tplc="75F24DB8">
      <w:start w:val="1"/>
      <w:numFmt w:val="bullet"/>
      <w:pStyle w:val="GradedescriptorsListBullets9ptFirstli"/>
      <w:lvlText w:val=""/>
      <w:lvlJc w:val="left"/>
      <w:pPr>
        <w:ind w:left="777" w:hanging="360"/>
      </w:pPr>
      <w:rPr>
        <w:rFonts w:ascii="Symbol" w:hAnsi="Symbol" w:hint="default"/>
        <w:sz w:val="16"/>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8" w15:restartNumberingAfterBreak="0">
    <w:nsid w:val="7DEC2A7D"/>
    <w:multiLevelType w:val="hybridMultilevel"/>
    <w:tmpl w:val="10BA2E1A"/>
    <w:lvl w:ilvl="0" w:tplc="4BB246EA">
      <w:start w:val="1"/>
      <w:numFmt w:val="bullet"/>
      <w:lvlText w:val=""/>
      <w:lvlJc w:val="left"/>
      <w:pPr>
        <w:ind w:left="644" w:hanging="360"/>
      </w:pPr>
      <w:rPr>
        <w:rFonts w:ascii="Symbol" w:hAnsi="Symbol" w:hint="default"/>
        <w:sz w:val="22"/>
        <w:szCs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7EC821E2"/>
    <w:multiLevelType w:val="hybridMultilevel"/>
    <w:tmpl w:val="E2BE21A0"/>
    <w:lvl w:ilvl="0" w:tplc="6E981542">
      <w:start w:val="1"/>
      <w:numFmt w:val="bullet"/>
      <w:pStyle w:val="List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num w:numId="1" w16cid:durableId="1003894095">
    <w:abstractNumId w:val="8"/>
  </w:num>
  <w:num w:numId="2" w16cid:durableId="483395988">
    <w:abstractNumId w:val="12"/>
  </w:num>
  <w:num w:numId="3" w16cid:durableId="1705789968">
    <w:abstractNumId w:val="9"/>
  </w:num>
  <w:num w:numId="4" w16cid:durableId="479923456">
    <w:abstractNumId w:val="28"/>
  </w:num>
  <w:num w:numId="5" w16cid:durableId="803816896">
    <w:abstractNumId w:val="11"/>
  </w:num>
  <w:num w:numId="6" w16cid:durableId="1526747175">
    <w:abstractNumId w:val="29"/>
  </w:num>
  <w:num w:numId="7" w16cid:durableId="1714499780">
    <w:abstractNumId w:val="26"/>
  </w:num>
  <w:num w:numId="8" w16cid:durableId="276983737">
    <w:abstractNumId w:val="10"/>
  </w:num>
  <w:num w:numId="9" w16cid:durableId="1863669323">
    <w:abstractNumId w:val="14"/>
  </w:num>
  <w:num w:numId="10" w16cid:durableId="730614928">
    <w:abstractNumId w:val="8"/>
  </w:num>
  <w:num w:numId="11" w16cid:durableId="959603360">
    <w:abstractNumId w:val="7"/>
  </w:num>
  <w:num w:numId="12" w16cid:durableId="33313968">
    <w:abstractNumId w:val="6"/>
  </w:num>
  <w:num w:numId="13" w16cid:durableId="1481649518">
    <w:abstractNumId w:val="5"/>
  </w:num>
  <w:num w:numId="14" w16cid:durableId="1903830021">
    <w:abstractNumId w:val="4"/>
  </w:num>
  <w:num w:numId="15" w16cid:durableId="900871080">
    <w:abstractNumId w:val="3"/>
  </w:num>
  <w:num w:numId="16" w16cid:durableId="199048344">
    <w:abstractNumId w:val="2"/>
  </w:num>
  <w:num w:numId="17" w16cid:durableId="1781222129">
    <w:abstractNumId w:val="1"/>
  </w:num>
  <w:num w:numId="18" w16cid:durableId="782923825">
    <w:abstractNumId w:val="0"/>
  </w:num>
  <w:num w:numId="19" w16cid:durableId="1054349801">
    <w:abstractNumId w:val="19"/>
  </w:num>
  <w:num w:numId="20" w16cid:durableId="7677316">
    <w:abstractNumId w:val="22"/>
  </w:num>
  <w:num w:numId="21" w16cid:durableId="1639610383">
    <w:abstractNumId w:val="27"/>
  </w:num>
  <w:num w:numId="22" w16cid:durableId="697702831">
    <w:abstractNumId w:val="24"/>
  </w:num>
  <w:num w:numId="23" w16cid:durableId="1062145494">
    <w:abstractNumId w:val="8"/>
  </w:num>
  <w:num w:numId="24" w16cid:durableId="1025054274">
    <w:abstractNumId w:val="8"/>
  </w:num>
  <w:num w:numId="25" w16cid:durableId="939333237">
    <w:abstractNumId w:val="8"/>
  </w:num>
  <w:num w:numId="26" w16cid:durableId="586311091">
    <w:abstractNumId w:val="8"/>
  </w:num>
  <w:num w:numId="27" w16cid:durableId="1590307094">
    <w:abstractNumId w:val="8"/>
  </w:num>
  <w:num w:numId="28" w16cid:durableId="1555004667">
    <w:abstractNumId w:val="8"/>
  </w:num>
  <w:num w:numId="29" w16cid:durableId="612710095">
    <w:abstractNumId w:val="8"/>
  </w:num>
  <w:num w:numId="30" w16cid:durableId="1565407454">
    <w:abstractNumId w:val="8"/>
  </w:num>
  <w:num w:numId="31" w16cid:durableId="713189416">
    <w:abstractNumId w:val="8"/>
  </w:num>
  <w:num w:numId="32" w16cid:durableId="965115689">
    <w:abstractNumId w:val="8"/>
  </w:num>
  <w:num w:numId="33" w16cid:durableId="855315399">
    <w:abstractNumId w:val="8"/>
  </w:num>
  <w:num w:numId="34" w16cid:durableId="1966692453">
    <w:abstractNumId w:val="8"/>
  </w:num>
  <w:num w:numId="35" w16cid:durableId="1858303440">
    <w:abstractNumId w:val="8"/>
  </w:num>
  <w:num w:numId="36" w16cid:durableId="1423599247">
    <w:abstractNumId w:val="8"/>
  </w:num>
  <w:num w:numId="37" w16cid:durableId="919603943">
    <w:abstractNumId w:val="8"/>
  </w:num>
  <w:num w:numId="38" w16cid:durableId="1962104172">
    <w:abstractNumId w:val="20"/>
  </w:num>
  <w:num w:numId="39" w16cid:durableId="1934629939">
    <w:abstractNumId w:val="15"/>
  </w:num>
  <w:num w:numId="40" w16cid:durableId="1402557173">
    <w:abstractNumId w:val="17"/>
  </w:num>
  <w:num w:numId="41" w16cid:durableId="1506283769">
    <w:abstractNumId w:val="8"/>
  </w:num>
  <w:num w:numId="42" w16cid:durableId="95907770">
    <w:abstractNumId w:val="8"/>
  </w:num>
  <w:num w:numId="43" w16cid:durableId="99885634">
    <w:abstractNumId w:val="21"/>
  </w:num>
  <w:num w:numId="44" w16cid:durableId="935020476">
    <w:abstractNumId w:val="13"/>
  </w:num>
  <w:num w:numId="45" w16cid:durableId="826365261">
    <w:abstractNumId w:val="8"/>
  </w:num>
  <w:num w:numId="46" w16cid:durableId="2142531092">
    <w:abstractNumId w:val="23"/>
  </w:num>
  <w:num w:numId="47" w16cid:durableId="1135099509">
    <w:abstractNumId w:val="12"/>
  </w:num>
  <w:num w:numId="48" w16cid:durableId="959146365">
    <w:abstractNumId w:val="18"/>
  </w:num>
  <w:num w:numId="49" w16cid:durableId="397944456">
    <w:abstractNumId w:val="25"/>
  </w:num>
  <w:num w:numId="50" w16cid:durableId="270677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A42"/>
    <w:rsid w:val="00003FBF"/>
    <w:rsid w:val="000041C0"/>
    <w:rsid w:val="00004987"/>
    <w:rsid w:val="00004D6C"/>
    <w:rsid w:val="0000697F"/>
    <w:rsid w:val="00006A80"/>
    <w:rsid w:val="00006ACD"/>
    <w:rsid w:val="0000757D"/>
    <w:rsid w:val="0001044C"/>
    <w:rsid w:val="000112CB"/>
    <w:rsid w:val="000113F3"/>
    <w:rsid w:val="000129BF"/>
    <w:rsid w:val="00012DC6"/>
    <w:rsid w:val="00013150"/>
    <w:rsid w:val="00013174"/>
    <w:rsid w:val="00013444"/>
    <w:rsid w:val="000144F3"/>
    <w:rsid w:val="000146CC"/>
    <w:rsid w:val="00014F84"/>
    <w:rsid w:val="00015B3F"/>
    <w:rsid w:val="0001661D"/>
    <w:rsid w:val="00016DD3"/>
    <w:rsid w:val="000170EE"/>
    <w:rsid w:val="0001722B"/>
    <w:rsid w:val="00020646"/>
    <w:rsid w:val="00021850"/>
    <w:rsid w:val="000228B7"/>
    <w:rsid w:val="00022F7B"/>
    <w:rsid w:val="0002357C"/>
    <w:rsid w:val="00024431"/>
    <w:rsid w:val="00024BBF"/>
    <w:rsid w:val="00025FAB"/>
    <w:rsid w:val="00026142"/>
    <w:rsid w:val="00027498"/>
    <w:rsid w:val="00027B9E"/>
    <w:rsid w:val="00027EAF"/>
    <w:rsid w:val="0003036A"/>
    <w:rsid w:val="00030E80"/>
    <w:rsid w:val="000316F3"/>
    <w:rsid w:val="000318A6"/>
    <w:rsid w:val="00031D19"/>
    <w:rsid w:val="00031E21"/>
    <w:rsid w:val="0003280D"/>
    <w:rsid w:val="00032964"/>
    <w:rsid w:val="00033897"/>
    <w:rsid w:val="00033E8C"/>
    <w:rsid w:val="00034668"/>
    <w:rsid w:val="000348FF"/>
    <w:rsid w:val="00035E59"/>
    <w:rsid w:val="00036D79"/>
    <w:rsid w:val="00036F01"/>
    <w:rsid w:val="000374B9"/>
    <w:rsid w:val="00037879"/>
    <w:rsid w:val="00037B40"/>
    <w:rsid w:val="00040A00"/>
    <w:rsid w:val="00040F83"/>
    <w:rsid w:val="00041831"/>
    <w:rsid w:val="00041F3B"/>
    <w:rsid w:val="00042440"/>
    <w:rsid w:val="000426CC"/>
    <w:rsid w:val="000445E4"/>
    <w:rsid w:val="00044609"/>
    <w:rsid w:val="00044615"/>
    <w:rsid w:val="00044BDC"/>
    <w:rsid w:val="00044CFD"/>
    <w:rsid w:val="0004528B"/>
    <w:rsid w:val="0004567D"/>
    <w:rsid w:val="00046114"/>
    <w:rsid w:val="000502F8"/>
    <w:rsid w:val="000507F6"/>
    <w:rsid w:val="0005359C"/>
    <w:rsid w:val="00053960"/>
    <w:rsid w:val="00053981"/>
    <w:rsid w:val="00054237"/>
    <w:rsid w:val="0005424C"/>
    <w:rsid w:val="00054BC7"/>
    <w:rsid w:val="00054DD5"/>
    <w:rsid w:val="0005512F"/>
    <w:rsid w:val="0005565C"/>
    <w:rsid w:val="00055DC8"/>
    <w:rsid w:val="00056D46"/>
    <w:rsid w:val="00056E0C"/>
    <w:rsid w:val="00057146"/>
    <w:rsid w:val="00060102"/>
    <w:rsid w:val="000602A0"/>
    <w:rsid w:val="000607F1"/>
    <w:rsid w:val="000608BC"/>
    <w:rsid w:val="00060A90"/>
    <w:rsid w:val="00061C4D"/>
    <w:rsid w:val="00062013"/>
    <w:rsid w:val="000623A0"/>
    <w:rsid w:val="00062417"/>
    <w:rsid w:val="00062C5F"/>
    <w:rsid w:val="000631AE"/>
    <w:rsid w:val="00064112"/>
    <w:rsid w:val="00064682"/>
    <w:rsid w:val="00064DD4"/>
    <w:rsid w:val="000653D2"/>
    <w:rsid w:val="00065A27"/>
    <w:rsid w:val="00066F84"/>
    <w:rsid w:val="00067AE7"/>
    <w:rsid w:val="0007008E"/>
    <w:rsid w:val="00070369"/>
    <w:rsid w:val="00070871"/>
    <w:rsid w:val="0007136A"/>
    <w:rsid w:val="000726B5"/>
    <w:rsid w:val="00072B97"/>
    <w:rsid w:val="0007324E"/>
    <w:rsid w:val="00073373"/>
    <w:rsid w:val="0007394D"/>
    <w:rsid w:val="00073BAA"/>
    <w:rsid w:val="00074237"/>
    <w:rsid w:val="00074690"/>
    <w:rsid w:val="0007483C"/>
    <w:rsid w:val="00074D5D"/>
    <w:rsid w:val="00075200"/>
    <w:rsid w:val="00075C47"/>
    <w:rsid w:val="00076BFD"/>
    <w:rsid w:val="000773F1"/>
    <w:rsid w:val="000802D6"/>
    <w:rsid w:val="00080C35"/>
    <w:rsid w:val="00080DC9"/>
    <w:rsid w:val="00081DF1"/>
    <w:rsid w:val="0008420C"/>
    <w:rsid w:val="00084E5F"/>
    <w:rsid w:val="0008537F"/>
    <w:rsid w:val="00085766"/>
    <w:rsid w:val="00086716"/>
    <w:rsid w:val="00086741"/>
    <w:rsid w:val="00086830"/>
    <w:rsid w:val="000868F7"/>
    <w:rsid w:val="00087020"/>
    <w:rsid w:val="00087561"/>
    <w:rsid w:val="00090332"/>
    <w:rsid w:val="00090834"/>
    <w:rsid w:val="00090916"/>
    <w:rsid w:val="00090C9A"/>
    <w:rsid w:val="00091016"/>
    <w:rsid w:val="000923A1"/>
    <w:rsid w:val="000935F9"/>
    <w:rsid w:val="00093BD3"/>
    <w:rsid w:val="00093F17"/>
    <w:rsid w:val="0009432D"/>
    <w:rsid w:val="000956F8"/>
    <w:rsid w:val="00095B07"/>
    <w:rsid w:val="00096E24"/>
    <w:rsid w:val="000A003C"/>
    <w:rsid w:val="000A067A"/>
    <w:rsid w:val="000A07AC"/>
    <w:rsid w:val="000A0CF3"/>
    <w:rsid w:val="000A0F16"/>
    <w:rsid w:val="000A0F21"/>
    <w:rsid w:val="000A196F"/>
    <w:rsid w:val="000A20D5"/>
    <w:rsid w:val="000A2468"/>
    <w:rsid w:val="000A3A9D"/>
    <w:rsid w:val="000A4C6D"/>
    <w:rsid w:val="000A4CBE"/>
    <w:rsid w:val="000A5537"/>
    <w:rsid w:val="000A669E"/>
    <w:rsid w:val="000A76D0"/>
    <w:rsid w:val="000A7DEB"/>
    <w:rsid w:val="000B099D"/>
    <w:rsid w:val="000B159E"/>
    <w:rsid w:val="000B30AE"/>
    <w:rsid w:val="000B3A34"/>
    <w:rsid w:val="000B3B47"/>
    <w:rsid w:val="000B3F4C"/>
    <w:rsid w:val="000B5000"/>
    <w:rsid w:val="000B528F"/>
    <w:rsid w:val="000B6D20"/>
    <w:rsid w:val="000B7885"/>
    <w:rsid w:val="000C1BAC"/>
    <w:rsid w:val="000C20EA"/>
    <w:rsid w:val="000C2A7E"/>
    <w:rsid w:val="000C2E27"/>
    <w:rsid w:val="000C3231"/>
    <w:rsid w:val="000C35C3"/>
    <w:rsid w:val="000C3A17"/>
    <w:rsid w:val="000C46DB"/>
    <w:rsid w:val="000C5026"/>
    <w:rsid w:val="000C54FB"/>
    <w:rsid w:val="000C5B1D"/>
    <w:rsid w:val="000C5F15"/>
    <w:rsid w:val="000C5FEA"/>
    <w:rsid w:val="000C6417"/>
    <w:rsid w:val="000C6924"/>
    <w:rsid w:val="000C6D86"/>
    <w:rsid w:val="000C6E96"/>
    <w:rsid w:val="000D0538"/>
    <w:rsid w:val="000D064D"/>
    <w:rsid w:val="000D0C0C"/>
    <w:rsid w:val="000D12FB"/>
    <w:rsid w:val="000D17F3"/>
    <w:rsid w:val="000D1D60"/>
    <w:rsid w:val="000D1E20"/>
    <w:rsid w:val="000D2192"/>
    <w:rsid w:val="000D311E"/>
    <w:rsid w:val="000D3931"/>
    <w:rsid w:val="000D3DD2"/>
    <w:rsid w:val="000D42FC"/>
    <w:rsid w:val="000D43D4"/>
    <w:rsid w:val="000D472C"/>
    <w:rsid w:val="000D5173"/>
    <w:rsid w:val="000D5342"/>
    <w:rsid w:val="000D5B36"/>
    <w:rsid w:val="000D66F4"/>
    <w:rsid w:val="000D710C"/>
    <w:rsid w:val="000E0511"/>
    <w:rsid w:val="000E0545"/>
    <w:rsid w:val="000E0949"/>
    <w:rsid w:val="000E0B9F"/>
    <w:rsid w:val="000E1C51"/>
    <w:rsid w:val="000E22C3"/>
    <w:rsid w:val="000E2352"/>
    <w:rsid w:val="000E2B65"/>
    <w:rsid w:val="000E3BAA"/>
    <w:rsid w:val="000E3BAF"/>
    <w:rsid w:val="000E3FF8"/>
    <w:rsid w:val="000E48C5"/>
    <w:rsid w:val="000E4BA5"/>
    <w:rsid w:val="000E515F"/>
    <w:rsid w:val="000E5725"/>
    <w:rsid w:val="000E582D"/>
    <w:rsid w:val="000E7760"/>
    <w:rsid w:val="000F16F3"/>
    <w:rsid w:val="000F1C6C"/>
    <w:rsid w:val="000F1D66"/>
    <w:rsid w:val="000F26EA"/>
    <w:rsid w:val="000F342E"/>
    <w:rsid w:val="000F35FE"/>
    <w:rsid w:val="000F3714"/>
    <w:rsid w:val="000F403B"/>
    <w:rsid w:val="000F5B01"/>
    <w:rsid w:val="000F5C82"/>
    <w:rsid w:val="000F5CF1"/>
    <w:rsid w:val="000F5FBD"/>
    <w:rsid w:val="000F769D"/>
    <w:rsid w:val="00100377"/>
    <w:rsid w:val="001010B5"/>
    <w:rsid w:val="00101E8B"/>
    <w:rsid w:val="001025C9"/>
    <w:rsid w:val="00102CB3"/>
    <w:rsid w:val="0010371F"/>
    <w:rsid w:val="00104188"/>
    <w:rsid w:val="0010552F"/>
    <w:rsid w:val="0010580A"/>
    <w:rsid w:val="00105E0A"/>
    <w:rsid w:val="0010635B"/>
    <w:rsid w:val="0010640C"/>
    <w:rsid w:val="0010684D"/>
    <w:rsid w:val="001068EA"/>
    <w:rsid w:val="00106D02"/>
    <w:rsid w:val="00106EB6"/>
    <w:rsid w:val="001071E5"/>
    <w:rsid w:val="00107337"/>
    <w:rsid w:val="00107ABF"/>
    <w:rsid w:val="001109A6"/>
    <w:rsid w:val="001118CA"/>
    <w:rsid w:val="00113150"/>
    <w:rsid w:val="001135E1"/>
    <w:rsid w:val="0011371A"/>
    <w:rsid w:val="00113EF5"/>
    <w:rsid w:val="00114496"/>
    <w:rsid w:val="001145E5"/>
    <w:rsid w:val="001157E7"/>
    <w:rsid w:val="0011587B"/>
    <w:rsid w:val="00115A2D"/>
    <w:rsid w:val="00116002"/>
    <w:rsid w:val="00116660"/>
    <w:rsid w:val="00116920"/>
    <w:rsid w:val="00116B17"/>
    <w:rsid w:val="00120103"/>
    <w:rsid w:val="00120198"/>
    <w:rsid w:val="00120CDB"/>
    <w:rsid w:val="001210C6"/>
    <w:rsid w:val="0012115F"/>
    <w:rsid w:val="001211A4"/>
    <w:rsid w:val="001213A4"/>
    <w:rsid w:val="001228C7"/>
    <w:rsid w:val="001229D2"/>
    <w:rsid w:val="0012350A"/>
    <w:rsid w:val="00123728"/>
    <w:rsid w:val="0012374D"/>
    <w:rsid w:val="00124EE3"/>
    <w:rsid w:val="00124F1A"/>
    <w:rsid w:val="00124FAE"/>
    <w:rsid w:val="001251BC"/>
    <w:rsid w:val="001257C9"/>
    <w:rsid w:val="001257D1"/>
    <w:rsid w:val="00125CC9"/>
    <w:rsid w:val="00125D65"/>
    <w:rsid w:val="001269C0"/>
    <w:rsid w:val="00127477"/>
    <w:rsid w:val="00127F1B"/>
    <w:rsid w:val="00130E53"/>
    <w:rsid w:val="001311CF"/>
    <w:rsid w:val="001328C8"/>
    <w:rsid w:val="0013319E"/>
    <w:rsid w:val="001332B8"/>
    <w:rsid w:val="00133D57"/>
    <w:rsid w:val="001340FD"/>
    <w:rsid w:val="001346D5"/>
    <w:rsid w:val="001346D6"/>
    <w:rsid w:val="00134A16"/>
    <w:rsid w:val="00134A3F"/>
    <w:rsid w:val="00134C3D"/>
    <w:rsid w:val="00134FD2"/>
    <w:rsid w:val="00135954"/>
    <w:rsid w:val="00135977"/>
    <w:rsid w:val="00136386"/>
    <w:rsid w:val="00136860"/>
    <w:rsid w:val="00136ED1"/>
    <w:rsid w:val="0013720E"/>
    <w:rsid w:val="00137433"/>
    <w:rsid w:val="00137591"/>
    <w:rsid w:val="0013765E"/>
    <w:rsid w:val="00137C45"/>
    <w:rsid w:val="00140175"/>
    <w:rsid w:val="00140B1D"/>
    <w:rsid w:val="00140DCC"/>
    <w:rsid w:val="00141E0E"/>
    <w:rsid w:val="00141E28"/>
    <w:rsid w:val="00142BEB"/>
    <w:rsid w:val="00142C35"/>
    <w:rsid w:val="00142D21"/>
    <w:rsid w:val="00142D43"/>
    <w:rsid w:val="001449D0"/>
    <w:rsid w:val="00146025"/>
    <w:rsid w:val="00147239"/>
    <w:rsid w:val="00147D87"/>
    <w:rsid w:val="00150F38"/>
    <w:rsid w:val="0015199C"/>
    <w:rsid w:val="00152740"/>
    <w:rsid w:val="00152C1E"/>
    <w:rsid w:val="00153194"/>
    <w:rsid w:val="00153368"/>
    <w:rsid w:val="00153444"/>
    <w:rsid w:val="00156676"/>
    <w:rsid w:val="00157867"/>
    <w:rsid w:val="001579EF"/>
    <w:rsid w:val="00157EBA"/>
    <w:rsid w:val="001608BB"/>
    <w:rsid w:val="00161260"/>
    <w:rsid w:val="00162BA6"/>
    <w:rsid w:val="00162D58"/>
    <w:rsid w:val="00162E6C"/>
    <w:rsid w:val="00162EC4"/>
    <w:rsid w:val="00162ED0"/>
    <w:rsid w:val="00163894"/>
    <w:rsid w:val="001639C8"/>
    <w:rsid w:val="00163A7D"/>
    <w:rsid w:val="00164640"/>
    <w:rsid w:val="00164AB4"/>
    <w:rsid w:val="00164C92"/>
    <w:rsid w:val="00165882"/>
    <w:rsid w:val="001658DB"/>
    <w:rsid w:val="00165EBD"/>
    <w:rsid w:val="00166AD8"/>
    <w:rsid w:val="00167A34"/>
    <w:rsid w:val="00167EAC"/>
    <w:rsid w:val="001702F0"/>
    <w:rsid w:val="00170323"/>
    <w:rsid w:val="00171B79"/>
    <w:rsid w:val="00171C23"/>
    <w:rsid w:val="00171E99"/>
    <w:rsid w:val="00171F67"/>
    <w:rsid w:val="00172200"/>
    <w:rsid w:val="001731A1"/>
    <w:rsid w:val="001743FC"/>
    <w:rsid w:val="00174A2D"/>
    <w:rsid w:val="00174F91"/>
    <w:rsid w:val="00175DF2"/>
    <w:rsid w:val="00176E16"/>
    <w:rsid w:val="00176E80"/>
    <w:rsid w:val="00177113"/>
    <w:rsid w:val="00177303"/>
    <w:rsid w:val="00177961"/>
    <w:rsid w:val="00177E95"/>
    <w:rsid w:val="001812BA"/>
    <w:rsid w:val="0018149E"/>
    <w:rsid w:val="00181ED9"/>
    <w:rsid w:val="0018256A"/>
    <w:rsid w:val="00182D22"/>
    <w:rsid w:val="00182E44"/>
    <w:rsid w:val="001837C1"/>
    <w:rsid w:val="00184140"/>
    <w:rsid w:val="00184F20"/>
    <w:rsid w:val="00185DB7"/>
    <w:rsid w:val="001863AF"/>
    <w:rsid w:val="00186CC9"/>
    <w:rsid w:val="001873AE"/>
    <w:rsid w:val="00187454"/>
    <w:rsid w:val="00187658"/>
    <w:rsid w:val="00187678"/>
    <w:rsid w:val="00187A26"/>
    <w:rsid w:val="001906C8"/>
    <w:rsid w:val="0019124C"/>
    <w:rsid w:val="00191415"/>
    <w:rsid w:val="0019182F"/>
    <w:rsid w:val="001925B8"/>
    <w:rsid w:val="00192D4A"/>
    <w:rsid w:val="00192D8D"/>
    <w:rsid w:val="001930E0"/>
    <w:rsid w:val="001936A9"/>
    <w:rsid w:val="00193C72"/>
    <w:rsid w:val="0019428C"/>
    <w:rsid w:val="00194769"/>
    <w:rsid w:val="001965FE"/>
    <w:rsid w:val="00196798"/>
    <w:rsid w:val="001A0088"/>
    <w:rsid w:val="001A1A2C"/>
    <w:rsid w:val="001A1D11"/>
    <w:rsid w:val="001A27A5"/>
    <w:rsid w:val="001A285E"/>
    <w:rsid w:val="001A330D"/>
    <w:rsid w:val="001A3427"/>
    <w:rsid w:val="001A3571"/>
    <w:rsid w:val="001A40D2"/>
    <w:rsid w:val="001A49D9"/>
    <w:rsid w:val="001A50AE"/>
    <w:rsid w:val="001A578D"/>
    <w:rsid w:val="001A581A"/>
    <w:rsid w:val="001A6659"/>
    <w:rsid w:val="001A7511"/>
    <w:rsid w:val="001B01EF"/>
    <w:rsid w:val="001B0902"/>
    <w:rsid w:val="001B17E5"/>
    <w:rsid w:val="001B1857"/>
    <w:rsid w:val="001B1C36"/>
    <w:rsid w:val="001B1DDD"/>
    <w:rsid w:val="001B2591"/>
    <w:rsid w:val="001B27B1"/>
    <w:rsid w:val="001B295C"/>
    <w:rsid w:val="001B299E"/>
    <w:rsid w:val="001B2C91"/>
    <w:rsid w:val="001B348A"/>
    <w:rsid w:val="001B3AD9"/>
    <w:rsid w:val="001B3CA7"/>
    <w:rsid w:val="001B3F40"/>
    <w:rsid w:val="001B44F0"/>
    <w:rsid w:val="001B45A8"/>
    <w:rsid w:val="001B4C79"/>
    <w:rsid w:val="001B59B7"/>
    <w:rsid w:val="001B6799"/>
    <w:rsid w:val="001B68FA"/>
    <w:rsid w:val="001B779F"/>
    <w:rsid w:val="001C0E80"/>
    <w:rsid w:val="001C0FDB"/>
    <w:rsid w:val="001C1561"/>
    <w:rsid w:val="001C1D5E"/>
    <w:rsid w:val="001C1FFC"/>
    <w:rsid w:val="001C286F"/>
    <w:rsid w:val="001C34E1"/>
    <w:rsid w:val="001C364E"/>
    <w:rsid w:val="001C3AF1"/>
    <w:rsid w:val="001C4860"/>
    <w:rsid w:val="001C4924"/>
    <w:rsid w:val="001C4C5A"/>
    <w:rsid w:val="001C4CAF"/>
    <w:rsid w:val="001C5779"/>
    <w:rsid w:val="001C57FB"/>
    <w:rsid w:val="001C61B7"/>
    <w:rsid w:val="001C6DFB"/>
    <w:rsid w:val="001C6F98"/>
    <w:rsid w:val="001C70A1"/>
    <w:rsid w:val="001C779C"/>
    <w:rsid w:val="001C7988"/>
    <w:rsid w:val="001D0EE9"/>
    <w:rsid w:val="001D0F2B"/>
    <w:rsid w:val="001D0F39"/>
    <w:rsid w:val="001D18B7"/>
    <w:rsid w:val="001D1CAF"/>
    <w:rsid w:val="001D2E23"/>
    <w:rsid w:val="001D3BB2"/>
    <w:rsid w:val="001D3E6F"/>
    <w:rsid w:val="001D5487"/>
    <w:rsid w:val="001D58DE"/>
    <w:rsid w:val="001D5BCC"/>
    <w:rsid w:val="001D6DAE"/>
    <w:rsid w:val="001D7A9E"/>
    <w:rsid w:val="001D7F09"/>
    <w:rsid w:val="001DF2F9"/>
    <w:rsid w:val="001E0881"/>
    <w:rsid w:val="001E13DE"/>
    <w:rsid w:val="001E1D62"/>
    <w:rsid w:val="001E1E88"/>
    <w:rsid w:val="001E2048"/>
    <w:rsid w:val="001E25F7"/>
    <w:rsid w:val="001E30A6"/>
    <w:rsid w:val="001E3561"/>
    <w:rsid w:val="001E4807"/>
    <w:rsid w:val="001E49CE"/>
    <w:rsid w:val="001E5603"/>
    <w:rsid w:val="001E6C00"/>
    <w:rsid w:val="001E706B"/>
    <w:rsid w:val="001E7625"/>
    <w:rsid w:val="001E7A2A"/>
    <w:rsid w:val="001F0731"/>
    <w:rsid w:val="001F2435"/>
    <w:rsid w:val="001F2A61"/>
    <w:rsid w:val="001F2B7B"/>
    <w:rsid w:val="001F3152"/>
    <w:rsid w:val="001F38F2"/>
    <w:rsid w:val="001F43FA"/>
    <w:rsid w:val="001F4DE3"/>
    <w:rsid w:val="001F4F41"/>
    <w:rsid w:val="001F53C0"/>
    <w:rsid w:val="001F6845"/>
    <w:rsid w:val="001F6AC0"/>
    <w:rsid w:val="001F6B15"/>
    <w:rsid w:val="001F721A"/>
    <w:rsid w:val="001F783B"/>
    <w:rsid w:val="00200416"/>
    <w:rsid w:val="0020261A"/>
    <w:rsid w:val="002035A5"/>
    <w:rsid w:val="00203665"/>
    <w:rsid w:val="002039E9"/>
    <w:rsid w:val="0020438E"/>
    <w:rsid w:val="002044F2"/>
    <w:rsid w:val="00204F60"/>
    <w:rsid w:val="00205042"/>
    <w:rsid w:val="00205BB4"/>
    <w:rsid w:val="0020663D"/>
    <w:rsid w:val="002079E4"/>
    <w:rsid w:val="00207BE2"/>
    <w:rsid w:val="00210374"/>
    <w:rsid w:val="002109AE"/>
    <w:rsid w:val="00210C4E"/>
    <w:rsid w:val="00210E93"/>
    <w:rsid w:val="00211AB4"/>
    <w:rsid w:val="002125DC"/>
    <w:rsid w:val="002127A7"/>
    <w:rsid w:val="00212AB3"/>
    <w:rsid w:val="00212CDF"/>
    <w:rsid w:val="00212E9A"/>
    <w:rsid w:val="00213499"/>
    <w:rsid w:val="00215A6F"/>
    <w:rsid w:val="00215C2E"/>
    <w:rsid w:val="00216AAE"/>
    <w:rsid w:val="002170CE"/>
    <w:rsid w:val="0022146D"/>
    <w:rsid w:val="002218AE"/>
    <w:rsid w:val="002222DB"/>
    <w:rsid w:val="00223F29"/>
    <w:rsid w:val="0022435F"/>
    <w:rsid w:val="002246D1"/>
    <w:rsid w:val="00224D4A"/>
    <w:rsid w:val="00225005"/>
    <w:rsid w:val="0022513E"/>
    <w:rsid w:val="0022596E"/>
    <w:rsid w:val="00225CE8"/>
    <w:rsid w:val="00227012"/>
    <w:rsid w:val="00227659"/>
    <w:rsid w:val="0022792E"/>
    <w:rsid w:val="00227E7F"/>
    <w:rsid w:val="00227FFC"/>
    <w:rsid w:val="00230A14"/>
    <w:rsid w:val="002317F9"/>
    <w:rsid w:val="0023288D"/>
    <w:rsid w:val="002328AE"/>
    <w:rsid w:val="00232C8F"/>
    <w:rsid w:val="00233DB2"/>
    <w:rsid w:val="00234CB6"/>
    <w:rsid w:val="00235488"/>
    <w:rsid w:val="0023615C"/>
    <w:rsid w:val="00240A5F"/>
    <w:rsid w:val="00240F66"/>
    <w:rsid w:val="00241B75"/>
    <w:rsid w:val="00242CC8"/>
    <w:rsid w:val="002431BF"/>
    <w:rsid w:val="0024388E"/>
    <w:rsid w:val="0024401B"/>
    <w:rsid w:val="0024452D"/>
    <w:rsid w:val="0024458B"/>
    <w:rsid w:val="00244995"/>
    <w:rsid w:val="00244AC6"/>
    <w:rsid w:val="00244BD8"/>
    <w:rsid w:val="00244D5B"/>
    <w:rsid w:val="002455B3"/>
    <w:rsid w:val="002458AC"/>
    <w:rsid w:val="002464AE"/>
    <w:rsid w:val="00246B01"/>
    <w:rsid w:val="00246FC3"/>
    <w:rsid w:val="00247987"/>
    <w:rsid w:val="00250902"/>
    <w:rsid w:val="00250F68"/>
    <w:rsid w:val="002511C2"/>
    <w:rsid w:val="00251F3B"/>
    <w:rsid w:val="002522F3"/>
    <w:rsid w:val="0025329A"/>
    <w:rsid w:val="002532B2"/>
    <w:rsid w:val="002534FA"/>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E54"/>
    <w:rsid w:val="0026073B"/>
    <w:rsid w:val="0026082D"/>
    <w:rsid w:val="00260F5E"/>
    <w:rsid w:val="0026102C"/>
    <w:rsid w:val="0026160D"/>
    <w:rsid w:val="0026265E"/>
    <w:rsid w:val="00263106"/>
    <w:rsid w:val="00263107"/>
    <w:rsid w:val="0026335F"/>
    <w:rsid w:val="00263A56"/>
    <w:rsid w:val="0026466A"/>
    <w:rsid w:val="00265267"/>
    <w:rsid w:val="00265511"/>
    <w:rsid w:val="002655E4"/>
    <w:rsid w:val="002656D9"/>
    <w:rsid w:val="002658F2"/>
    <w:rsid w:val="002670C3"/>
    <w:rsid w:val="002675F1"/>
    <w:rsid w:val="00270193"/>
    <w:rsid w:val="002712FB"/>
    <w:rsid w:val="00271604"/>
    <w:rsid w:val="002717D3"/>
    <w:rsid w:val="00273014"/>
    <w:rsid w:val="00274992"/>
    <w:rsid w:val="00274A56"/>
    <w:rsid w:val="00274C86"/>
    <w:rsid w:val="0027502B"/>
    <w:rsid w:val="00277800"/>
    <w:rsid w:val="00281281"/>
    <w:rsid w:val="00282CF9"/>
    <w:rsid w:val="00282FD5"/>
    <w:rsid w:val="00283918"/>
    <w:rsid w:val="00283B8C"/>
    <w:rsid w:val="00283C18"/>
    <w:rsid w:val="00284D9B"/>
    <w:rsid w:val="00285341"/>
    <w:rsid w:val="00286139"/>
    <w:rsid w:val="0028652A"/>
    <w:rsid w:val="00286B6A"/>
    <w:rsid w:val="00287446"/>
    <w:rsid w:val="0029040A"/>
    <w:rsid w:val="00290D97"/>
    <w:rsid w:val="002920C8"/>
    <w:rsid w:val="00293198"/>
    <w:rsid w:val="00293567"/>
    <w:rsid w:val="0029367D"/>
    <w:rsid w:val="00294770"/>
    <w:rsid w:val="002947E0"/>
    <w:rsid w:val="002954DD"/>
    <w:rsid w:val="00295575"/>
    <w:rsid w:val="002958F3"/>
    <w:rsid w:val="00295D5B"/>
    <w:rsid w:val="00296359"/>
    <w:rsid w:val="00297104"/>
    <w:rsid w:val="002975AA"/>
    <w:rsid w:val="0029781A"/>
    <w:rsid w:val="002A12E6"/>
    <w:rsid w:val="002A190A"/>
    <w:rsid w:val="002A1E12"/>
    <w:rsid w:val="002A3507"/>
    <w:rsid w:val="002A3673"/>
    <w:rsid w:val="002A4748"/>
    <w:rsid w:val="002A49A3"/>
    <w:rsid w:val="002A5626"/>
    <w:rsid w:val="002A61EF"/>
    <w:rsid w:val="002A62E5"/>
    <w:rsid w:val="002A6968"/>
    <w:rsid w:val="002A7520"/>
    <w:rsid w:val="002A7578"/>
    <w:rsid w:val="002A7BBB"/>
    <w:rsid w:val="002A7BCD"/>
    <w:rsid w:val="002B089E"/>
    <w:rsid w:val="002B1633"/>
    <w:rsid w:val="002B1898"/>
    <w:rsid w:val="002B18FB"/>
    <w:rsid w:val="002B2C58"/>
    <w:rsid w:val="002B30EC"/>
    <w:rsid w:val="002B381D"/>
    <w:rsid w:val="002B40D5"/>
    <w:rsid w:val="002B4271"/>
    <w:rsid w:val="002B4B64"/>
    <w:rsid w:val="002B4BA9"/>
    <w:rsid w:val="002B50EC"/>
    <w:rsid w:val="002B5550"/>
    <w:rsid w:val="002B580B"/>
    <w:rsid w:val="002B639A"/>
    <w:rsid w:val="002B6A55"/>
    <w:rsid w:val="002B7483"/>
    <w:rsid w:val="002B7609"/>
    <w:rsid w:val="002C13F1"/>
    <w:rsid w:val="002C154F"/>
    <w:rsid w:val="002C1FE8"/>
    <w:rsid w:val="002C336B"/>
    <w:rsid w:val="002C37D7"/>
    <w:rsid w:val="002C40D8"/>
    <w:rsid w:val="002C4486"/>
    <w:rsid w:val="002C5325"/>
    <w:rsid w:val="002C5397"/>
    <w:rsid w:val="002C553F"/>
    <w:rsid w:val="002C5EEC"/>
    <w:rsid w:val="002C611C"/>
    <w:rsid w:val="002C626A"/>
    <w:rsid w:val="002C6620"/>
    <w:rsid w:val="002C67F4"/>
    <w:rsid w:val="002C6FF5"/>
    <w:rsid w:val="002C7206"/>
    <w:rsid w:val="002C7383"/>
    <w:rsid w:val="002C746D"/>
    <w:rsid w:val="002C7A0E"/>
    <w:rsid w:val="002C7E26"/>
    <w:rsid w:val="002D040F"/>
    <w:rsid w:val="002D097B"/>
    <w:rsid w:val="002D0F3E"/>
    <w:rsid w:val="002D0FD6"/>
    <w:rsid w:val="002D10DF"/>
    <w:rsid w:val="002D1C66"/>
    <w:rsid w:val="002D1DF4"/>
    <w:rsid w:val="002D1E97"/>
    <w:rsid w:val="002D2354"/>
    <w:rsid w:val="002D43FE"/>
    <w:rsid w:val="002D4FB2"/>
    <w:rsid w:val="002D5508"/>
    <w:rsid w:val="002D5667"/>
    <w:rsid w:val="002D5953"/>
    <w:rsid w:val="002D5E29"/>
    <w:rsid w:val="002D6BC0"/>
    <w:rsid w:val="002D6DAC"/>
    <w:rsid w:val="002D6DD7"/>
    <w:rsid w:val="002D6E89"/>
    <w:rsid w:val="002D77B5"/>
    <w:rsid w:val="002E06D3"/>
    <w:rsid w:val="002E0A49"/>
    <w:rsid w:val="002E113F"/>
    <w:rsid w:val="002E24AC"/>
    <w:rsid w:val="002E31DD"/>
    <w:rsid w:val="002E352A"/>
    <w:rsid w:val="002E360E"/>
    <w:rsid w:val="002E3AA6"/>
    <w:rsid w:val="002E409D"/>
    <w:rsid w:val="002E588A"/>
    <w:rsid w:val="002E6035"/>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712"/>
    <w:rsid w:val="002F4D85"/>
    <w:rsid w:val="002F5819"/>
    <w:rsid w:val="002F5A58"/>
    <w:rsid w:val="002F6D82"/>
    <w:rsid w:val="002F7765"/>
    <w:rsid w:val="002F7D32"/>
    <w:rsid w:val="00301663"/>
    <w:rsid w:val="00301788"/>
    <w:rsid w:val="00303ADE"/>
    <w:rsid w:val="00303B32"/>
    <w:rsid w:val="00303F41"/>
    <w:rsid w:val="00304950"/>
    <w:rsid w:val="00304CA6"/>
    <w:rsid w:val="00305665"/>
    <w:rsid w:val="00305ABB"/>
    <w:rsid w:val="00305CA0"/>
    <w:rsid w:val="00305D5D"/>
    <w:rsid w:val="00305F2E"/>
    <w:rsid w:val="003069BB"/>
    <w:rsid w:val="00306B38"/>
    <w:rsid w:val="00307845"/>
    <w:rsid w:val="00307B49"/>
    <w:rsid w:val="0031071F"/>
    <w:rsid w:val="003116C5"/>
    <w:rsid w:val="00311FA4"/>
    <w:rsid w:val="00312258"/>
    <w:rsid w:val="00312259"/>
    <w:rsid w:val="0031268C"/>
    <w:rsid w:val="003128FB"/>
    <w:rsid w:val="00312C5B"/>
    <w:rsid w:val="00313FA2"/>
    <w:rsid w:val="0031440F"/>
    <w:rsid w:val="00314FF0"/>
    <w:rsid w:val="00315CE6"/>
    <w:rsid w:val="00316157"/>
    <w:rsid w:val="0031692B"/>
    <w:rsid w:val="003174A3"/>
    <w:rsid w:val="003176C8"/>
    <w:rsid w:val="00317E7A"/>
    <w:rsid w:val="00320781"/>
    <w:rsid w:val="00320BB2"/>
    <w:rsid w:val="00320DB5"/>
    <w:rsid w:val="00321A18"/>
    <w:rsid w:val="0032354E"/>
    <w:rsid w:val="00323A15"/>
    <w:rsid w:val="00324066"/>
    <w:rsid w:val="003242DB"/>
    <w:rsid w:val="0032495F"/>
    <w:rsid w:val="00324DD1"/>
    <w:rsid w:val="00324F96"/>
    <w:rsid w:val="003251A8"/>
    <w:rsid w:val="0032529F"/>
    <w:rsid w:val="00325AD7"/>
    <w:rsid w:val="00325DF3"/>
    <w:rsid w:val="0032632B"/>
    <w:rsid w:val="00327327"/>
    <w:rsid w:val="00327DEB"/>
    <w:rsid w:val="003303C4"/>
    <w:rsid w:val="003308C4"/>
    <w:rsid w:val="003310B6"/>
    <w:rsid w:val="003313E3"/>
    <w:rsid w:val="00331973"/>
    <w:rsid w:val="00332074"/>
    <w:rsid w:val="003324D0"/>
    <w:rsid w:val="00332675"/>
    <w:rsid w:val="00332BF7"/>
    <w:rsid w:val="003332A7"/>
    <w:rsid w:val="00333BAD"/>
    <w:rsid w:val="003343D2"/>
    <w:rsid w:val="0033474B"/>
    <w:rsid w:val="00335712"/>
    <w:rsid w:val="00335885"/>
    <w:rsid w:val="00335D1A"/>
    <w:rsid w:val="00335DFD"/>
    <w:rsid w:val="00335EC2"/>
    <w:rsid w:val="00336268"/>
    <w:rsid w:val="00337414"/>
    <w:rsid w:val="00337A24"/>
    <w:rsid w:val="00337A2C"/>
    <w:rsid w:val="00340292"/>
    <w:rsid w:val="00341543"/>
    <w:rsid w:val="00341614"/>
    <w:rsid w:val="00341D91"/>
    <w:rsid w:val="00341F65"/>
    <w:rsid w:val="00344AC1"/>
    <w:rsid w:val="00344D27"/>
    <w:rsid w:val="00345DE9"/>
    <w:rsid w:val="00346C0C"/>
    <w:rsid w:val="00346E45"/>
    <w:rsid w:val="00350D1A"/>
    <w:rsid w:val="00351108"/>
    <w:rsid w:val="003514FD"/>
    <w:rsid w:val="0035162D"/>
    <w:rsid w:val="003523DC"/>
    <w:rsid w:val="00354995"/>
    <w:rsid w:val="00356AE9"/>
    <w:rsid w:val="00357487"/>
    <w:rsid w:val="003575B8"/>
    <w:rsid w:val="00357E32"/>
    <w:rsid w:val="00360089"/>
    <w:rsid w:val="003601C0"/>
    <w:rsid w:val="0036049A"/>
    <w:rsid w:val="00362C3B"/>
    <w:rsid w:val="0036389C"/>
    <w:rsid w:val="00363950"/>
    <w:rsid w:val="00364C9B"/>
    <w:rsid w:val="0036536B"/>
    <w:rsid w:val="003667BE"/>
    <w:rsid w:val="00366C39"/>
    <w:rsid w:val="00366D9B"/>
    <w:rsid w:val="003670AF"/>
    <w:rsid w:val="00371496"/>
    <w:rsid w:val="00373A76"/>
    <w:rsid w:val="003744E6"/>
    <w:rsid w:val="00374E35"/>
    <w:rsid w:val="00374F5E"/>
    <w:rsid w:val="00374F91"/>
    <w:rsid w:val="0037566D"/>
    <w:rsid w:val="00375EC9"/>
    <w:rsid w:val="00376495"/>
    <w:rsid w:val="003776FE"/>
    <w:rsid w:val="00377F9A"/>
    <w:rsid w:val="0038006A"/>
    <w:rsid w:val="00380A70"/>
    <w:rsid w:val="00381CE9"/>
    <w:rsid w:val="00381D61"/>
    <w:rsid w:val="00384182"/>
    <w:rsid w:val="00384D39"/>
    <w:rsid w:val="003857BA"/>
    <w:rsid w:val="0039015A"/>
    <w:rsid w:val="00390B25"/>
    <w:rsid w:val="00391BDF"/>
    <w:rsid w:val="00391D91"/>
    <w:rsid w:val="003930FE"/>
    <w:rsid w:val="0039372D"/>
    <w:rsid w:val="0039438B"/>
    <w:rsid w:val="003944FC"/>
    <w:rsid w:val="0039485C"/>
    <w:rsid w:val="00395303"/>
    <w:rsid w:val="00395F2E"/>
    <w:rsid w:val="00396038"/>
    <w:rsid w:val="00396607"/>
    <w:rsid w:val="00396672"/>
    <w:rsid w:val="0039756E"/>
    <w:rsid w:val="003A0F6A"/>
    <w:rsid w:val="003A150D"/>
    <w:rsid w:val="003A16BA"/>
    <w:rsid w:val="003A2DDC"/>
    <w:rsid w:val="003A2F59"/>
    <w:rsid w:val="003A328E"/>
    <w:rsid w:val="003A39E8"/>
    <w:rsid w:val="003A3F20"/>
    <w:rsid w:val="003A455E"/>
    <w:rsid w:val="003A5033"/>
    <w:rsid w:val="003A612C"/>
    <w:rsid w:val="003A6423"/>
    <w:rsid w:val="003A6677"/>
    <w:rsid w:val="003A72C1"/>
    <w:rsid w:val="003B10AE"/>
    <w:rsid w:val="003B2B24"/>
    <w:rsid w:val="003B34FD"/>
    <w:rsid w:val="003B458E"/>
    <w:rsid w:val="003B4E7D"/>
    <w:rsid w:val="003B5C79"/>
    <w:rsid w:val="003B5F82"/>
    <w:rsid w:val="003B619D"/>
    <w:rsid w:val="003B6295"/>
    <w:rsid w:val="003B6C04"/>
    <w:rsid w:val="003B7377"/>
    <w:rsid w:val="003C04C5"/>
    <w:rsid w:val="003C37A8"/>
    <w:rsid w:val="003C3E1C"/>
    <w:rsid w:val="003C6F31"/>
    <w:rsid w:val="003C76A8"/>
    <w:rsid w:val="003D06A2"/>
    <w:rsid w:val="003D2A3A"/>
    <w:rsid w:val="003D37F3"/>
    <w:rsid w:val="003D3EDC"/>
    <w:rsid w:val="003D4A64"/>
    <w:rsid w:val="003D4BD9"/>
    <w:rsid w:val="003D6DB7"/>
    <w:rsid w:val="003E240C"/>
    <w:rsid w:val="003E373B"/>
    <w:rsid w:val="003E38B8"/>
    <w:rsid w:val="003E421F"/>
    <w:rsid w:val="003E58CC"/>
    <w:rsid w:val="003E5924"/>
    <w:rsid w:val="003E69E0"/>
    <w:rsid w:val="003F07B0"/>
    <w:rsid w:val="003F0EEB"/>
    <w:rsid w:val="003F10E8"/>
    <w:rsid w:val="003F13ED"/>
    <w:rsid w:val="003F1858"/>
    <w:rsid w:val="003F246C"/>
    <w:rsid w:val="003F2B20"/>
    <w:rsid w:val="003F372C"/>
    <w:rsid w:val="003F38A7"/>
    <w:rsid w:val="003F452D"/>
    <w:rsid w:val="003F5872"/>
    <w:rsid w:val="003F607E"/>
    <w:rsid w:val="003F6443"/>
    <w:rsid w:val="003F6CA7"/>
    <w:rsid w:val="004009B7"/>
    <w:rsid w:val="00400CCA"/>
    <w:rsid w:val="0040123C"/>
    <w:rsid w:val="00401A37"/>
    <w:rsid w:val="00402767"/>
    <w:rsid w:val="00403609"/>
    <w:rsid w:val="00403B0A"/>
    <w:rsid w:val="00403C2E"/>
    <w:rsid w:val="00403E6B"/>
    <w:rsid w:val="00404928"/>
    <w:rsid w:val="004049A7"/>
    <w:rsid w:val="004057A2"/>
    <w:rsid w:val="00405A7C"/>
    <w:rsid w:val="004065C8"/>
    <w:rsid w:val="00406D1B"/>
    <w:rsid w:val="00407057"/>
    <w:rsid w:val="004076C9"/>
    <w:rsid w:val="00407D33"/>
    <w:rsid w:val="0041016E"/>
    <w:rsid w:val="00410332"/>
    <w:rsid w:val="00411682"/>
    <w:rsid w:val="004117CB"/>
    <w:rsid w:val="00411B8C"/>
    <w:rsid w:val="00412277"/>
    <w:rsid w:val="004125BF"/>
    <w:rsid w:val="004139C3"/>
    <w:rsid w:val="00414271"/>
    <w:rsid w:val="004146E3"/>
    <w:rsid w:val="00414C8E"/>
    <w:rsid w:val="00415AEB"/>
    <w:rsid w:val="00415C1C"/>
    <w:rsid w:val="004161BA"/>
    <w:rsid w:val="004162CF"/>
    <w:rsid w:val="00417410"/>
    <w:rsid w:val="00417A8E"/>
    <w:rsid w:val="00417BEF"/>
    <w:rsid w:val="0042120B"/>
    <w:rsid w:val="004216F0"/>
    <w:rsid w:val="00421745"/>
    <w:rsid w:val="0042186B"/>
    <w:rsid w:val="004218D0"/>
    <w:rsid w:val="00421E45"/>
    <w:rsid w:val="0042204E"/>
    <w:rsid w:val="004220EE"/>
    <w:rsid w:val="004225B6"/>
    <w:rsid w:val="00422D20"/>
    <w:rsid w:val="00423A35"/>
    <w:rsid w:val="00423D31"/>
    <w:rsid w:val="00423DA8"/>
    <w:rsid w:val="00424FFB"/>
    <w:rsid w:val="00425AF5"/>
    <w:rsid w:val="00425C29"/>
    <w:rsid w:val="00427208"/>
    <w:rsid w:val="00427402"/>
    <w:rsid w:val="00427940"/>
    <w:rsid w:val="00427F3B"/>
    <w:rsid w:val="00427FD2"/>
    <w:rsid w:val="00430436"/>
    <w:rsid w:val="00430E12"/>
    <w:rsid w:val="00431510"/>
    <w:rsid w:val="00431AE8"/>
    <w:rsid w:val="00433884"/>
    <w:rsid w:val="00433B59"/>
    <w:rsid w:val="004343EA"/>
    <w:rsid w:val="004349BD"/>
    <w:rsid w:val="0043526B"/>
    <w:rsid w:val="00435D58"/>
    <w:rsid w:val="00436483"/>
    <w:rsid w:val="00436496"/>
    <w:rsid w:val="00437039"/>
    <w:rsid w:val="00440106"/>
    <w:rsid w:val="004401B1"/>
    <w:rsid w:val="00442268"/>
    <w:rsid w:val="0044387A"/>
    <w:rsid w:val="00443D0F"/>
    <w:rsid w:val="00445045"/>
    <w:rsid w:val="004454B4"/>
    <w:rsid w:val="004457D9"/>
    <w:rsid w:val="00446996"/>
    <w:rsid w:val="004469C5"/>
    <w:rsid w:val="00446A76"/>
    <w:rsid w:val="00446E52"/>
    <w:rsid w:val="00447311"/>
    <w:rsid w:val="004510CA"/>
    <w:rsid w:val="0045127D"/>
    <w:rsid w:val="0045234F"/>
    <w:rsid w:val="004530B4"/>
    <w:rsid w:val="0045433C"/>
    <w:rsid w:val="00455BDF"/>
    <w:rsid w:val="004562DB"/>
    <w:rsid w:val="00456A67"/>
    <w:rsid w:val="00456C50"/>
    <w:rsid w:val="00457640"/>
    <w:rsid w:val="00460A2D"/>
    <w:rsid w:val="004610E0"/>
    <w:rsid w:val="00461797"/>
    <w:rsid w:val="00462362"/>
    <w:rsid w:val="00462658"/>
    <w:rsid w:val="00462851"/>
    <w:rsid w:val="00462BAF"/>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5CBC"/>
    <w:rsid w:val="004763DF"/>
    <w:rsid w:val="0047666C"/>
    <w:rsid w:val="00476B15"/>
    <w:rsid w:val="00477576"/>
    <w:rsid w:val="00477FEB"/>
    <w:rsid w:val="004808EC"/>
    <w:rsid w:val="00482D37"/>
    <w:rsid w:val="00483FD3"/>
    <w:rsid w:val="00484A4F"/>
    <w:rsid w:val="004850F0"/>
    <w:rsid w:val="00485AF7"/>
    <w:rsid w:val="00485D1E"/>
    <w:rsid w:val="0048758D"/>
    <w:rsid w:val="00487C3C"/>
    <w:rsid w:val="00490E44"/>
    <w:rsid w:val="004917C4"/>
    <w:rsid w:val="00492F57"/>
    <w:rsid w:val="00492F99"/>
    <w:rsid w:val="0049305E"/>
    <w:rsid w:val="00493419"/>
    <w:rsid w:val="00493FC5"/>
    <w:rsid w:val="004942EA"/>
    <w:rsid w:val="004947D7"/>
    <w:rsid w:val="00495183"/>
    <w:rsid w:val="004959DD"/>
    <w:rsid w:val="00496C33"/>
    <w:rsid w:val="00496D3A"/>
    <w:rsid w:val="004976FB"/>
    <w:rsid w:val="004A0100"/>
    <w:rsid w:val="004A01F8"/>
    <w:rsid w:val="004A0404"/>
    <w:rsid w:val="004A0668"/>
    <w:rsid w:val="004A0AC7"/>
    <w:rsid w:val="004A1D97"/>
    <w:rsid w:val="004A364F"/>
    <w:rsid w:val="004A3E95"/>
    <w:rsid w:val="004A4A46"/>
    <w:rsid w:val="004A4D37"/>
    <w:rsid w:val="004A4D3A"/>
    <w:rsid w:val="004A5470"/>
    <w:rsid w:val="004A55BD"/>
    <w:rsid w:val="004A59FB"/>
    <w:rsid w:val="004A60FA"/>
    <w:rsid w:val="004A7464"/>
    <w:rsid w:val="004B0587"/>
    <w:rsid w:val="004B0F43"/>
    <w:rsid w:val="004B1038"/>
    <w:rsid w:val="004B119C"/>
    <w:rsid w:val="004B30C4"/>
    <w:rsid w:val="004B36CE"/>
    <w:rsid w:val="004B3958"/>
    <w:rsid w:val="004B4930"/>
    <w:rsid w:val="004B4DCE"/>
    <w:rsid w:val="004B5752"/>
    <w:rsid w:val="004B58A2"/>
    <w:rsid w:val="004B5CCC"/>
    <w:rsid w:val="004B5CFA"/>
    <w:rsid w:val="004B6003"/>
    <w:rsid w:val="004B619E"/>
    <w:rsid w:val="004B63E3"/>
    <w:rsid w:val="004B6BBA"/>
    <w:rsid w:val="004B6F72"/>
    <w:rsid w:val="004B70A8"/>
    <w:rsid w:val="004B7516"/>
    <w:rsid w:val="004B7A50"/>
    <w:rsid w:val="004C182B"/>
    <w:rsid w:val="004C26EB"/>
    <w:rsid w:val="004C270C"/>
    <w:rsid w:val="004C329A"/>
    <w:rsid w:val="004C3AB8"/>
    <w:rsid w:val="004C538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044"/>
    <w:rsid w:val="004E085B"/>
    <w:rsid w:val="004E0EB8"/>
    <w:rsid w:val="004E21B7"/>
    <w:rsid w:val="004E2CE7"/>
    <w:rsid w:val="004E3D52"/>
    <w:rsid w:val="004E621A"/>
    <w:rsid w:val="004E7036"/>
    <w:rsid w:val="004F0951"/>
    <w:rsid w:val="004F16F0"/>
    <w:rsid w:val="004F2BC9"/>
    <w:rsid w:val="004F3578"/>
    <w:rsid w:val="004F3933"/>
    <w:rsid w:val="004F5EA4"/>
    <w:rsid w:val="004F7036"/>
    <w:rsid w:val="004F7972"/>
    <w:rsid w:val="00500F46"/>
    <w:rsid w:val="0050114E"/>
    <w:rsid w:val="005015B0"/>
    <w:rsid w:val="00502278"/>
    <w:rsid w:val="00502CA4"/>
    <w:rsid w:val="005033C8"/>
    <w:rsid w:val="005056D3"/>
    <w:rsid w:val="0050578B"/>
    <w:rsid w:val="00505E7F"/>
    <w:rsid w:val="00506526"/>
    <w:rsid w:val="00506E40"/>
    <w:rsid w:val="00507268"/>
    <w:rsid w:val="00510499"/>
    <w:rsid w:val="005108FA"/>
    <w:rsid w:val="00510C22"/>
    <w:rsid w:val="00510E1D"/>
    <w:rsid w:val="00510F60"/>
    <w:rsid w:val="00511612"/>
    <w:rsid w:val="00511F27"/>
    <w:rsid w:val="00512106"/>
    <w:rsid w:val="00512805"/>
    <w:rsid w:val="00514010"/>
    <w:rsid w:val="00515450"/>
    <w:rsid w:val="00516D6C"/>
    <w:rsid w:val="0051717C"/>
    <w:rsid w:val="00520085"/>
    <w:rsid w:val="005200C1"/>
    <w:rsid w:val="00520FF8"/>
    <w:rsid w:val="005217E4"/>
    <w:rsid w:val="00522DC4"/>
    <w:rsid w:val="00522EC1"/>
    <w:rsid w:val="00523597"/>
    <w:rsid w:val="00523BDC"/>
    <w:rsid w:val="00524089"/>
    <w:rsid w:val="00524852"/>
    <w:rsid w:val="00524ABC"/>
    <w:rsid w:val="00524EAE"/>
    <w:rsid w:val="0052583E"/>
    <w:rsid w:val="005258D1"/>
    <w:rsid w:val="0052599B"/>
    <w:rsid w:val="0052655F"/>
    <w:rsid w:val="005266BE"/>
    <w:rsid w:val="00526903"/>
    <w:rsid w:val="005269C9"/>
    <w:rsid w:val="0052722E"/>
    <w:rsid w:val="00527755"/>
    <w:rsid w:val="0053085A"/>
    <w:rsid w:val="0053089D"/>
    <w:rsid w:val="00531652"/>
    <w:rsid w:val="00532404"/>
    <w:rsid w:val="005326F3"/>
    <w:rsid w:val="00532BEF"/>
    <w:rsid w:val="00533EDD"/>
    <w:rsid w:val="00533F32"/>
    <w:rsid w:val="00534140"/>
    <w:rsid w:val="00534141"/>
    <w:rsid w:val="00534C50"/>
    <w:rsid w:val="0053671D"/>
    <w:rsid w:val="00536E41"/>
    <w:rsid w:val="0053702E"/>
    <w:rsid w:val="0054295E"/>
    <w:rsid w:val="00542DB0"/>
    <w:rsid w:val="005433F4"/>
    <w:rsid w:val="00544805"/>
    <w:rsid w:val="00544B79"/>
    <w:rsid w:val="00545165"/>
    <w:rsid w:val="00545415"/>
    <w:rsid w:val="00545940"/>
    <w:rsid w:val="00546F4E"/>
    <w:rsid w:val="005470E4"/>
    <w:rsid w:val="0054785D"/>
    <w:rsid w:val="00550F0E"/>
    <w:rsid w:val="00552131"/>
    <w:rsid w:val="005524C7"/>
    <w:rsid w:val="0055271F"/>
    <w:rsid w:val="00552730"/>
    <w:rsid w:val="00552B13"/>
    <w:rsid w:val="00552BB6"/>
    <w:rsid w:val="00553B0F"/>
    <w:rsid w:val="00553B84"/>
    <w:rsid w:val="00553E2C"/>
    <w:rsid w:val="00554C4F"/>
    <w:rsid w:val="00554DE1"/>
    <w:rsid w:val="005557A1"/>
    <w:rsid w:val="00556858"/>
    <w:rsid w:val="00557C29"/>
    <w:rsid w:val="00557EB5"/>
    <w:rsid w:val="00560EAD"/>
    <w:rsid w:val="00560FA5"/>
    <w:rsid w:val="00560FE7"/>
    <w:rsid w:val="005611E4"/>
    <w:rsid w:val="0056141A"/>
    <w:rsid w:val="00561966"/>
    <w:rsid w:val="005638AE"/>
    <w:rsid w:val="00564383"/>
    <w:rsid w:val="005648CF"/>
    <w:rsid w:val="00564C4B"/>
    <w:rsid w:val="00564FFF"/>
    <w:rsid w:val="00565550"/>
    <w:rsid w:val="00565DD1"/>
    <w:rsid w:val="00566221"/>
    <w:rsid w:val="00566819"/>
    <w:rsid w:val="005679EF"/>
    <w:rsid w:val="005701D2"/>
    <w:rsid w:val="005704C9"/>
    <w:rsid w:val="005705B0"/>
    <w:rsid w:val="0057089A"/>
    <w:rsid w:val="00571080"/>
    <w:rsid w:val="005710CD"/>
    <w:rsid w:val="00572E49"/>
    <w:rsid w:val="00572EE3"/>
    <w:rsid w:val="005751C9"/>
    <w:rsid w:val="00575269"/>
    <w:rsid w:val="005758FC"/>
    <w:rsid w:val="00576BF8"/>
    <w:rsid w:val="005773D8"/>
    <w:rsid w:val="0057780F"/>
    <w:rsid w:val="00577AA6"/>
    <w:rsid w:val="00577C50"/>
    <w:rsid w:val="00577DF6"/>
    <w:rsid w:val="00577FBD"/>
    <w:rsid w:val="005801D9"/>
    <w:rsid w:val="00580F1E"/>
    <w:rsid w:val="005815C0"/>
    <w:rsid w:val="00582766"/>
    <w:rsid w:val="005828C7"/>
    <w:rsid w:val="00582BAF"/>
    <w:rsid w:val="00583BFE"/>
    <w:rsid w:val="00584373"/>
    <w:rsid w:val="00584D0B"/>
    <w:rsid w:val="0058532F"/>
    <w:rsid w:val="005853F6"/>
    <w:rsid w:val="00585DCE"/>
    <w:rsid w:val="00585E8A"/>
    <w:rsid w:val="00585F3D"/>
    <w:rsid w:val="005907E2"/>
    <w:rsid w:val="00590A15"/>
    <w:rsid w:val="00590F48"/>
    <w:rsid w:val="00591CC1"/>
    <w:rsid w:val="005921BB"/>
    <w:rsid w:val="005924C4"/>
    <w:rsid w:val="005927E1"/>
    <w:rsid w:val="005935C0"/>
    <w:rsid w:val="0059368E"/>
    <w:rsid w:val="005938A5"/>
    <w:rsid w:val="00593AD8"/>
    <w:rsid w:val="00593D05"/>
    <w:rsid w:val="005949B1"/>
    <w:rsid w:val="00594D0D"/>
    <w:rsid w:val="005953DF"/>
    <w:rsid w:val="00595651"/>
    <w:rsid w:val="0059574F"/>
    <w:rsid w:val="005959DD"/>
    <w:rsid w:val="00595F93"/>
    <w:rsid w:val="005967BB"/>
    <w:rsid w:val="00596AD3"/>
    <w:rsid w:val="00597636"/>
    <w:rsid w:val="005979E5"/>
    <w:rsid w:val="00597DDE"/>
    <w:rsid w:val="005A0321"/>
    <w:rsid w:val="005A0D6F"/>
    <w:rsid w:val="005A0E27"/>
    <w:rsid w:val="005A0EC7"/>
    <w:rsid w:val="005A1236"/>
    <w:rsid w:val="005A1D8C"/>
    <w:rsid w:val="005A24EB"/>
    <w:rsid w:val="005A48E3"/>
    <w:rsid w:val="005A5107"/>
    <w:rsid w:val="005A521D"/>
    <w:rsid w:val="005A5A6D"/>
    <w:rsid w:val="005A6457"/>
    <w:rsid w:val="005A71E5"/>
    <w:rsid w:val="005A76AF"/>
    <w:rsid w:val="005B0C62"/>
    <w:rsid w:val="005B0F2C"/>
    <w:rsid w:val="005B191E"/>
    <w:rsid w:val="005B1A7F"/>
    <w:rsid w:val="005B1ACF"/>
    <w:rsid w:val="005B2A5D"/>
    <w:rsid w:val="005B35E5"/>
    <w:rsid w:val="005B4A98"/>
    <w:rsid w:val="005B5330"/>
    <w:rsid w:val="005B5C62"/>
    <w:rsid w:val="005B5EAD"/>
    <w:rsid w:val="005B6065"/>
    <w:rsid w:val="005B6623"/>
    <w:rsid w:val="005B790C"/>
    <w:rsid w:val="005C24A4"/>
    <w:rsid w:val="005C2588"/>
    <w:rsid w:val="005C3000"/>
    <w:rsid w:val="005C5775"/>
    <w:rsid w:val="005C5B77"/>
    <w:rsid w:val="005C5D15"/>
    <w:rsid w:val="005C631E"/>
    <w:rsid w:val="005C6923"/>
    <w:rsid w:val="005C738B"/>
    <w:rsid w:val="005C7C6A"/>
    <w:rsid w:val="005D046F"/>
    <w:rsid w:val="005D06B1"/>
    <w:rsid w:val="005D0B31"/>
    <w:rsid w:val="005D1130"/>
    <w:rsid w:val="005D168B"/>
    <w:rsid w:val="005D2942"/>
    <w:rsid w:val="005D37F2"/>
    <w:rsid w:val="005D3802"/>
    <w:rsid w:val="005D45B5"/>
    <w:rsid w:val="005D4907"/>
    <w:rsid w:val="005D5A42"/>
    <w:rsid w:val="005D5BA1"/>
    <w:rsid w:val="005D66CC"/>
    <w:rsid w:val="005D671F"/>
    <w:rsid w:val="005D6CCC"/>
    <w:rsid w:val="005D7208"/>
    <w:rsid w:val="005DF5A3"/>
    <w:rsid w:val="005E053A"/>
    <w:rsid w:val="005E0638"/>
    <w:rsid w:val="005E1147"/>
    <w:rsid w:val="005E1C06"/>
    <w:rsid w:val="005E222F"/>
    <w:rsid w:val="005E3247"/>
    <w:rsid w:val="005E3A20"/>
    <w:rsid w:val="005E475C"/>
    <w:rsid w:val="005E621B"/>
    <w:rsid w:val="005E6924"/>
    <w:rsid w:val="005F08C9"/>
    <w:rsid w:val="005F0D47"/>
    <w:rsid w:val="005F1523"/>
    <w:rsid w:val="005F16D1"/>
    <w:rsid w:val="005F1A79"/>
    <w:rsid w:val="005F27F8"/>
    <w:rsid w:val="005F2844"/>
    <w:rsid w:val="005F338B"/>
    <w:rsid w:val="005F353A"/>
    <w:rsid w:val="005F38B4"/>
    <w:rsid w:val="005F4284"/>
    <w:rsid w:val="005F4617"/>
    <w:rsid w:val="005F4E5F"/>
    <w:rsid w:val="005F5106"/>
    <w:rsid w:val="005F5198"/>
    <w:rsid w:val="005F53AA"/>
    <w:rsid w:val="005F6348"/>
    <w:rsid w:val="005F635D"/>
    <w:rsid w:val="005F71FB"/>
    <w:rsid w:val="005F73D6"/>
    <w:rsid w:val="005F7E87"/>
    <w:rsid w:val="005F7F74"/>
    <w:rsid w:val="006002CA"/>
    <w:rsid w:val="00600609"/>
    <w:rsid w:val="00601052"/>
    <w:rsid w:val="00601BE8"/>
    <w:rsid w:val="00602677"/>
    <w:rsid w:val="00602A7B"/>
    <w:rsid w:val="00603BD3"/>
    <w:rsid w:val="00605315"/>
    <w:rsid w:val="00605507"/>
    <w:rsid w:val="006056AD"/>
    <w:rsid w:val="006056DC"/>
    <w:rsid w:val="00605A72"/>
    <w:rsid w:val="00605B12"/>
    <w:rsid w:val="00605D4D"/>
    <w:rsid w:val="006064D8"/>
    <w:rsid w:val="006073B6"/>
    <w:rsid w:val="0060795C"/>
    <w:rsid w:val="0060B36C"/>
    <w:rsid w:val="00610F7E"/>
    <w:rsid w:val="00611A1F"/>
    <w:rsid w:val="00612100"/>
    <w:rsid w:val="006121FC"/>
    <w:rsid w:val="006122AA"/>
    <w:rsid w:val="006128BF"/>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32D"/>
    <w:rsid w:val="0062143D"/>
    <w:rsid w:val="006221A3"/>
    <w:rsid w:val="006221E3"/>
    <w:rsid w:val="006231AA"/>
    <w:rsid w:val="006236EA"/>
    <w:rsid w:val="00624478"/>
    <w:rsid w:val="00624AD6"/>
    <w:rsid w:val="006253E9"/>
    <w:rsid w:val="00625B5E"/>
    <w:rsid w:val="006261D7"/>
    <w:rsid w:val="00627412"/>
    <w:rsid w:val="006277ED"/>
    <w:rsid w:val="00627CA2"/>
    <w:rsid w:val="00627E6E"/>
    <w:rsid w:val="0063051B"/>
    <w:rsid w:val="0063086F"/>
    <w:rsid w:val="00630E2D"/>
    <w:rsid w:val="0063187B"/>
    <w:rsid w:val="006325C7"/>
    <w:rsid w:val="006325E3"/>
    <w:rsid w:val="00633686"/>
    <w:rsid w:val="00634777"/>
    <w:rsid w:val="006348D4"/>
    <w:rsid w:val="00634ABB"/>
    <w:rsid w:val="00634F36"/>
    <w:rsid w:val="0063517B"/>
    <w:rsid w:val="006352DF"/>
    <w:rsid w:val="00635A17"/>
    <w:rsid w:val="00635ACA"/>
    <w:rsid w:val="00635B2D"/>
    <w:rsid w:val="006371A7"/>
    <w:rsid w:val="00637468"/>
    <w:rsid w:val="00637832"/>
    <w:rsid w:val="00637CEA"/>
    <w:rsid w:val="006404E4"/>
    <w:rsid w:val="00640555"/>
    <w:rsid w:val="00640B8C"/>
    <w:rsid w:val="00641BCD"/>
    <w:rsid w:val="006423C5"/>
    <w:rsid w:val="00642566"/>
    <w:rsid w:val="006428C2"/>
    <w:rsid w:val="00642F74"/>
    <w:rsid w:val="00644B37"/>
    <w:rsid w:val="00645375"/>
    <w:rsid w:val="0064549A"/>
    <w:rsid w:val="00645725"/>
    <w:rsid w:val="00645A38"/>
    <w:rsid w:val="00646D97"/>
    <w:rsid w:val="0064705D"/>
    <w:rsid w:val="00647A44"/>
    <w:rsid w:val="006502FC"/>
    <w:rsid w:val="006504E6"/>
    <w:rsid w:val="00650E31"/>
    <w:rsid w:val="006516DC"/>
    <w:rsid w:val="00651CAF"/>
    <w:rsid w:val="00651EA7"/>
    <w:rsid w:val="00652547"/>
    <w:rsid w:val="00652ACC"/>
    <w:rsid w:val="00652E8E"/>
    <w:rsid w:val="006535C8"/>
    <w:rsid w:val="00653A27"/>
    <w:rsid w:val="006540C3"/>
    <w:rsid w:val="00655939"/>
    <w:rsid w:val="00655D91"/>
    <w:rsid w:val="00656703"/>
    <w:rsid w:val="00656E88"/>
    <w:rsid w:val="00656F32"/>
    <w:rsid w:val="00656FAE"/>
    <w:rsid w:val="00657094"/>
    <w:rsid w:val="006579FD"/>
    <w:rsid w:val="00657A53"/>
    <w:rsid w:val="00660711"/>
    <w:rsid w:val="006607FD"/>
    <w:rsid w:val="00660EA4"/>
    <w:rsid w:val="006625EA"/>
    <w:rsid w:val="00662A1B"/>
    <w:rsid w:val="00662AFE"/>
    <w:rsid w:val="00662B9E"/>
    <w:rsid w:val="00662EB1"/>
    <w:rsid w:val="006631FD"/>
    <w:rsid w:val="006640F6"/>
    <w:rsid w:val="00664DE3"/>
    <w:rsid w:val="00664EDC"/>
    <w:rsid w:val="00665026"/>
    <w:rsid w:val="006652DE"/>
    <w:rsid w:val="006658D5"/>
    <w:rsid w:val="00665C9C"/>
    <w:rsid w:val="00665CFD"/>
    <w:rsid w:val="00665EAD"/>
    <w:rsid w:val="00667E4C"/>
    <w:rsid w:val="006700EE"/>
    <w:rsid w:val="0067153E"/>
    <w:rsid w:val="006719D5"/>
    <w:rsid w:val="0067317E"/>
    <w:rsid w:val="00673D7E"/>
    <w:rsid w:val="00673E31"/>
    <w:rsid w:val="00674F12"/>
    <w:rsid w:val="006752A5"/>
    <w:rsid w:val="00675CE7"/>
    <w:rsid w:val="00677063"/>
    <w:rsid w:val="00677EC0"/>
    <w:rsid w:val="0068034A"/>
    <w:rsid w:val="006819F5"/>
    <w:rsid w:val="006820FE"/>
    <w:rsid w:val="00682EDD"/>
    <w:rsid w:val="00682EEE"/>
    <w:rsid w:val="006837C8"/>
    <w:rsid w:val="00683EA2"/>
    <w:rsid w:val="00684B25"/>
    <w:rsid w:val="006850B4"/>
    <w:rsid w:val="00686CFB"/>
    <w:rsid w:val="0068725A"/>
    <w:rsid w:val="00687D0B"/>
    <w:rsid w:val="00687EDE"/>
    <w:rsid w:val="006909C0"/>
    <w:rsid w:val="00691B15"/>
    <w:rsid w:val="00692242"/>
    <w:rsid w:val="006923EB"/>
    <w:rsid w:val="00692737"/>
    <w:rsid w:val="0069296B"/>
    <w:rsid w:val="00692A2E"/>
    <w:rsid w:val="00693243"/>
    <w:rsid w:val="00695422"/>
    <w:rsid w:val="006960B4"/>
    <w:rsid w:val="0069645B"/>
    <w:rsid w:val="00697737"/>
    <w:rsid w:val="00697EFE"/>
    <w:rsid w:val="006A0FF3"/>
    <w:rsid w:val="006A154E"/>
    <w:rsid w:val="006A1FE2"/>
    <w:rsid w:val="006A238A"/>
    <w:rsid w:val="006A3B1C"/>
    <w:rsid w:val="006A4D7F"/>
    <w:rsid w:val="006A5793"/>
    <w:rsid w:val="006A65A6"/>
    <w:rsid w:val="006A6C08"/>
    <w:rsid w:val="006A7463"/>
    <w:rsid w:val="006A770C"/>
    <w:rsid w:val="006B1458"/>
    <w:rsid w:val="006B14C8"/>
    <w:rsid w:val="006B15AF"/>
    <w:rsid w:val="006B201C"/>
    <w:rsid w:val="006B2831"/>
    <w:rsid w:val="006B32EC"/>
    <w:rsid w:val="006B331E"/>
    <w:rsid w:val="006B3999"/>
    <w:rsid w:val="006B3C13"/>
    <w:rsid w:val="006B49B0"/>
    <w:rsid w:val="006B4E58"/>
    <w:rsid w:val="006B5C89"/>
    <w:rsid w:val="006B61F3"/>
    <w:rsid w:val="006B6545"/>
    <w:rsid w:val="006C0153"/>
    <w:rsid w:val="006C137C"/>
    <w:rsid w:val="006C13B9"/>
    <w:rsid w:val="006C171B"/>
    <w:rsid w:val="006C1CEA"/>
    <w:rsid w:val="006C2BD1"/>
    <w:rsid w:val="006C2DBA"/>
    <w:rsid w:val="006C33EE"/>
    <w:rsid w:val="006C4343"/>
    <w:rsid w:val="006C4576"/>
    <w:rsid w:val="006C4D37"/>
    <w:rsid w:val="006C5BD0"/>
    <w:rsid w:val="006C61F7"/>
    <w:rsid w:val="006C6568"/>
    <w:rsid w:val="006C795C"/>
    <w:rsid w:val="006C7C69"/>
    <w:rsid w:val="006C7DF8"/>
    <w:rsid w:val="006D015C"/>
    <w:rsid w:val="006D03A7"/>
    <w:rsid w:val="006D1A26"/>
    <w:rsid w:val="006D1D05"/>
    <w:rsid w:val="006D2739"/>
    <w:rsid w:val="006D27BB"/>
    <w:rsid w:val="006D3E17"/>
    <w:rsid w:val="006D4B53"/>
    <w:rsid w:val="006D5065"/>
    <w:rsid w:val="006D7277"/>
    <w:rsid w:val="006D7B7C"/>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6B4"/>
    <w:rsid w:val="006F0C82"/>
    <w:rsid w:val="006F1F16"/>
    <w:rsid w:val="006F2664"/>
    <w:rsid w:val="006F2D01"/>
    <w:rsid w:val="006F38CB"/>
    <w:rsid w:val="006F49ED"/>
    <w:rsid w:val="006F4C3E"/>
    <w:rsid w:val="006F4D3F"/>
    <w:rsid w:val="006F534D"/>
    <w:rsid w:val="006F6875"/>
    <w:rsid w:val="006F6BE7"/>
    <w:rsid w:val="006F7700"/>
    <w:rsid w:val="007000E2"/>
    <w:rsid w:val="00700F80"/>
    <w:rsid w:val="0070183D"/>
    <w:rsid w:val="007019BE"/>
    <w:rsid w:val="0070225E"/>
    <w:rsid w:val="00702AA1"/>
    <w:rsid w:val="007033CB"/>
    <w:rsid w:val="007050D8"/>
    <w:rsid w:val="007058AE"/>
    <w:rsid w:val="00705980"/>
    <w:rsid w:val="00705C8F"/>
    <w:rsid w:val="007103C0"/>
    <w:rsid w:val="00712523"/>
    <w:rsid w:val="00713100"/>
    <w:rsid w:val="00713B35"/>
    <w:rsid w:val="00713B6C"/>
    <w:rsid w:val="00714496"/>
    <w:rsid w:val="007148B6"/>
    <w:rsid w:val="007156DA"/>
    <w:rsid w:val="00716330"/>
    <w:rsid w:val="00716420"/>
    <w:rsid w:val="00716539"/>
    <w:rsid w:val="00716C31"/>
    <w:rsid w:val="00716F92"/>
    <w:rsid w:val="0071701D"/>
    <w:rsid w:val="00720AFF"/>
    <w:rsid w:val="00720F00"/>
    <w:rsid w:val="00721A94"/>
    <w:rsid w:val="0072276F"/>
    <w:rsid w:val="00722916"/>
    <w:rsid w:val="00722D9B"/>
    <w:rsid w:val="0072307F"/>
    <w:rsid w:val="0072497A"/>
    <w:rsid w:val="00724EEF"/>
    <w:rsid w:val="0072502E"/>
    <w:rsid w:val="0072589F"/>
    <w:rsid w:val="007267EC"/>
    <w:rsid w:val="00726AB8"/>
    <w:rsid w:val="00726C44"/>
    <w:rsid w:val="00727380"/>
    <w:rsid w:val="00727CA6"/>
    <w:rsid w:val="00727D5D"/>
    <w:rsid w:val="007319E9"/>
    <w:rsid w:val="00732005"/>
    <w:rsid w:val="007329CB"/>
    <w:rsid w:val="00733976"/>
    <w:rsid w:val="00733A85"/>
    <w:rsid w:val="00734514"/>
    <w:rsid w:val="007349B2"/>
    <w:rsid w:val="0073563C"/>
    <w:rsid w:val="00736481"/>
    <w:rsid w:val="00736BD4"/>
    <w:rsid w:val="00736EB8"/>
    <w:rsid w:val="007370C0"/>
    <w:rsid w:val="00737FBA"/>
    <w:rsid w:val="0074011C"/>
    <w:rsid w:val="00740293"/>
    <w:rsid w:val="00740461"/>
    <w:rsid w:val="00741191"/>
    <w:rsid w:val="007411E5"/>
    <w:rsid w:val="00741A7B"/>
    <w:rsid w:val="00741F1F"/>
    <w:rsid w:val="0074337E"/>
    <w:rsid w:val="007438CB"/>
    <w:rsid w:val="00744D99"/>
    <w:rsid w:val="00744DF6"/>
    <w:rsid w:val="00745401"/>
    <w:rsid w:val="00745AFB"/>
    <w:rsid w:val="00746169"/>
    <w:rsid w:val="007463A8"/>
    <w:rsid w:val="00746776"/>
    <w:rsid w:val="00746C63"/>
    <w:rsid w:val="00747E3D"/>
    <w:rsid w:val="00747E7D"/>
    <w:rsid w:val="00747FCE"/>
    <w:rsid w:val="007509E5"/>
    <w:rsid w:val="00751719"/>
    <w:rsid w:val="00753055"/>
    <w:rsid w:val="00753BB8"/>
    <w:rsid w:val="00753D35"/>
    <w:rsid w:val="00755A45"/>
    <w:rsid w:val="007566BA"/>
    <w:rsid w:val="00760B87"/>
    <w:rsid w:val="007617C7"/>
    <w:rsid w:val="00763A09"/>
    <w:rsid w:val="00763CC1"/>
    <w:rsid w:val="00764E49"/>
    <w:rsid w:val="00765C29"/>
    <w:rsid w:val="007664FB"/>
    <w:rsid w:val="00766574"/>
    <w:rsid w:val="00766E0D"/>
    <w:rsid w:val="007672FA"/>
    <w:rsid w:val="0076765F"/>
    <w:rsid w:val="007702DB"/>
    <w:rsid w:val="007706CF"/>
    <w:rsid w:val="00770CC8"/>
    <w:rsid w:val="00771658"/>
    <w:rsid w:val="00771725"/>
    <w:rsid w:val="007726A1"/>
    <w:rsid w:val="00773625"/>
    <w:rsid w:val="00773766"/>
    <w:rsid w:val="007747DE"/>
    <w:rsid w:val="00774955"/>
    <w:rsid w:val="00776012"/>
    <w:rsid w:val="00776B91"/>
    <w:rsid w:val="007776FB"/>
    <w:rsid w:val="00777984"/>
    <w:rsid w:val="007806AA"/>
    <w:rsid w:val="00780C0F"/>
    <w:rsid w:val="0078106C"/>
    <w:rsid w:val="00781332"/>
    <w:rsid w:val="007818EA"/>
    <w:rsid w:val="00781F11"/>
    <w:rsid w:val="0078221F"/>
    <w:rsid w:val="007822F1"/>
    <w:rsid w:val="0078257D"/>
    <w:rsid w:val="00782778"/>
    <w:rsid w:val="00783C4B"/>
    <w:rsid w:val="0078435F"/>
    <w:rsid w:val="0078539F"/>
    <w:rsid w:val="00785CDF"/>
    <w:rsid w:val="00785D04"/>
    <w:rsid w:val="0078635B"/>
    <w:rsid w:val="00786533"/>
    <w:rsid w:val="00787D78"/>
    <w:rsid w:val="007901EA"/>
    <w:rsid w:val="007917AD"/>
    <w:rsid w:val="00792A75"/>
    <w:rsid w:val="00793567"/>
    <w:rsid w:val="00793624"/>
    <w:rsid w:val="007937EF"/>
    <w:rsid w:val="00794099"/>
    <w:rsid w:val="00794727"/>
    <w:rsid w:val="007947CD"/>
    <w:rsid w:val="00794B55"/>
    <w:rsid w:val="00794BD9"/>
    <w:rsid w:val="00794D9C"/>
    <w:rsid w:val="00796208"/>
    <w:rsid w:val="00796B3D"/>
    <w:rsid w:val="00797774"/>
    <w:rsid w:val="00797DA3"/>
    <w:rsid w:val="007A022F"/>
    <w:rsid w:val="007A1107"/>
    <w:rsid w:val="007A18D1"/>
    <w:rsid w:val="007A1B28"/>
    <w:rsid w:val="007A1B8E"/>
    <w:rsid w:val="007A1DC4"/>
    <w:rsid w:val="007A2F48"/>
    <w:rsid w:val="007A3845"/>
    <w:rsid w:val="007A409C"/>
    <w:rsid w:val="007A41EF"/>
    <w:rsid w:val="007A49AF"/>
    <w:rsid w:val="007A4C85"/>
    <w:rsid w:val="007A58A3"/>
    <w:rsid w:val="007A5B96"/>
    <w:rsid w:val="007A5D22"/>
    <w:rsid w:val="007A62BD"/>
    <w:rsid w:val="007A69BB"/>
    <w:rsid w:val="007A6C7B"/>
    <w:rsid w:val="007A6E4C"/>
    <w:rsid w:val="007A7571"/>
    <w:rsid w:val="007A77C3"/>
    <w:rsid w:val="007A7D0A"/>
    <w:rsid w:val="007B07AE"/>
    <w:rsid w:val="007B0F8D"/>
    <w:rsid w:val="007B12D2"/>
    <w:rsid w:val="007B29AC"/>
    <w:rsid w:val="007B2AC9"/>
    <w:rsid w:val="007B2C7C"/>
    <w:rsid w:val="007B2D6F"/>
    <w:rsid w:val="007B36AF"/>
    <w:rsid w:val="007B3CDC"/>
    <w:rsid w:val="007B5CEF"/>
    <w:rsid w:val="007B6314"/>
    <w:rsid w:val="007B6594"/>
    <w:rsid w:val="007B6F16"/>
    <w:rsid w:val="007B7407"/>
    <w:rsid w:val="007B7456"/>
    <w:rsid w:val="007C013D"/>
    <w:rsid w:val="007C0A39"/>
    <w:rsid w:val="007C1D42"/>
    <w:rsid w:val="007C437C"/>
    <w:rsid w:val="007C44C4"/>
    <w:rsid w:val="007C4AE3"/>
    <w:rsid w:val="007C585B"/>
    <w:rsid w:val="007C609F"/>
    <w:rsid w:val="007C64A1"/>
    <w:rsid w:val="007C665F"/>
    <w:rsid w:val="007C6965"/>
    <w:rsid w:val="007C6CEE"/>
    <w:rsid w:val="007C7048"/>
    <w:rsid w:val="007C750D"/>
    <w:rsid w:val="007D1A75"/>
    <w:rsid w:val="007D1A83"/>
    <w:rsid w:val="007D304B"/>
    <w:rsid w:val="007D3839"/>
    <w:rsid w:val="007D3A15"/>
    <w:rsid w:val="007D499C"/>
    <w:rsid w:val="007D5394"/>
    <w:rsid w:val="007E0270"/>
    <w:rsid w:val="007E0AAC"/>
    <w:rsid w:val="007E1370"/>
    <w:rsid w:val="007E1413"/>
    <w:rsid w:val="007E1E10"/>
    <w:rsid w:val="007E27F4"/>
    <w:rsid w:val="007E2F1C"/>
    <w:rsid w:val="007E3116"/>
    <w:rsid w:val="007E3F40"/>
    <w:rsid w:val="007E41FB"/>
    <w:rsid w:val="007E5B97"/>
    <w:rsid w:val="007E6571"/>
    <w:rsid w:val="007E6AC8"/>
    <w:rsid w:val="007E6F5E"/>
    <w:rsid w:val="007F031B"/>
    <w:rsid w:val="007F049E"/>
    <w:rsid w:val="007F04C4"/>
    <w:rsid w:val="007F20C1"/>
    <w:rsid w:val="007F2950"/>
    <w:rsid w:val="007F426D"/>
    <w:rsid w:val="007F48CF"/>
    <w:rsid w:val="007F4969"/>
    <w:rsid w:val="007F4FDF"/>
    <w:rsid w:val="007F518E"/>
    <w:rsid w:val="007F55B0"/>
    <w:rsid w:val="007F5C70"/>
    <w:rsid w:val="007F766C"/>
    <w:rsid w:val="007F79E5"/>
    <w:rsid w:val="007F7B7F"/>
    <w:rsid w:val="007F7CF0"/>
    <w:rsid w:val="007F7EEC"/>
    <w:rsid w:val="0080035C"/>
    <w:rsid w:val="008007A8"/>
    <w:rsid w:val="0080106F"/>
    <w:rsid w:val="00801DE3"/>
    <w:rsid w:val="008030D8"/>
    <w:rsid w:val="00803791"/>
    <w:rsid w:val="00803F90"/>
    <w:rsid w:val="0080476F"/>
    <w:rsid w:val="00804BA4"/>
    <w:rsid w:val="00804EB9"/>
    <w:rsid w:val="00804EF9"/>
    <w:rsid w:val="0080510B"/>
    <w:rsid w:val="00805410"/>
    <w:rsid w:val="00805E20"/>
    <w:rsid w:val="008065E9"/>
    <w:rsid w:val="008066B9"/>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569"/>
    <w:rsid w:val="00817A8B"/>
    <w:rsid w:val="00817BF5"/>
    <w:rsid w:val="00820687"/>
    <w:rsid w:val="00820862"/>
    <w:rsid w:val="00820B0C"/>
    <w:rsid w:val="0082107C"/>
    <w:rsid w:val="008214A5"/>
    <w:rsid w:val="00822A1D"/>
    <w:rsid w:val="00823276"/>
    <w:rsid w:val="0082384C"/>
    <w:rsid w:val="00823ACF"/>
    <w:rsid w:val="00824870"/>
    <w:rsid w:val="00824E46"/>
    <w:rsid w:val="00825B52"/>
    <w:rsid w:val="00825CBF"/>
    <w:rsid w:val="00826295"/>
    <w:rsid w:val="008263F0"/>
    <w:rsid w:val="00826E21"/>
    <w:rsid w:val="00827EBA"/>
    <w:rsid w:val="0083058F"/>
    <w:rsid w:val="00831780"/>
    <w:rsid w:val="00831FE2"/>
    <w:rsid w:val="00832713"/>
    <w:rsid w:val="008332C5"/>
    <w:rsid w:val="0083368F"/>
    <w:rsid w:val="008338D6"/>
    <w:rsid w:val="00833E61"/>
    <w:rsid w:val="008343CF"/>
    <w:rsid w:val="00834456"/>
    <w:rsid w:val="008344D6"/>
    <w:rsid w:val="00834BDF"/>
    <w:rsid w:val="00834C32"/>
    <w:rsid w:val="00834D7F"/>
    <w:rsid w:val="00834EB5"/>
    <w:rsid w:val="00835617"/>
    <w:rsid w:val="00835E76"/>
    <w:rsid w:val="00835F63"/>
    <w:rsid w:val="008368E7"/>
    <w:rsid w:val="008375C0"/>
    <w:rsid w:val="00837CAF"/>
    <w:rsid w:val="0084003E"/>
    <w:rsid w:val="00840E5F"/>
    <w:rsid w:val="0084223C"/>
    <w:rsid w:val="008426BB"/>
    <w:rsid w:val="00842ECD"/>
    <w:rsid w:val="008430DB"/>
    <w:rsid w:val="00843351"/>
    <w:rsid w:val="008434AE"/>
    <w:rsid w:val="00843C4E"/>
    <w:rsid w:val="00843DDA"/>
    <w:rsid w:val="008443A2"/>
    <w:rsid w:val="008452F6"/>
    <w:rsid w:val="008465B0"/>
    <w:rsid w:val="008466CD"/>
    <w:rsid w:val="00846751"/>
    <w:rsid w:val="00846BBE"/>
    <w:rsid w:val="0084760E"/>
    <w:rsid w:val="00847E9D"/>
    <w:rsid w:val="008500E2"/>
    <w:rsid w:val="008506A9"/>
    <w:rsid w:val="00850BAB"/>
    <w:rsid w:val="008513AC"/>
    <w:rsid w:val="00851602"/>
    <w:rsid w:val="008527E3"/>
    <w:rsid w:val="008534B6"/>
    <w:rsid w:val="0085395C"/>
    <w:rsid w:val="00853CCD"/>
    <w:rsid w:val="00853DEB"/>
    <w:rsid w:val="008543E9"/>
    <w:rsid w:val="008548AA"/>
    <w:rsid w:val="008548B2"/>
    <w:rsid w:val="00855EB1"/>
    <w:rsid w:val="00855FA8"/>
    <w:rsid w:val="00857A85"/>
    <w:rsid w:val="00857D4C"/>
    <w:rsid w:val="00857FE3"/>
    <w:rsid w:val="0086094D"/>
    <w:rsid w:val="00860A31"/>
    <w:rsid w:val="00862362"/>
    <w:rsid w:val="00862A20"/>
    <w:rsid w:val="00862D75"/>
    <w:rsid w:val="008630CD"/>
    <w:rsid w:val="0086453A"/>
    <w:rsid w:val="008646CB"/>
    <w:rsid w:val="008664DA"/>
    <w:rsid w:val="00866A30"/>
    <w:rsid w:val="00866DEC"/>
    <w:rsid w:val="0086753D"/>
    <w:rsid w:val="00867CFD"/>
    <w:rsid w:val="00867F20"/>
    <w:rsid w:val="00870F52"/>
    <w:rsid w:val="008712B9"/>
    <w:rsid w:val="00871844"/>
    <w:rsid w:val="0087193B"/>
    <w:rsid w:val="00871A10"/>
    <w:rsid w:val="00872261"/>
    <w:rsid w:val="00872816"/>
    <w:rsid w:val="00872F29"/>
    <w:rsid w:val="00872FB2"/>
    <w:rsid w:val="008734BA"/>
    <w:rsid w:val="00873A5C"/>
    <w:rsid w:val="00874BB0"/>
    <w:rsid w:val="0087592F"/>
    <w:rsid w:val="008765B1"/>
    <w:rsid w:val="00876FB3"/>
    <w:rsid w:val="00877155"/>
    <w:rsid w:val="008771B9"/>
    <w:rsid w:val="008771D7"/>
    <w:rsid w:val="0087744F"/>
    <w:rsid w:val="008779C8"/>
    <w:rsid w:val="008807B0"/>
    <w:rsid w:val="008808E4"/>
    <w:rsid w:val="00880DF7"/>
    <w:rsid w:val="00881439"/>
    <w:rsid w:val="008826DA"/>
    <w:rsid w:val="00882737"/>
    <w:rsid w:val="008836A3"/>
    <w:rsid w:val="0088463C"/>
    <w:rsid w:val="00884DD0"/>
    <w:rsid w:val="00885562"/>
    <w:rsid w:val="00885629"/>
    <w:rsid w:val="008874A6"/>
    <w:rsid w:val="00887D68"/>
    <w:rsid w:val="0089024F"/>
    <w:rsid w:val="008912FB"/>
    <w:rsid w:val="0089271F"/>
    <w:rsid w:val="00893097"/>
    <w:rsid w:val="00893321"/>
    <w:rsid w:val="00893775"/>
    <w:rsid w:val="00893AF2"/>
    <w:rsid w:val="008942D9"/>
    <w:rsid w:val="00894DD2"/>
    <w:rsid w:val="0089580A"/>
    <w:rsid w:val="00895A24"/>
    <w:rsid w:val="0089641D"/>
    <w:rsid w:val="00897584"/>
    <w:rsid w:val="008A086E"/>
    <w:rsid w:val="008A0987"/>
    <w:rsid w:val="008A1234"/>
    <w:rsid w:val="008A3FA4"/>
    <w:rsid w:val="008A4258"/>
    <w:rsid w:val="008A60EB"/>
    <w:rsid w:val="008A6189"/>
    <w:rsid w:val="008A630F"/>
    <w:rsid w:val="008A6624"/>
    <w:rsid w:val="008A7370"/>
    <w:rsid w:val="008A7DD2"/>
    <w:rsid w:val="008B1655"/>
    <w:rsid w:val="008B2296"/>
    <w:rsid w:val="008B262C"/>
    <w:rsid w:val="008B3569"/>
    <w:rsid w:val="008B3682"/>
    <w:rsid w:val="008B4601"/>
    <w:rsid w:val="008B4979"/>
    <w:rsid w:val="008B4B4F"/>
    <w:rsid w:val="008B4CDB"/>
    <w:rsid w:val="008B4ED9"/>
    <w:rsid w:val="008B6879"/>
    <w:rsid w:val="008B68DA"/>
    <w:rsid w:val="008B7079"/>
    <w:rsid w:val="008B717C"/>
    <w:rsid w:val="008B7915"/>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1EF6"/>
    <w:rsid w:val="008D2302"/>
    <w:rsid w:val="008D2AAF"/>
    <w:rsid w:val="008D2F2F"/>
    <w:rsid w:val="008D3CCF"/>
    <w:rsid w:val="008D4204"/>
    <w:rsid w:val="008D4768"/>
    <w:rsid w:val="008D6475"/>
    <w:rsid w:val="008D7B5B"/>
    <w:rsid w:val="008E0CEA"/>
    <w:rsid w:val="008E0DDC"/>
    <w:rsid w:val="008E1678"/>
    <w:rsid w:val="008E18E9"/>
    <w:rsid w:val="008E1AC1"/>
    <w:rsid w:val="008E2595"/>
    <w:rsid w:val="008E2A92"/>
    <w:rsid w:val="008E31ED"/>
    <w:rsid w:val="008E4148"/>
    <w:rsid w:val="008E45E1"/>
    <w:rsid w:val="008E4634"/>
    <w:rsid w:val="008E5423"/>
    <w:rsid w:val="008E5ED3"/>
    <w:rsid w:val="008E6A57"/>
    <w:rsid w:val="008E768E"/>
    <w:rsid w:val="008E7879"/>
    <w:rsid w:val="008E7C73"/>
    <w:rsid w:val="008F01BE"/>
    <w:rsid w:val="008F088E"/>
    <w:rsid w:val="008F12A0"/>
    <w:rsid w:val="008F2F23"/>
    <w:rsid w:val="008F3AEF"/>
    <w:rsid w:val="008F3B43"/>
    <w:rsid w:val="008F4F75"/>
    <w:rsid w:val="008F60C0"/>
    <w:rsid w:val="008F620B"/>
    <w:rsid w:val="008F6CF3"/>
    <w:rsid w:val="008F707D"/>
    <w:rsid w:val="00900772"/>
    <w:rsid w:val="009025D5"/>
    <w:rsid w:val="00902C9F"/>
    <w:rsid w:val="00903504"/>
    <w:rsid w:val="00903D9B"/>
    <w:rsid w:val="009047E8"/>
    <w:rsid w:val="00905E27"/>
    <w:rsid w:val="00905FA1"/>
    <w:rsid w:val="00906B9F"/>
    <w:rsid w:val="009078A8"/>
    <w:rsid w:val="00910443"/>
    <w:rsid w:val="0091064B"/>
    <w:rsid w:val="00911162"/>
    <w:rsid w:val="009111AF"/>
    <w:rsid w:val="009111E7"/>
    <w:rsid w:val="009112B4"/>
    <w:rsid w:val="00911334"/>
    <w:rsid w:val="0091164A"/>
    <w:rsid w:val="00911B7B"/>
    <w:rsid w:val="009122ED"/>
    <w:rsid w:val="009123EA"/>
    <w:rsid w:val="009127A4"/>
    <w:rsid w:val="00912844"/>
    <w:rsid w:val="0091286B"/>
    <w:rsid w:val="00913236"/>
    <w:rsid w:val="00913F43"/>
    <w:rsid w:val="009149CE"/>
    <w:rsid w:val="009149E2"/>
    <w:rsid w:val="00914A75"/>
    <w:rsid w:val="00914EE9"/>
    <w:rsid w:val="00914FA2"/>
    <w:rsid w:val="00915CBD"/>
    <w:rsid w:val="009177B6"/>
    <w:rsid w:val="00920504"/>
    <w:rsid w:val="009205E1"/>
    <w:rsid w:val="00920A95"/>
    <w:rsid w:val="00920AA7"/>
    <w:rsid w:val="00920E3B"/>
    <w:rsid w:val="009215EE"/>
    <w:rsid w:val="00922349"/>
    <w:rsid w:val="00922E08"/>
    <w:rsid w:val="00922E1D"/>
    <w:rsid w:val="009230DC"/>
    <w:rsid w:val="00923699"/>
    <w:rsid w:val="009239E1"/>
    <w:rsid w:val="0092417B"/>
    <w:rsid w:val="00924AE4"/>
    <w:rsid w:val="009252DF"/>
    <w:rsid w:val="00925479"/>
    <w:rsid w:val="00925A12"/>
    <w:rsid w:val="00926206"/>
    <w:rsid w:val="009271FC"/>
    <w:rsid w:val="009276D9"/>
    <w:rsid w:val="00927E4F"/>
    <w:rsid w:val="00927E74"/>
    <w:rsid w:val="00930A9B"/>
    <w:rsid w:val="00930FF2"/>
    <w:rsid w:val="00931334"/>
    <w:rsid w:val="009321F0"/>
    <w:rsid w:val="00932696"/>
    <w:rsid w:val="00932819"/>
    <w:rsid w:val="009328D5"/>
    <w:rsid w:val="0093381F"/>
    <w:rsid w:val="00933B61"/>
    <w:rsid w:val="0093499C"/>
    <w:rsid w:val="009349D6"/>
    <w:rsid w:val="00934D1F"/>
    <w:rsid w:val="0093500B"/>
    <w:rsid w:val="00936004"/>
    <w:rsid w:val="00936B0A"/>
    <w:rsid w:val="00937C29"/>
    <w:rsid w:val="0094080E"/>
    <w:rsid w:val="009410D5"/>
    <w:rsid w:val="00941279"/>
    <w:rsid w:val="0094146E"/>
    <w:rsid w:val="00941528"/>
    <w:rsid w:val="0094260C"/>
    <w:rsid w:val="00942875"/>
    <w:rsid w:val="00942B9F"/>
    <w:rsid w:val="009433B4"/>
    <w:rsid w:val="0094382F"/>
    <w:rsid w:val="00943933"/>
    <w:rsid w:val="0094445E"/>
    <w:rsid w:val="0094681E"/>
    <w:rsid w:val="009470AE"/>
    <w:rsid w:val="009471BE"/>
    <w:rsid w:val="0094755B"/>
    <w:rsid w:val="00947A19"/>
    <w:rsid w:val="00950A4C"/>
    <w:rsid w:val="00950EA6"/>
    <w:rsid w:val="00951BCD"/>
    <w:rsid w:val="009525BA"/>
    <w:rsid w:val="00952851"/>
    <w:rsid w:val="00953640"/>
    <w:rsid w:val="009550B4"/>
    <w:rsid w:val="00955CD2"/>
    <w:rsid w:val="00955F03"/>
    <w:rsid w:val="00955F22"/>
    <w:rsid w:val="00956116"/>
    <w:rsid w:val="00956B0E"/>
    <w:rsid w:val="00956B46"/>
    <w:rsid w:val="00956D29"/>
    <w:rsid w:val="00957E19"/>
    <w:rsid w:val="00957FD7"/>
    <w:rsid w:val="0096022E"/>
    <w:rsid w:val="00960CF8"/>
    <w:rsid w:val="009622B1"/>
    <w:rsid w:val="00962775"/>
    <w:rsid w:val="00963892"/>
    <w:rsid w:val="00963C33"/>
    <w:rsid w:val="00964599"/>
    <w:rsid w:val="009655D8"/>
    <w:rsid w:val="0096640E"/>
    <w:rsid w:val="009669D6"/>
    <w:rsid w:val="009671E2"/>
    <w:rsid w:val="00967EBF"/>
    <w:rsid w:val="00970249"/>
    <w:rsid w:val="009704E9"/>
    <w:rsid w:val="00970522"/>
    <w:rsid w:val="009708A1"/>
    <w:rsid w:val="00970F41"/>
    <w:rsid w:val="009713AC"/>
    <w:rsid w:val="00971A55"/>
    <w:rsid w:val="00971D7C"/>
    <w:rsid w:val="0097205C"/>
    <w:rsid w:val="009722C4"/>
    <w:rsid w:val="009725FB"/>
    <w:rsid w:val="00972756"/>
    <w:rsid w:val="009727B4"/>
    <w:rsid w:val="00972BA4"/>
    <w:rsid w:val="00972E4C"/>
    <w:rsid w:val="009730C0"/>
    <w:rsid w:val="00973BD6"/>
    <w:rsid w:val="00973DB3"/>
    <w:rsid w:val="00973E30"/>
    <w:rsid w:val="00973E46"/>
    <w:rsid w:val="00973F17"/>
    <w:rsid w:val="00974334"/>
    <w:rsid w:val="00974682"/>
    <w:rsid w:val="009746A5"/>
    <w:rsid w:val="009749B9"/>
    <w:rsid w:val="009753FA"/>
    <w:rsid w:val="00975987"/>
    <w:rsid w:val="0097631C"/>
    <w:rsid w:val="0098057B"/>
    <w:rsid w:val="00980583"/>
    <w:rsid w:val="009806C2"/>
    <w:rsid w:val="00982C08"/>
    <w:rsid w:val="009834E3"/>
    <w:rsid w:val="00983B68"/>
    <w:rsid w:val="00984703"/>
    <w:rsid w:val="00984A1A"/>
    <w:rsid w:val="00984BC7"/>
    <w:rsid w:val="0098553A"/>
    <w:rsid w:val="009859C3"/>
    <w:rsid w:val="00991F42"/>
    <w:rsid w:val="00992510"/>
    <w:rsid w:val="009926EE"/>
    <w:rsid w:val="00992B2A"/>
    <w:rsid w:val="00992BA0"/>
    <w:rsid w:val="00993276"/>
    <w:rsid w:val="00993DA9"/>
    <w:rsid w:val="009943C8"/>
    <w:rsid w:val="00995796"/>
    <w:rsid w:val="00996009"/>
    <w:rsid w:val="009964AF"/>
    <w:rsid w:val="0099675A"/>
    <w:rsid w:val="00996783"/>
    <w:rsid w:val="00997A0B"/>
    <w:rsid w:val="00997F8A"/>
    <w:rsid w:val="009A0874"/>
    <w:rsid w:val="009A0A1F"/>
    <w:rsid w:val="009A1C59"/>
    <w:rsid w:val="009A2114"/>
    <w:rsid w:val="009A23EC"/>
    <w:rsid w:val="009A2D99"/>
    <w:rsid w:val="009A3251"/>
    <w:rsid w:val="009A32EC"/>
    <w:rsid w:val="009A3731"/>
    <w:rsid w:val="009A4004"/>
    <w:rsid w:val="009A43AB"/>
    <w:rsid w:val="009A4B7C"/>
    <w:rsid w:val="009A4B99"/>
    <w:rsid w:val="009A4E84"/>
    <w:rsid w:val="009A53E0"/>
    <w:rsid w:val="009A655F"/>
    <w:rsid w:val="009A6839"/>
    <w:rsid w:val="009A6A3C"/>
    <w:rsid w:val="009B00D1"/>
    <w:rsid w:val="009B0639"/>
    <w:rsid w:val="009B086A"/>
    <w:rsid w:val="009B0EB6"/>
    <w:rsid w:val="009B13CE"/>
    <w:rsid w:val="009B1A04"/>
    <w:rsid w:val="009B247B"/>
    <w:rsid w:val="009B2A26"/>
    <w:rsid w:val="009B38BE"/>
    <w:rsid w:val="009B3E4E"/>
    <w:rsid w:val="009B4023"/>
    <w:rsid w:val="009B4556"/>
    <w:rsid w:val="009B477D"/>
    <w:rsid w:val="009B4D0C"/>
    <w:rsid w:val="009B4D77"/>
    <w:rsid w:val="009B53EA"/>
    <w:rsid w:val="009B5594"/>
    <w:rsid w:val="009B6277"/>
    <w:rsid w:val="009B6AB0"/>
    <w:rsid w:val="009B6DE8"/>
    <w:rsid w:val="009B75D2"/>
    <w:rsid w:val="009C0A08"/>
    <w:rsid w:val="009C0AF0"/>
    <w:rsid w:val="009C130C"/>
    <w:rsid w:val="009C1465"/>
    <w:rsid w:val="009C1A24"/>
    <w:rsid w:val="009C1DB8"/>
    <w:rsid w:val="009C2CBD"/>
    <w:rsid w:val="009C2D16"/>
    <w:rsid w:val="009C32B8"/>
    <w:rsid w:val="009C384B"/>
    <w:rsid w:val="009C39AC"/>
    <w:rsid w:val="009C409A"/>
    <w:rsid w:val="009C5714"/>
    <w:rsid w:val="009C5C0A"/>
    <w:rsid w:val="009C657B"/>
    <w:rsid w:val="009C6756"/>
    <w:rsid w:val="009C6907"/>
    <w:rsid w:val="009C69D5"/>
    <w:rsid w:val="009C6BD2"/>
    <w:rsid w:val="009C749A"/>
    <w:rsid w:val="009C7BEC"/>
    <w:rsid w:val="009D056E"/>
    <w:rsid w:val="009D108A"/>
    <w:rsid w:val="009D2335"/>
    <w:rsid w:val="009D29A9"/>
    <w:rsid w:val="009D2C96"/>
    <w:rsid w:val="009D34AE"/>
    <w:rsid w:val="009D418C"/>
    <w:rsid w:val="009D55D3"/>
    <w:rsid w:val="009D5C66"/>
    <w:rsid w:val="009D5E41"/>
    <w:rsid w:val="009D6C3D"/>
    <w:rsid w:val="009D6D4D"/>
    <w:rsid w:val="009D7632"/>
    <w:rsid w:val="009D76B0"/>
    <w:rsid w:val="009E0CBC"/>
    <w:rsid w:val="009E0D3A"/>
    <w:rsid w:val="009E124D"/>
    <w:rsid w:val="009E175F"/>
    <w:rsid w:val="009E1C08"/>
    <w:rsid w:val="009E1D4A"/>
    <w:rsid w:val="009E1E66"/>
    <w:rsid w:val="009E2F6A"/>
    <w:rsid w:val="009E356C"/>
    <w:rsid w:val="009E36EB"/>
    <w:rsid w:val="009E395D"/>
    <w:rsid w:val="009E3FE7"/>
    <w:rsid w:val="009E4E1A"/>
    <w:rsid w:val="009E5D85"/>
    <w:rsid w:val="009E5F1E"/>
    <w:rsid w:val="009E6B14"/>
    <w:rsid w:val="009E705F"/>
    <w:rsid w:val="009F0C24"/>
    <w:rsid w:val="009F15B5"/>
    <w:rsid w:val="009F2924"/>
    <w:rsid w:val="009F349D"/>
    <w:rsid w:val="009F3DEE"/>
    <w:rsid w:val="009F4231"/>
    <w:rsid w:val="009F4333"/>
    <w:rsid w:val="009F5A5A"/>
    <w:rsid w:val="009F67DE"/>
    <w:rsid w:val="009F7101"/>
    <w:rsid w:val="00A00652"/>
    <w:rsid w:val="00A00D43"/>
    <w:rsid w:val="00A01A48"/>
    <w:rsid w:val="00A01C83"/>
    <w:rsid w:val="00A01F1A"/>
    <w:rsid w:val="00A0241F"/>
    <w:rsid w:val="00A02AC4"/>
    <w:rsid w:val="00A04A3D"/>
    <w:rsid w:val="00A0515A"/>
    <w:rsid w:val="00A05162"/>
    <w:rsid w:val="00A05FED"/>
    <w:rsid w:val="00A06C67"/>
    <w:rsid w:val="00A0748B"/>
    <w:rsid w:val="00A077D6"/>
    <w:rsid w:val="00A105A4"/>
    <w:rsid w:val="00A114ED"/>
    <w:rsid w:val="00A13126"/>
    <w:rsid w:val="00A138EC"/>
    <w:rsid w:val="00A13E72"/>
    <w:rsid w:val="00A14622"/>
    <w:rsid w:val="00A147EA"/>
    <w:rsid w:val="00A1480C"/>
    <w:rsid w:val="00A14EE2"/>
    <w:rsid w:val="00A15489"/>
    <w:rsid w:val="00A16A1D"/>
    <w:rsid w:val="00A17E62"/>
    <w:rsid w:val="00A206B6"/>
    <w:rsid w:val="00A20D6E"/>
    <w:rsid w:val="00A222C1"/>
    <w:rsid w:val="00A229C5"/>
    <w:rsid w:val="00A246AB"/>
    <w:rsid w:val="00A24EAC"/>
    <w:rsid w:val="00A25342"/>
    <w:rsid w:val="00A253A1"/>
    <w:rsid w:val="00A25713"/>
    <w:rsid w:val="00A2599D"/>
    <w:rsid w:val="00A26622"/>
    <w:rsid w:val="00A2662C"/>
    <w:rsid w:val="00A26733"/>
    <w:rsid w:val="00A2695D"/>
    <w:rsid w:val="00A27320"/>
    <w:rsid w:val="00A27BBE"/>
    <w:rsid w:val="00A30083"/>
    <w:rsid w:val="00A302B5"/>
    <w:rsid w:val="00A308D4"/>
    <w:rsid w:val="00A30C1C"/>
    <w:rsid w:val="00A31EED"/>
    <w:rsid w:val="00A32169"/>
    <w:rsid w:val="00A32B4B"/>
    <w:rsid w:val="00A33451"/>
    <w:rsid w:val="00A3360D"/>
    <w:rsid w:val="00A34A6B"/>
    <w:rsid w:val="00A34CEA"/>
    <w:rsid w:val="00A352DA"/>
    <w:rsid w:val="00A35FFB"/>
    <w:rsid w:val="00A36316"/>
    <w:rsid w:val="00A371B2"/>
    <w:rsid w:val="00A37624"/>
    <w:rsid w:val="00A37F90"/>
    <w:rsid w:val="00A4027F"/>
    <w:rsid w:val="00A406CE"/>
    <w:rsid w:val="00A40970"/>
    <w:rsid w:val="00A40A44"/>
    <w:rsid w:val="00A42855"/>
    <w:rsid w:val="00A42959"/>
    <w:rsid w:val="00A43146"/>
    <w:rsid w:val="00A43A2B"/>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972"/>
    <w:rsid w:val="00A51C6B"/>
    <w:rsid w:val="00A530CB"/>
    <w:rsid w:val="00A535B2"/>
    <w:rsid w:val="00A53ADF"/>
    <w:rsid w:val="00A53D67"/>
    <w:rsid w:val="00A5417B"/>
    <w:rsid w:val="00A54E05"/>
    <w:rsid w:val="00A556FB"/>
    <w:rsid w:val="00A566E8"/>
    <w:rsid w:val="00A57424"/>
    <w:rsid w:val="00A574A1"/>
    <w:rsid w:val="00A57ABD"/>
    <w:rsid w:val="00A60B09"/>
    <w:rsid w:val="00A60B11"/>
    <w:rsid w:val="00A60BB8"/>
    <w:rsid w:val="00A6125F"/>
    <w:rsid w:val="00A61540"/>
    <w:rsid w:val="00A61921"/>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CFF"/>
    <w:rsid w:val="00A67D39"/>
    <w:rsid w:val="00A700E1"/>
    <w:rsid w:val="00A70207"/>
    <w:rsid w:val="00A713E3"/>
    <w:rsid w:val="00A714E2"/>
    <w:rsid w:val="00A718CA"/>
    <w:rsid w:val="00A71975"/>
    <w:rsid w:val="00A72D99"/>
    <w:rsid w:val="00A74208"/>
    <w:rsid w:val="00A74368"/>
    <w:rsid w:val="00A746A8"/>
    <w:rsid w:val="00A74E2C"/>
    <w:rsid w:val="00A75A3A"/>
    <w:rsid w:val="00A760B8"/>
    <w:rsid w:val="00A775B1"/>
    <w:rsid w:val="00A80A34"/>
    <w:rsid w:val="00A80F37"/>
    <w:rsid w:val="00A810F4"/>
    <w:rsid w:val="00A81602"/>
    <w:rsid w:val="00A81B36"/>
    <w:rsid w:val="00A81E76"/>
    <w:rsid w:val="00A82250"/>
    <w:rsid w:val="00A82343"/>
    <w:rsid w:val="00A82566"/>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8E8"/>
    <w:rsid w:val="00A93461"/>
    <w:rsid w:val="00A9373C"/>
    <w:rsid w:val="00A943D6"/>
    <w:rsid w:val="00A94A73"/>
    <w:rsid w:val="00A954D1"/>
    <w:rsid w:val="00A95847"/>
    <w:rsid w:val="00A96198"/>
    <w:rsid w:val="00A96257"/>
    <w:rsid w:val="00A965C7"/>
    <w:rsid w:val="00A96A48"/>
    <w:rsid w:val="00A96A6F"/>
    <w:rsid w:val="00A96E26"/>
    <w:rsid w:val="00A979B6"/>
    <w:rsid w:val="00AA0FFB"/>
    <w:rsid w:val="00AA11FE"/>
    <w:rsid w:val="00AA153C"/>
    <w:rsid w:val="00AA1606"/>
    <w:rsid w:val="00AA30BA"/>
    <w:rsid w:val="00AA37E5"/>
    <w:rsid w:val="00AA4073"/>
    <w:rsid w:val="00AA40B1"/>
    <w:rsid w:val="00AA4791"/>
    <w:rsid w:val="00AA47D1"/>
    <w:rsid w:val="00AA4BD6"/>
    <w:rsid w:val="00AA5A8B"/>
    <w:rsid w:val="00AA5C46"/>
    <w:rsid w:val="00AA6459"/>
    <w:rsid w:val="00AA65F4"/>
    <w:rsid w:val="00AA7870"/>
    <w:rsid w:val="00AA7902"/>
    <w:rsid w:val="00AA7C7C"/>
    <w:rsid w:val="00AA7F1E"/>
    <w:rsid w:val="00AB077A"/>
    <w:rsid w:val="00AB078A"/>
    <w:rsid w:val="00AB1891"/>
    <w:rsid w:val="00AB1901"/>
    <w:rsid w:val="00AB2441"/>
    <w:rsid w:val="00AB2533"/>
    <w:rsid w:val="00AB271E"/>
    <w:rsid w:val="00AB34F0"/>
    <w:rsid w:val="00AB36F4"/>
    <w:rsid w:val="00AB5226"/>
    <w:rsid w:val="00AB5704"/>
    <w:rsid w:val="00AB6B98"/>
    <w:rsid w:val="00AB7B30"/>
    <w:rsid w:val="00AB7E66"/>
    <w:rsid w:val="00AC0097"/>
    <w:rsid w:val="00AC072E"/>
    <w:rsid w:val="00AC1933"/>
    <w:rsid w:val="00AC2652"/>
    <w:rsid w:val="00AC2A3A"/>
    <w:rsid w:val="00AC2EC2"/>
    <w:rsid w:val="00AC3114"/>
    <w:rsid w:val="00AC3218"/>
    <w:rsid w:val="00AC34D4"/>
    <w:rsid w:val="00AC435A"/>
    <w:rsid w:val="00AC47C3"/>
    <w:rsid w:val="00AC4809"/>
    <w:rsid w:val="00AC49ED"/>
    <w:rsid w:val="00AC5504"/>
    <w:rsid w:val="00AC5F87"/>
    <w:rsid w:val="00AC5FDF"/>
    <w:rsid w:val="00AC6201"/>
    <w:rsid w:val="00AC6A7E"/>
    <w:rsid w:val="00AC6AF8"/>
    <w:rsid w:val="00AC6D4E"/>
    <w:rsid w:val="00AC6ECF"/>
    <w:rsid w:val="00AC6FD9"/>
    <w:rsid w:val="00AC7332"/>
    <w:rsid w:val="00AC75B4"/>
    <w:rsid w:val="00AC7A94"/>
    <w:rsid w:val="00AC7ACA"/>
    <w:rsid w:val="00AD09D0"/>
    <w:rsid w:val="00AD1234"/>
    <w:rsid w:val="00AD1551"/>
    <w:rsid w:val="00AD1937"/>
    <w:rsid w:val="00AD1B4E"/>
    <w:rsid w:val="00AD1C86"/>
    <w:rsid w:val="00AD2523"/>
    <w:rsid w:val="00AD2BE7"/>
    <w:rsid w:val="00AD2D94"/>
    <w:rsid w:val="00AD4083"/>
    <w:rsid w:val="00AD465B"/>
    <w:rsid w:val="00AD47F3"/>
    <w:rsid w:val="00AD5B7A"/>
    <w:rsid w:val="00AD5FD5"/>
    <w:rsid w:val="00AD5FF5"/>
    <w:rsid w:val="00AD6FDE"/>
    <w:rsid w:val="00AD74ED"/>
    <w:rsid w:val="00AD768A"/>
    <w:rsid w:val="00AD77A4"/>
    <w:rsid w:val="00AD7D8B"/>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3071"/>
    <w:rsid w:val="00AF416C"/>
    <w:rsid w:val="00AF4ACE"/>
    <w:rsid w:val="00AF4F93"/>
    <w:rsid w:val="00AF64B7"/>
    <w:rsid w:val="00AF6571"/>
    <w:rsid w:val="00AF6AFF"/>
    <w:rsid w:val="00AF6B88"/>
    <w:rsid w:val="00AF6C0E"/>
    <w:rsid w:val="00AF70E8"/>
    <w:rsid w:val="00B01FD3"/>
    <w:rsid w:val="00B025F0"/>
    <w:rsid w:val="00B02D9B"/>
    <w:rsid w:val="00B0333F"/>
    <w:rsid w:val="00B03643"/>
    <w:rsid w:val="00B049F9"/>
    <w:rsid w:val="00B04EE7"/>
    <w:rsid w:val="00B053EF"/>
    <w:rsid w:val="00B0737C"/>
    <w:rsid w:val="00B076A6"/>
    <w:rsid w:val="00B07BCB"/>
    <w:rsid w:val="00B07DEA"/>
    <w:rsid w:val="00B1049F"/>
    <w:rsid w:val="00B107E1"/>
    <w:rsid w:val="00B1110F"/>
    <w:rsid w:val="00B1292B"/>
    <w:rsid w:val="00B12E88"/>
    <w:rsid w:val="00B13491"/>
    <w:rsid w:val="00B137D5"/>
    <w:rsid w:val="00B13805"/>
    <w:rsid w:val="00B1389B"/>
    <w:rsid w:val="00B1413A"/>
    <w:rsid w:val="00B1459C"/>
    <w:rsid w:val="00B14F06"/>
    <w:rsid w:val="00B15510"/>
    <w:rsid w:val="00B156E9"/>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6DF4"/>
    <w:rsid w:val="00B27A3E"/>
    <w:rsid w:val="00B27D41"/>
    <w:rsid w:val="00B30956"/>
    <w:rsid w:val="00B315F3"/>
    <w:rsid w:val="00B3191A"/>
    <w:rsid w:val="00B32528"/>
    <w:rsid w:val="00B32FAB"/>
    <w:rsid w:val="00B33F14"/>
    <w:rsid w:val="00B34209"/>
    <w:rsid w:val="00B34228"/>
    <w:rsid w:val="00B35109"/>
    <w:rsid w:val="00B35D06"/>
    <w:rsid w:val="00B372F8"/>
    <w:rsid w:val="00B4011F"/>
    <w:rsid w:val="00B4012F"/>
    <w:rsid w:val="00B404D7"/>
    <w:rsid w:val="00B40C1F"/>
    <w:rsid w:val="00B41B2E"/>
    <w:rsid w:val="00B41E3D"/>
    <w:rsid w:val="00B42D65"/>
    <w:rsid w:val="00B431DB"/>
    <w:rsid w:val="00B4320A"/>
    <w:rsid w:val="00B4325D"/>
    <w:rsid w:val="00B43F46"/>
    <w:rsid w:val="00B44C17"/>
    <w:rsid w:val="00B45783"/>
    <w:rsid w:val="00B45A5D"/>
    <w:rsid w:val="00B46F82"/>
    <w:rsid w:val="00B47CEF"/>
    <w:rsid w:val="00B47FDA"/>
    <w:rsid w:val="00B5016B"/>
    <w:rsid w:val="00B50943"/>
    <w:rsid w:val="00B50F61"/>
    <w:rsid w:val="00B5126E"/>
    <w:rsid w:val="00B51491"/>
    <w:rsid w:val="00B51F44"/>
    <w:rsid w:val="00B532EF"/>
    <w:rsid w:val="00B541AE"/>
    <w:rsid w:val="00B54CEA"/>
    <w:rsid w:val="00B55361"/>
    <w:rsid w:val="00B556C1"/>
    <w:rsid w:val="00B5634D"/>
    <w:rsid w:val="00B567EC"/>
    <w:rsid w:val="00B56A9C"/>
    <w:rsid w:val="00B57138"/>
    <w:rsid w:val="00B57642"/>
    <w:rsid w:val="00B57EF6"/>
    <w:rsid w:val="00B603F1"/>
    <w:rsid w:val="00B61B1E"/>
    <w:rsid w:val="00B626DA"/>
    <w:rsid w:val="00B62C18"/>
    <w:rsid w:val="00B6304C"/>
    <w:rsid w:val="00B6397A"/>
    <w:rsid w:val="00B63CF2"/>
    <w:rsid w:val="00B6537B"/>
    <w:rsid w:val="00B6647A"/>
    <w:rsid w:val="00B665AF"/>
    <w:rsid w:val="00B6695B"/>
    <w:rsid w:val="00B66ADE"/>
    <w:rsid w:val="00B672E1"/>
    <w:rsid w:val="00B67310"/>
    <w:rsid w:val="00B67323"/>
    <w:rsid w:val="00B71007"/>
    <w:rsid w:val="00B71085"/>
    <w:rsid w:val="00B7123B"/>
    <w:rsid w:val="00B7180A"/>
    <w:rsid w:val="00B71AD0"/>
    <w:rsid w:val="00B722E6"/>
    <w:rsid w:val="00B729D4"/>
    <w:rsid w:val="00B72A9C"/>
    <w:rsid w:val="00B739D1"/>
    <w:rsid w:val="00B73C2F"/>
    <w:rsid w:val="00B73C30"/>
    <w:rsid w:val="00B74045"/>
    <w:rsid w:val="00B74400"/>
    <w:rsid w:val="00B74416"/>
    <w:rsid w:val="00B757BF"/>
    <w:rsid w:val="00B76345"/>
    <w:rsid w:val="00B76E4F"/>
    <w:rsid w:val="00B76E93"/>
    <w:rsid w:val="00B774FC"/>
    <w:rsid w:val="00B775E9"/>
    <w:rsid w:val="00B777A1"/>
    <w:rsid w:val="00B777EA"/>
    <w:rsid w:val="00B77B3B"/>
    <w:rsid w:val="00B77B8E"/>
    <w:rsid w:val="00B80444"/>
    <w:rsid w:val="00B81353"/>
    <w:rsid w:val="00B8137B"/>
    <w:rsid w:val="00B81D29"/>
    <w:rsid w:val="00B81F0C"/>
    <w:rsid w:val="00B82200"/>
    <w:rsid w:val="00B83A99"/>
    <w:rsid w:val="00B8424A"/>
    <w:rsid w:val="00B842A1"/>
    <w:rsid w:val="00B848ED"/>
    <w:rsid w:val="00B857CF"/>
    <w:rsid w:val="00B86D66"/>
    <w:rsid w:val="00B9057B"/>
    <w:rsid w:val="00B907EF"/>
    <w:rsid w:val="00B90A30"/>
    <w:rsid w:val="00B914BA"/>
    <w:rsid w:val="00B9231B"/>
    <w:rsid w:val="00B92B7F"/>
    <w:rsid w:val="00B92CF2"/>
    <w:rsid w:val="00B92CF6"/>
    <w:rsid w:val="00B93219"/>
    <w:rsid w:val="00B93419"/>
    <w:rsid w:val="00B93618"/>
    <w:rsid w:val="00B93C0B"/>
    <w:rsid w:val="00B94164"/>
    <w:rsid w:val="00B94419"/>
    <w:rsid w:val="00B948CC"/>
    <w:rsid w:val="00B94C30"/>
    <w:rsid w:val="00B95399"/>
    <w:rsid w:val="00B9617C"/>
    <w:rsid w:val="00B97077"/>
    <w:rsid w:val="00B97378"/>
    <w:rsid w:val="00B97ED7"/>
    <w:rsid w:val="00BA0711"/>
    <w:rsid w:val="00BA0A57"/>
    <w:rsid w:val="00BA0CCD"/>
    <w:rsid w:val="00BA293E"/>
    <w:rsid w:val="00BA64C6"/>
    <w:rsid w:val="00BA69E3"/>
    <w:rsid w:val="00BA7C0A"/>
    <w:rsid w:val="00BB0BC6"/>
    <w:rsid w:val="00BB0C89"/>
    <w:rsid w:val="00BB11E2"/>
    <w:rsid w:val="00BB205C"/>
    <w:rsid w:val="00BB31E8"/>
    <w:rsid w:val="00BB3DF4"/>
    <w:rsid w:val="00BB40B3"/>
    <w:rsid w:val="00BB4A24"/>
    <w:rsid w:val="00BB5E49"/>
    <w:rsid w:val="00BB6706"/>
    <w:rsid w:val="00BB6BCF"/>
    <w:rsid w:val="00BB7349"/>
    <w:rsid w:val="00BB7619"/>
    <w:rsid w:val="00BC0785"/>
    <w:rsid w:val="00BC0A13"/>
    <w:rsid w:val="00BC202E"/>
    <w:rsid w:val="00BC218C"/>
    <w:rsid w:val="00BC2DB2"/>
    <w:rsid w:val="00BC2E00"/>
    <w:rsid w:val="00BC30FB"/>
    <w:rsid w:val="00BC3AE6"/>
    <w:rsid w:val="00BC3CFD"/>
    <w:rsid w:val="00BC3D81"/>
    <w:rsid w:val="00BC4063"/>
    <w:rsid w:val="00BC4C6B"/>
    <w:rsid w:val="00BC4CCA"/>
    <w:rsid w:val="00BC5D8D"/>
    <w:rsid w:val="00BC5E76"/>
    <w:rsid w:val="00BC6670"/>
    <w:rsid w:val="00BC7283"/>
    <w:rsid w:val="00BD1F11"/>
    <w:rsid w:val="00BD2091"/>
    <w:rsid w:val="00BD3323"/>
    <w:rsid w:val="00BD363C"/>
    <w:rsid w:val="00BD3849"/>
    <w:rsid w:val="00BD3CB9"/>
    <w:rsid w:val="00BD3D71"/>
    <w:rsid w:val="00BD4258"/>
    <w:rsid w:val="00BD4AB8"/>
    <w:rsid w:val="00BD4C08"/>
    <w:rsid w:val="00BD548A"/>
    <w:rsid w:val="00BD5754"/>
    <w:rsid w:val="00BD5AC5"/>
    <w:rsid w:val="00BD5C1A"/>
    <w:rsid w:val="00BD5E78"/>
    <w:rsid w:val="00BD7C1F"/>
    <w:rsid w:val="00BD7CD6"/>
    <w:rsid w:val="00BE0052"/>
    <w:rsid w:val="00BE0082"/>
    <w:rsid w:val="00BE0169"/>
    <w:rsid w:val="00BE06FD"/>
    <w:rsid w:val="00BE0892"/>
    <w:rsid w:val="00BE08CB"/>
    <w:rsid w:val="00BE09E1"/>
    <w:rsid w:val="00BE0D3A"/>
    <w:rsid w:val="00BE170C"/>
    <w:rsid w:val="00BE1AD8"/>
    <w:rsid w:val="00BE1DB7"/>
    <w:rsid w:val="00BE2B76"/>
    <w:rsid w:val="00BE2D14"/>
    <w:rsid w:val="00BE2D7B"/>
    <w:rsid w:val="00BE31C7"/>
    <w:rsid w:val="00BE37A3"/>
    <w:rsid w:val="00BE3920"/>
    <w:rsid w:val="00BE3BC9"/>
    <w:rsid w:val="00BE3E6E"/>
    <w:rsid w:val="00BE4251"/>
    <w:rsid w:val="00BE4DB0"/>
    <w:rsid w:val="00BE602F"/>
    <w:rsid w:val="00BE6B2F"/>
    <w:rsid w:val="00BE70E9"/>
    <w:rsid w:val="00BE70F0"/>
    <w:rsid w:val="00BE7BA9"/>
    <w:rsid w:val="00BF028D"/>
    <w:rsid w:val="00BF3190"/>
    <w:rsid w:val="00BF34A9"/>
    <w:rsid w:val="00BF3F6E"/>
    <w:rsid w:val="00BF6D41"/>
    <w:rsid w:val="00BF7B49"/>
    <w:rsid w:val="00C00578"/>
    <w:rsid w:val="00C01157"/>
    <w:rsid w:val="00C01BA5"/>
    <w:rsid w:val="00C01BE7"/>
    <w:rsid w:val="00C01EF2"/>
    <w:rsid w:val="00C02128"/>
    <w:rsid w:val="00C02B74"/>
    <w:rsid w:val="00C03175"/>
    <w:rsid w:val="00C03B83"/>
    <w:rsid w:val="00C03B8B"/>
    <w:rsid w:val="00C053C8"/>
    <w:rsid w:val="00C079DB"/>
    <w:rsid w:val="00C07C78"/>
    <w:rsid w:val="00C07FF1"/>
    <w:rsid w:val="00C10A45"/>
    <w:rsid w:val="00C1120A"/>
    <w:rsid w:val="00C11718"/>
    <w:rsid w:val="00C11C1D"/>
    <w:rsid w:val="00C12A32"/>
    <w:rsid w:val="00C131CE"/>
    <w:rsid w:val="00C13D07"/>
    <w:rsid w:val="00C13F0B"/>
    <w:rsid w:val="00C140D9"/>
    <w:rsid w:val="00C14691"/>
    <w:rsid w:val="00C158E9"/>
    <w:rsid w:val="00C15A1F"/>
    <w:rsid w:val="00C165C0"/>
    <w:rsid w:val="00C16717"/>
    <w:rsid w:val="00C16854"/>
    <w:rsid w:val="00C173FB"/>
    <w:rsid w:val="00C17A4C"/>
    <w:rsid w:val="00C20878"/>
    <w:rsid w:val="00C20B3D"/>
    <w:rsid w:val="00C20E7E"/>
    <w:rsid w:val="00C219EB"/>
    <w:rsid w:val="00C2219D"/>
    <w:rsid w:val="00C22B35"/>
    <w:rsid w:val="00C230A9"/>
    <w:rsid w:val="00C2344F"/>
    <w:rsid w:val="00C23D52"/>
    <w:rsid w:val="00C24246"/>
    <w:rsid w:val="00C25945"/>
    <w:rsid w:val="00C263D8"/>
    <w:rsid w:val="00C26D9E"/>
    <w:rsid w:val="00C27550"/>
    <w:rsid w:val="00C3000D"/>
    <w:rsid w:val="00C30167"/>
    <w:rsid w:val="00C30657"/>
    <w:rsid w:val="00C32484"/>
    <w:rsid w:val="00C32667"/>
    <w:rsid w:val="00C33513"/>
    <w:rsid w:val="00C33E30"/>
    <w:rsid w:val="00C35017"/>
    <w:rsid w:val="00C35C74"/>
    <w:rsid w:val="00C35F61"/>
    <w:rsid w:val="00C3679E"/>
    <w:rsid w:val="00C3752B"/>
    <w:rsid w:val="00C4032C"/>
    <w:rsid w:val="00C40499"/>
    <w:rsid w:val="00C414C8"/>
    <w:rsid w:val="00C417EE"/>
    <w:rsid w:val="00C42705"/>
    <w:rsid w:val="00C43D4F"/>
    <w:rsid w:val="00C43F0C"/>
    <w:rsid w:val="00C44A77"/>
    <w:rsid w:val="00C44B03"/>
    <w:rsid w:val="00C45D96"/>
    <w:rsid w:val="00C46A45"/>
    <w:rsid w:val="00C46E99"/>
    <w:rsid w:val="00C47388"/>
    <w:rsid w:val="00C473B7"/>
    <w:rsid w:val="00C47881"/>
    <w:rsid w:val="00C50647"/>
    <w:rsid w:val="00C51150"/>
    <w:rsid w:val="00C511BA"/>
    <w:rsid w:val="00C51262"/>
    <w:rsid w:val="00C532A5"/>
    <w:rsid w:val="00C537AB"/>
    <w:rsid w:val="00C53994"/>
    <w:rsid w:val="00C53E1E"/>
    <w:rsid w:val="00C55FCD"/>
    <w:rsid w:val="00C56294"/>
    <w:rsid w:val="00C5742C"/>
    <w:rsid w:val="00C57879"/>
    <w:rsid w:val="00C60277"/>
    <w:rsid w:val="00C60C7C"/>
    <w:rsid w:val="00C61F0E"/>
    <w:rsid w:val="00C62B10"/>
    <w:rsid w:val="00C62B1E"/>
    <w:rsid w:val="00C62E38"/>
    <w:rsid w:val="00C63293"/>
    <w:rsid w:val="00C63CCE"/>
    <w:rsid w:val="00C63F2A"/>
    <w:rsid w:val="00C64133"/>
    <w:rsid w:val="00C642BA"/>
    <w:rsid w:val="00C651F7"/>
    <w:rsid w:val="00C667F7"/>
    <w:rsid w:val="00C66C1A"/>
    <w:rsid w:val="00C67DD5"/>
    <w:rsid w:val="00C708BF"/>
    <w:rsid w:val="00C7117C"/>
    <w:rsid w:val="00C71536"/>
    <w:rsid w:val="00C716BB"/>
    <w:rsid w:val="00C71BB9"/>
    <w:rsid w:val="00C72522"/>
    <w:rsid w:val="00C7304B"/>
    <w:rsid w:val="00C736B7"/>
    <w:rsid w:val="00C7416B"/>
    <w:rsid w:val="00C746FC"/>
    <w:rsid w:val="00C7496F"/>
    <w:rsid w:val="00C76111"/>
    <w:rsid w:val="00C762A7"/>
    <w:rsid w:val="00C76630"/>
    <w:rsid w:val="00C80266"/>
    <w:rsid w:val="00C80590"/>
    <w:rsid w:val="00C809F8"/>
    <w:rsid w:val="00C80C23"/>
    <w:rsid w:val="00C819F6"/>
    <w:rsid w:val="00C82DB9"/>
    <w:rsid w:val="00C83600"/>
    <w:rsid w:val="00C84D45"/>
    <w:rsid w:val="00C85800"/>
    <w:rsid w:val="00C861B5"/>
    <w:rsid w:val="00C86397"/>
    <w:rsid w:val="00C8726E"/>
    <w:rsid w:val="00C90CE0"/>
    <w:rsid w:val="00C91032"/>
    <w:rsid w:val="00C910B7"/>
    <w:rsid w:val="00C914AF"/>
    <w:rsid w:val="00C92445"/>
    <w:rsid w:val="00C92CDE"/>
    <w:rsid w:val="00C93208"/>
    <w:rsid w:val="00C93BCE"/>
    <w:rsid w:val="00C94068"/>
    <w:rsid w:val="00C941D1"/>
    <w:rsid w:val="00C9433A"/>
    <w:rsid w:val="00C94534"/>
    <w:rsid w:val="00C9539C"/>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CB8"/>
    <w:rsid w:val="00CA1E9D"/>
    <w:rsid w:val="00CA433E"/>
    <w:rsid w:val="00CA4B7E"/>
    <w:rsid w:val="00CA50F6"/>
    <w:rsid w:val="00CA525F"/>
    <w:rsid w:val="00CA62A7"/>
    <w:rsid w:val="00CA666B"/>
    <w:rsid w:val="00CA6A25"/>
    <w:rsid w:val="00CB0167"/>
    <w:rsid w:val="00CB06A9"/>
    <w:rsid w:val="00CB0B24"/>
    <w:rsid w:val="00CB1821"/>
    <w:rsid w:val="00CB20C4"/>
    <w:rsid w:val="00CB2235"/>
    <w:rsid w:val="00CB2512"/>
    <w:rsid w:val="00CB27EA"/>
    <w:rsid w:val="00CB3E2C"/>
    <w:rsid w:val="00CB4BEA"/>
    <w:rsid w:val="00CB5354"/>
    <w:rsid w:val="00CB58E5"/>
    <w:rsid w:val="00CB5CA8"/>
    <w:rsid w:val="00CB642E"/>
    <w:rsid w:val="00CB64F6"/>
    <w:rsid w:val="00CB6AB8"/>
    <w:rsid w:val="00CB6DB4"/>
    <w:rsid w:val="00CB7ED9"/>
    <w:rsid w:val="00CC0B35"/>
    <w:rsid w:val="00CC1A1C"/>
    <w:rsid w:val="00CC1B63"/>
    <w:rsid w:val="00CC2845"/>
    <w:rsid w:val="00CC2C7F"/>
    <w:rsid w:val="00CC33E5"/>
    <w:rsid w:val="00CC35A2"/>
    <w:rsid w:val="00CC50B1"/>
    <w:rsid w:val="00CC53B4"/>
    <w:rsid w:val="00CC5979"/>
    <w:rsid w:val="00CC63FC"/>
    <w:rsid w:val="00CC660E"/>
    <w:rsid w:val="00CC70DC"/>
    <w:rsid w:val="00CC7322"/>
    <w:rsid w:val="00CC7597"/>
    <w:rsid w:val="00CC79C0"/>
    <w:rsid w:val="00CD0439"/>
    <w:rsid w:val="00CD152B"/>
    <w:rsid w:val="00CD1CFD"/>
    <w:rsid w:val="00CD316F"/>
    <w:rsid w:val="00CD54A5"/>
    <w:rsid w:val="00CE0B2C"/>
    <w:rsid w:val="00CE16DA"/>
    <w:rsid w:val="00CE23EE"/>
    <w:rsid w:val="00CE23F0"/>
    <w:rsid w:val="00CE2885"/>
    <w:rsid w:val="00CE2C0B"/>
    <w:rsid w:val="00CE40EF"/>
    <w:rsid w:val="00CE41D2"/>
    <w:rsid w:val="00CE44B4"/>
    <w:rsid w:val="00CE4882"/>
    <w:rsid w:val="00CE5BD4"/>
    <w:rsid w:val="00CE5EA5"/>
    <w:rsid w:val="00CE6862"/>
    <w:rsid w:val="00CE6BBE"/>
    <w:rsid w:val="00CE7A5F"/>
    <w:rsid w:val="00CF1244"/>
    <w:rsid w:val="00CF1466"/>
    <w:rsid w:val="00CF1E1E"/>
    <w:rsid w:val="00CF20BE"/>
    <w:rsid w:val="00CF2BA7"/>
    <w:rsid w:val="00CF2DFE"/>
    <w:rsid w:val="00CF5415"/>
    <w:rsid w:val="00CF548C"/>
    <w:rsid w:val="00CF6F19"/>
    <w:rsid w:val="00CF75AE"/>
    <w:rsid w:val="00CF7B27"/>
    <w:rsid w:val="00D00A80"/>
    <w:rsid w:val="00D0190D"/>
    <w:rsid w:val="00D01D52"/>
    <w:rsid w:val="00D03315"/>
    <w:rsid w:val="00D03C2C"/>
    <w:rsid w:val="00D047C7"/>
    <w:rsid w:val="00D04FD8"/>
    <w:rsid w:val="00D05642"/>
    <w:rsid w:val="00D065C8"/>
    <w:rsid w:val="00D100BD"/>
    <w:rsid w:val="00D1034A"/>
    <w:rsid w:val="00D1088B"/>
    <w:rsid w:val="00D109AC"/>
    <w:rsid w:val="00D13AD6"/>
    <w:rsid w:val="00D13B55"/>
    <w:rsid w:val="00D13CD2"/>
    <w:rsid w:val="00D1402F"/>
    <w:rsid w:val="00D14CB2"/>
    <w:rsid w:val="00D14EE5"/>
    <w:rsid w:val="00D165DD"/>
    <w:rsid w:val="00D16FA7"/>
    <w:rsid w:val="00D172B1"/>
    <w:rsid w:val="00D1752A"/>
    <w:rsid w:val="00D17BFF"/>
    <w:rsid w:val="00D17D75"/>
    <w:rsid w:val="00D2072C"/>
    <w:rsid w:val="00D20C89"/>
    <w:rsid w:val="00D20DE5"/>
    <w:rsid w:val="00D20ED4"/>
    <w:rsid w:val="00D221E1"/>
    <w:rsid w:val="00D22443"/>
    <w:rsid w:val="00D22965"/>
    <w:rsid w:val="00D22D4A"/>
    <w:rsid w:val="00D22D95"/>
    <w:rsid w:val="00D2392D"/>
    <w:rsid w:val="00D2458A"/>
    <w:rsid w:val="00D24718"/>
    <w:rsid w:val="00D24F44"/>
    <w:rsid w:val="00D252AB"/>
    <w:rsid w:val="00D25C29"/>
    <w:rsid w:val="00D25ED0"/>
    <w:rsid w:val="00D261A5"/>
    <w:rsid w:val="00D2658A"/>
    <w:rsid w:val="00D26692"/>
    <w:rsid w:val="00D27913"/>
    <w:rsid w:val="00D27942"/>
    <w:rsid w:val="00D27F57"/>
    <w:rsid w:val="00D27F9C"/>
    <w:rsid w:val="00D3026D"/>
    <w:rsid w:val="00D30D30"/>
    <w:rsid w:val="00D314D0"/>
    <w:rsid w:val="00D32B09"/>
    <w:rsid w:val="00D332C6"/>
    <w:rsid w:val="00D33438"/>
    <w:rsid w:val="00D334AD"/>
    <w:rsid w:val="00D33877"/>
    <w:rsid w:val="00D3388A"/>
    <w:rsid w:val="00D33B86"/>
    <w:rsid w:val="00D33E06"/>
    <w:rsid w:val="00D34042"/>
    <w:rsid w:val="00D350F8"/>
    <w:rsid w:val="00D355E0"/>
    <w:rsid w:val="00D3608F"/>
    <w:rsid w:val="00D36AEA"/>
    <w:rsid w:val="00D36E80"/>
    <w:rsid w:val="00D36F11"/>
    <w:rsid w:val="00D3754B"/>
    <w:rsid w:val="00D40199"/>
    <w:rsid w:val="00D401DF"/>
    <w:rsid w:val="00D408AF"/>
    <w:rsid w:val="00D40E12"/>
    <w:rsid w:val="00D42169"/>
    <w:rsid w:val="00D421EB"/>
    <w:rsid w:val="00D42429"/>
    <w:rsid w:val="00D42436"/>
    <w:rsid w:val="00D426AD"/>
    <w:rsid w:val="00D42964"/>
    <w:rsid w:val="00D43E36"/>
    <w:rsid w:val="00D444B3"/>
    <w:rsid w:val="00D4490F"/>
    <w:rsid w:val="00D44AFD"/>
    <w:rsid w:val="00D44CFF"/>
    <w:rsid w:val="00D455B1"/>
    <w:rsid w:val="00D45B4F"/>
    <w:rsid w:val="00D46189"/>
    <w:rsid w:val="00D462E2"/>
    <w:rsid w:val="00D47324"/>
    <w:rsid w:val="00D47EB1"/>
    <w:rsid w:val="00D510AE"/>
    <w:rsid w:val="00D5136D"/>
    <w:rsid w:val="00D52275"/>
    <w:rsid w:val="00D5318A"/>
    <w:rsid w:val="00D53343"/>
    <w:rsid w:val="00D5341B"/>
    <w:rsid w:val="00D53A00"/>
    <w:rsid w:val="00D5450B"/>
    <w:rsid w:val="00D55578"/>
    <w:rsid w:val="00D56112"/>
    <w:rsid w:val="00D562BE"/>
    <w:rsid w:val="00D5715B"/>
    <w:rsid w:val="00D57629"/>
    <w:rsid w:val="00D61398"/>
    <w:rsid w:val="00D621D3"/>
    <w:rsid w:val="00D63095"/>
    <w:rsid w:val="00D637CC"/>
    <w:rsid w:val="00D63D6E"/>
    <w:rsid w:val="00D64B1D"/>
    <w:rsid w:val="00D64CF0"/>
    <w:rsid w:val="00D65AD9"/>
    <w:rsid w:val="00D66DA9"/>
    <w:rsid w:val="00D67E5F"/>
    <w:rsid w:val="00D67FB6"/>
    <w:rsid w:val="00D706A5"/>
    <w:rsid w:val="00D70D8B"/>
    <w:rsid w:val="00D7398C"/>
    <w:rsid w:val="00D73FAF"/>
    <w:rsid w:val="00D74436"/>
    <w:rsid w:val="00D74B67"/>
    <w:rsid w:val="00D74D34"/>
    <w:rsid w:val="00D750CF"/>
    <w:rsid w:val="00D7581B"/>
    <w:rsid w:val="00D75C52"/>
    <w:rsid w:val="00D75DE9"/>
    <w:rsid w:val="00D75EA1"/>
    <w:rsid w:val="00D76A33"/>
    <w:rsid w:val="00D76E7E"/>
    <w:rsid w:val="00D76F0D"/>
    <w:rsid w:val="00D81FFB"/>
    <w:rsid w:val="00D82666"/>
    <w:rsid w:val="00D8456E"/>
    <w:rsid w:val="00D87190"/>
    <w:rsid w:val="00D87C97"/>
    <w:rsid w:val="00D91755"/>
    <w:rsid w:val="00D91DA1"/>
    <w:rsid w:val="00D92E03"/>
    <w:rsid w:val="00D92E33"/>
    <w:rsid w:val="00D93C7A"/>
    <w:rsid w:val="00D946A7"/>
    <w:rsid w:val="00D9475B"/>
    <w:rsid w:val="00D94B19"/>
    <w:rsid w:val="00D94D48"/>
    <w:rsid w:val="00D9503B"/>
    <w:rsid w:val="00D95272"/>
    <w:rsid w:val="00D953C2"/>
    <w:rsid w:val="00D9611D"/>
    <w:rsid w:val="00D9702E"/>
    <w:rsid w:val="00D97E2F"/>
    <w:rsid w:val="00D97EE9"/>
    <w:rsid w:val="00DA01AC"/>
    <w:rsid w:val="00DA2EF8"/>
    <w:rsid w:val="00DA3B8F"/>
    <w:rsid w:val="00DA435F"/>
    <w:rsid w:val="00DA44A9"/>
    <w:rsid w:val="00DA5104"/>
    <w:rsid w:val="00DA5166"/>
    <w:rsid w:val="00DA5256"/>
    <w:rsid w:val="00DA5377"/>
    <w:rsid w:val="00DA5784"/>
    <w:rsid w:val="00DA595B"/>
    <w:rsid w:val="00DA60D2"/>
    <w:rsid w:val="00DA6DE0"/>
    <w:rsid w:val="00DB013D"/>
    <w:rsid w:val="00DB07D6"/>
    <w:rsid w:val="00DB1224"/>
    <w:rsid w:val="00DB1D17"/>
    <w:rsid w:val="00DB2417"/>
    <w:rsid w:val="00DB254E"/>
    <w:rsid w:val="00DB286A"/>
    <w:rsid w:val="00DB3CA0"/>
    <w:rsid w:val="00DB3EE4"/>
    <w:rsid w:val="00DB4297"/>
    <w:rsid w:val="00DB4692"/>
    <w:rsid w:val="00DB4937"/>
    <w:rsid w:val="00DB4A2C"/>
    <w:rsid w:val="00DB514C"/>
    <w:rsid w:val="00DB53AD"/>
    <w:rsid w:val="00DB53CC"/>
    <w:rsid w:val="00DB55FE"/>
    <w:rsid w:val="00DB573F"/>
    <w:rsid w:val="00DB5CD9"/>
    <w:rsid w:val="00DB6173"/>
    <w:rsid w:val="00DB63A1"/>
    <w:rsid w:val="00DB661C"/>
    <w:rsid w:val="00DB70B4"/>
    <w:rsid w:val="00DB78A0"/>
    <w:rsid w:val="00DB7D69"/>
    <w:rsid w:val="00DC00BA"/>
    <w:rsid w:val="00DC09FB"/>
    <w:rsid w:val="00DC11CA"/>
    <w:rsid w:val="00DC1744"/>
    <w:rsid w:val="00DC2141"/>
    <w:rsid w:val="00DC2D65"/>
    <w:rsid w:val="00DC2D6F"/>
    <w:rsid w:val="00DC314C"/>
    <w:rsid w:val="00DC3AB0"/>
    <w:rsid w:val="00DC3C91"/>
    <w:rsid w:val="00DC3E16"/>
    <w:rsid w:val="00DC4CFF"/>
    <w:rsid w:val="00DC4E67"/>
    <w:rsid w:val="00DC52EF"/>
    <w:rsid w:val="00DC5815"/>
    <w:rsid w:val="00DC5B02"/>
    <w:rsid w:val="00DC5D59"/>
    <w:rsid w:val="00DC5D7A"/>
    <w:rsid w:val="00DC6075"/>
    <w:rsid w:val="00DC61A4"/>
    <w:rsid w:val="00DC69C4"/>
    <w:rsid w:val="00DC7A5A"/>
    <w:rsid w:val="00DC7D9F"/>
    <w:rsid w:val="00DD0C5E"/>
    <w:rsid w:val="00DD0FDB"/>
    <w:rsid w:val="00DD133B"/>
    <w:rsid w:val="00DD181A"/>
    <w:rsid w:val="00DD1E1E"/>
    <w:rsid w:val="00DD2B0B"/>
    <w:rsid w:val="00DD2E51"/>
    <w:rsid w:val="00DD2E93"/>
    <w:rsid w:val="00DD31F3"/>
    <w:rsid w:val="00DD48BC"/>
    <w:rsid w:val="00DD53AC"/>
    <w:rsid w:val="00DD5C57"/>
    <w:rsid w:val="00DD5F1C"/>
    <w:rsid w:val="00DD6A41"/>
    <w:rsid w:val="00DD6AAC"/>
    <w:rsid w:val="00DE00F9"/>
    <w:rsid w:val="00DE058D"/>
    <w:rsid w:val="00DE0A7A"/>
    <w:rsid w:val="00DE0D88"/>
    <w:rsid w:val="00DE0E1B"/>
    <w:rsid w:val="00DE2E01"/>
    <w:rsid w:val="00DE30A5"/>
    <w:rsid w:val="00DE3EF0"/>
    <w:rsid w:val="00DE430D"/>
    <w:rsid w:val="00DE57B9"/>
    <w:rsid w:val="00DE5B8C"/>
    <w:rsid w:val="00DE6633"/>
    <w:rsid w:val="00DE6998"/>
    <w:rsid w:val="00DE6DC9"/>
    <w:rsid w:val="00DE72BC"/>
    <w:rsid w:val="00DE78AE"/>
    <w:rsid w:val="00DE7C15"/>
    <w:rsid w:val="00DF0799"/>
    <w:rsid w:val="00DF0A30"/>
    <w:rsid w:val="00DF1483"/>
    <w:rsid w:val="00DF14D1"/>
    <w:rsid w:val="00DF1B47"/>
    <w:rsid w:val="00DF1D90"/>
    <w:rsid w:val="00DF2290"/>
    <w:rsid w:val="00DF2400"/>
    <w:rsid w:val="00DF3565"/>
    <w:rsid w:val="00DF3D14"/>
    <w:rsid w:val="00DF5755"/>
    <w:rsid w:val="00DF5915"/>
    <w:rsid w:val="00DF61D6"/>
    <w:rsid w:val="00DF7616"/>
    <w:rsid w:val="00DF787C"/>
    <w:rsid w:val="00E0075E"/>
    <w:rsid w:val="00E0097C"/>
    <w:rsid w:val="00E00A84"/>
    <w:rsid w:val="00E01827"/>
    <w:rsid w:val="00E01895"/>
    <w:rsid w:val="00E018B4"/>
    <w:rsid w:val="00E0191E"/>
    <w:rsid w:val="00E01D57"/>
    <w:rsid w:val="00E01DA0"/>
    <w:rsid w:val="00E046BA"/>
    <w:rsid w:val="00E048AB"/>
    <w:rsid w:val="00E049E0"/>
    <w:rsid w:val="00E04F75"/>
    <w:rsid w:val="00E0561F"/>
    <w:rsid w:val="00E0567B"/>
    <w:rsid w:val="00E06593"/>
    <w:rsid w:val="00E06FE8"/>
    <w:rsid w:val="00E07CDB"/>
    <w:rsid w:val="00E1099E"/>
    <w:rsid w:val="00E11135"/>
    <w:rsid w:val="00E119B3"/>
    <w:rsid w:val="00E11B17"/>
    <w:rsid w:val="00E11C4D"/>
    <w:rsid w:val="00E12440"/>
    <w:rsid w:val="00E12E6E"/>
    <w:rsid w:val="00E132B8"/>
    <w:rsid w:val="00E13332"/>
    <w:rsid w:val="00E15C84"/>
    <w:rsid w:val="00E15D69"/>
    <w:rsid w:val="00E16020"/>
    <w:rsid w:val="00E16986"/>
    <w:rsid w:val="00E16BCE"/>
    <w:rsid w:val="00E16FEA"/>
    <w:rsid w:val="00E1760F"/>
    <w:rsid w:val="00E1763C"/>
    <w:rsid w:val="00E20CAB"/>
    <w:rsid w:val="00E21F26"/>
    <w:rsid w:val="00E22095"/>
    <w:rsid w:val="00E22BF8"/>
    <w:rsid w:val="00E24531"/>
    <w:rsid w:val="00E24AF2"/>
    <w:rsid w:val="00E251F3"/>
    <w:rsid w:val="00E256C5"/>
    <w:rsid w:val="00E25B6E"/>
    <w:rsid w:val="00E25BFA"/>
    <w:rsid w:val="00E270EA"/>
    <w:rsid w:val="00E271C7"/>
    <w:rsid w:val="00E274FD"/>
    <w:rsid w:val="00E301ED"/>
    <w:rsid w:val="00E30CEA"/>
    <w:rsid w:val="00E31959"/>
    <w:rsid w:val="00E31FE4"/>
    <w:rsid w:val="00E32E08"/>
    <w:rsid w:val="00E332F7"/>
    <w:rsid w:val="00E33D02"/>
    <w:rsid w:val="00E343FA"/>
    <w:rsid w:val="00E35A2F"/>
    <w:rsid w:val="00E374CC"/>
    <w:rsid w:val="00E408CC"/>
    <w:rsid w:val="00E42153"/>
    <w:rsid w:val="00E423DB"/>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5F0"/>
    <w:rsid w:val="00E55E12"/>
    <w:rsid w:val="00E562EE"/>
    <w:rsid w:val="00E57F07"/>
    <w:rsid w:val="00E6006F"/>
    <w:rsid w:val="00E600D1"/>
    <w:rsid w:val="00E602D0"/>
    <w:rsid w:val="00E6079F"/>
    <w:rsid w:val="00E61300"/>
    <w:rsid w:val="00E6161C"/>
    <w:rsid w:val="00E61E5B"/>
    <w:rsid w:val="00E62515"/>
    <w:rsid w:val="00E62850"/>
    <w:rsid w:val="00E62DBA"/>
    <w:rsid w:val="00E62FFB"/>
    <w:rsid w:val="00E63267"/>
    <w:rsid w:val="00E636B3"/>
    <w:rsid w:val="00E638F6"/>
    <w:rsid w:val="00E64AAB"/>
    <w:rsid w:val="00E65F45"/>
    <w:rsid w:val="00E669F2"/>
    <w:rsid w:val="00E66F8B"/>
    <w:rsid w:val="00E70A5F"/>
    <w:rsid w:val="00E71555"/>
    <w:rsid w:val="00E717FF"/>
    <w:rsid w:val="00E71AE0"/>
    <w:rsid w:val="00E72492"/>
    <w:rsid w:val="00E728BA"/>
    <w:rsid w:val="00E72F7A"/>
    <w:rsid w:val="00E73176"/>
    <w:rsid w:val="00E73D4B"/>
    <w:rsid w:val="00E743E5"/>
    <w:rsid w:val="00E74F3B"/>
    <w:rsid w:val="00E74FCA"/>
    <w:rsid w:val="00E7544C"/>
    <w:rsid w:val="00E766BA"/>
    <w:rsid w:val="00E768BE"/>
    <w:rsid w:val="00E76902"/>
    <w:rsid w:val="00E77C80"/>
    <w:rsid w:val="00E77DE2"/>
    <w:rsid w:val="00E80D2F"/>
    <w:rsid w:val="00E82805"/>
    <w:rsid w:val="00E83754"/>
    <w:rsid w:val="00E842D1"/>
    <w:rsid w:val="00E84380"/>
    <w:rsid w:val="00E84774"/>
    <w:rsid w:val="00E849C1"/>
    <w:rsid w:val="00E84ADF"/>
    <w:rsid w:val="00E84EA4"/>
    <w:rsid w:val="00E851DC"/>
    <w:rsid w:val="00E85228"/>
    <w:rsid w:val="00E85E2D"/>
    <w:rsid w:val="00E86883"/>
    <w:rsid w:val="00E877EE"/>
    <w:rsid w:val="00E901D3"/>
    <w:rsid w:val="00E90560"/>
    <w:rsid w:val="00E90639"/>
    <w:rsid w:val="00E90F13"/>
    <w:rsid w:val="00E9265B"/>
    <w:rsid w:val="00E9290A"/>
    <w:rsid w:val="00E9302F"/>
    <w:rsid w:val="00E93E2A"/>
    <w:rsid w:val="00E950F4"/>
    <w:rsid w:val="00E951CA"/>
    <w:rsid w:val="00E9553E"/>
    <w:rsid w:val="00EA015E"/>
    <w:rsid w:val="00EA0457"/>
    <w:rsid w:val="00EA1513"/>
    <w:rsid w:val="00EA1840"/>
    <w:rsid w:val="00EA1DBA"/>
    <w:rsid w:val="00EA3A92"/>
    <w:rsid w:val="00EA3ED8"/>
    <w:rsid w:val="00EA47E8"/>
    <w:rsid w:val="00EA4B8E"/>
    <w:rsid w:val="00EA73FF"/>
    <w:rsid w:val="00EA79CD"/>
    <w:rsid w:val="00EA79DD"/>
    <w:rsid w:val="00EA7C85"/>
    <w:rsid w:val="00EA7E82"/>
    <w:rsid w:val="00EB056F"/>
    <w:rsid w:val="00EB0E37"/>
    <w:rsid w:val="00EB1613"/>
    <w:rsid w:val="00EB1D1F"/>
    <w:rsid w:val="00EB1DAD"/>
    <w:rsid w:val="00EB2422"/>
    <w:rsid w:val="00EB27CB"/>
    <w:rsid w:val="00EB34B7"/>
    <w:rsid w:val="00EB493C"/>
    <w:rsid w:val="00EB55AD"/>
    <w:rsid w:val="00EB61C0"/>
    <w:rsid w:val="00EB627E"/>
    <w:rsid w:val="00EB6F0A"/>
    <w:rsid w:val="00EB7522"/>
    <w:rsid w:val="00EB79E3"/>
    <w:rsid w:val="00EC0C6E"/>
    <w:rsid w:val="00EC1917"/>
    <w:rsid w:val="00EC1D02"/>
    <w:rsid w:val="00EC2B8A"/>
    <w:rsid w:val="00EC3408"/>
    <w:rsid w:val="00EC3755"/>
    <w:rsid w:val="00EC4F87"/>
    <w:rsid w:val="00EC5B08"/>
    <w:rsid w:val="00EC6C2D"/>
    <w:rsid w:val="00EC758B"/>
    <w:rsid w:val="00EC75C2"/>
    <w:rsid w:val="00EC7738"/>
    <w:rsid w:val="00EC7DD1"/>
    <w:rsid w:val="00EC7DF0"/>
    <w:rsid w:val="00ED074F"/>
    <w:rsid w:val="00ED0D04"/>
    <w:rsid w:val="00ED15D8"/>
    <w:rsid w:val="00ED1DBD"/>
    <w:rsid w:val="00ED329D"/>
    <w:rsid w:val="00ED329F"/>
    <w:rsid w:val="00ED34B6"/>
    <w:rsid w:val="00ED4A20"/>
    <w:rsid w:val="00ED64EC"/>
    <w:rsid w:val="00ED7051"/>
    <w:rsid w:val="00ED7865"/>
    <w:rsid w:val="00ED7AA0"/>
    <w:rsid w:val="00ED7BE7"/>
    <w:rsid w:val="00EE068D"/>
    <w:rsid w:val="00EE1357"/>
    <w:rsid w:val="00EE1851"/>
    <w:rsid w:val="00EE1AF7"/>
    <w:rsid w:val="00EE1BC4"/>
    <w:rsid w:val="00EE2096"/>
    <w:rsid w:val="00EE21D9"/>
    <w:rsid w:val="00EE27A9"/>
    <w:rsid w:val="00EE39FE"/>
    <w:rsid w:val="00EE3F19"/>
    <w:rsid w:val="00EE4C56"/>
    <w:rsid w:val="00EE526D"/>
    <w:rsid w:val="00EE59B3"/>
    <w:rsid w:val="00EE66BE"/>
    <w:rsid w:val="00EE6B42"/>
    <w:rsid w:val="00EE6C12"/>
    <w:rsid w:val="00EE7461"/>
    <w:rsid w:val="00EE74FE"/>
    <w:rsid w:val="00EE7E4E"/>
    <w:rsid w:val="00EF01F6"/>
    <w:rsid w:val="00EF083C"/>
    <w:rsid w:val="00EF0E08"/>
    <w:rsid w:val="00EF0F3C"/>
    <w:rsid w:val="00EF25A7"/>
    <w:rsid w:val="00EF2FB0"/>
    <w:rsid w:val="00EF32EA"/>
    <w:rsid w:val="00EF3C2B"/>
    <w:rsid w:val="00EF3FD3"/>
    <w:rsid w:val="00EF3FDF"/>
    <w:rsid w:val="00EF444D"/>
    <w:rsid w:val="00EF566B"/>
    <w:rsid w:val="00EF5B0A"/>
    <w:rsid w:val="00EF5BA8"/>
    <w:rsid w:val="00EF6884"/>
    <w:rsid w:val="00EF6969"/>
    <w:rsid w:val="00EF6B25"/>
    <w:rsid w:val="00EF720E"/>
    <w:rsid w:val="00EF7D8B"/>
    <w:rsid w:val="00F002C6"/>
    <w:rsid w:val="00F00575"/>
    <w:rsid w:val="00F00D5F"/>
    <w:rsid w:val="00F00E07"/>
    <w:rsid w:val="00F01A9D"/>
    <w:rsid w:val="00F027D7"/>
    <w:rsid w:val="00F030A8"/>
    <w:rsid w:val="00F036F4"/>
    <w:rsid w:val="00F03F7B"/>
    <w:rsid w:val="00F04120"/>
    <w:rsid w:val="00F04BCD"/>
    <w:rsid w:val="00F05085"/>
    <w:rsid w:val="00F05A5A"/>
    <w:rsid w:val="00F05A89"/>
    <w:rsid w:val="00F05EAD"/>
    <w:rsid w:val="00F068D8"/>
    <w:rsid w:val="00F06B4D"/>
    <w:rsid w:val="00F07241"/>
    <w:rsid w:val="00F07D4E"/>
    <w:rsid w:val="00F10874"/>
    <w:rsid w:val="00F1110F"/>
    <w:rsid w:val="00F11684"/>
    <w:rsid w:val="00F122E5"/>
    <w:rsid w:val="00F12469"/>
    <w:rsid w:val="00F13435"/>
    <w:rsid w:val="00F13535"/>
    <w:rsid w:val="00F140D4"/>
    <w:rsid w:val="00F1479A"/>
    <w:rsid w:val="00F14D4D"/>
    <w:rsid w:val="00F1590B"/>
    <w:rsid w:val="00F159AA"/>
    <w:rsid w:val="00F15E3F"/>
    <w:rsid w:val="00F16799"/>
    <w:rsid w:val="00F17CDF"/>
    <w:rsid w:val="00F17F24"/>
    <w:rsid w:val="00F2099D"/>
    <w:rsid w:val="00F21AE5"/>
    <w:rsid w:val="00F21EB5"/>
    <w:rsid w:val="00F22338"/>
    <w:rsid w:val="00F22C06"/>
    <w:rsid w:val="00F23A29"/>
    <w:rsid w:val="00F24686"/>
    <w:rsid w:val="00F24E82"/>
    <w:rsid w:val="00F26AEF"/>
    <w:rsid w:val="00F308CC"/>
    <w:rsid w:val="00F30E57"/>
    <w:rsid w:val="00F30F61"/>
    <w:rsid w:val="00F327C9"/>
    <w:rsid w:val="00F32A73"/>
    <w:rsid w:val="00F32E7C"/>
    <w:rsid w:val="00F349CD"/>
    <w:rsid w:val="00F34D18"/>
    <w:rsid w:val="00F36437"/>
    <w:rsid w:val="00F36AF1"/>
    <w:rsid w:val="00F37821"/>
    <w:rsid w:val="00F37AB0"/>
    <w:rsid w:val="00F37B7E"/>
    <w:rsid w:val="00F40B39"/>
    <w:rsid w:val="00F40BA8"/>
    <w:rsid w:val="00F40DDB"/>
    <w:rsid w:val="00F4136B"/>
    <w:rsid w:val="00F413AD"/>
    <w:rsid w:val="00F41B96"/>
    <w:rsid w:val="00F41CF4"/>
    <w:rsid w:val="00F41EF7"/>
    <w:rsid w:val="00F41F4F"/>
    <w:rsid w:val="00F430CB"/>
    <w:rsid w:val="00F44207"/>
    <w:rsid w:val="00F45A84"/>
    <w:rsid w:val="00F45C2B"/>
    <w:rsid w:val="00F45DA2"/>
    <w:rsid w:val="00F461A6"/>
    <w:rsid w:val="00F464D1"/>
    <w:rsid w:val="00F46B33"/>
    <w:rsid w:val="00F46BFA"/>
    <w:rsid w:val="00F46CA2"/>
    <w:rsid w:val="00F47F35"/>
    <w:rsid w:val="00F47FBA"/>
    <w:rsid w:val="00F5050D"/>
    <w:rsid w:val="00F505A7"/>
    <w:rsid w:val="00F518F7"/>
    <w:rsid w:val="00F51954"/>
    <w:rsid w:val="00F51B48"/>
    <w:rsid w:val="00F526B2"/>
    <w:rsid w:val="00F52D9C"/>
    <w:rsid w:val="00F53EFF"/>
    <w:rsid w:val="00F54161"/>
    <w:rsid w:val="00F5425D"/>
    <w:rsid w:val="00F553C9"/>
    <w:rsid w:val="00F5628B"/>
    <w:rsid w:val="00F56945"/>
    <w:rsid w:val="00F56A62"/>
    <w:rsid w:val="00F573F0"/>
    <w:rsid w:val="00F60BD4"/>
    <w:rsid w:val="00F60F28"/>
    <w:rsid w:val="00F61C27"/>
    <w:rsid w:val="00F620B4"/>
    <w:rsid w:val="00F622F6"/>
    <w:rsid w:val="00F62FD9"/>
    <w:rsid w:val="00F64138"/>
    <w:rsid w:val="00F64199"/>
    <w:rsid w:val="00F649A5"/>
    <w:rsid w:val="00F65279"/>
    <w:rsid w:val="00F65779"/>
    <w:rsid w:val="00F65B4B"/>
    <w:rsid w:val="00F65DAF"/>
    <w:rsid w:val="00F66456"/>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4D6C"/>
    <w:rsid w:val="00F7500A"/>
    <w:rsid w:val="00F766D7"/>
    <w:rsid w:val="00F772DD"/>
    <w:rsid w:val="00F7756F"/>
    <w:rsid w:val="00F776D2"/>
    <w:rsid w:val="00F777CF"/>
    <w:rsid w:val="00F77A69"/>
    <w:rsid w:val="00F77C39"/>
    <w:rsid w:val="00F77CD1"/>
    <w:rsid w:val="00F77FDA"/>
    <w:rsid w:val="00F819D5"/>
    <w:rsid w:val="00F81E6B"/>
    <w:rsid w:val="00F81FE8"/>
    <w:rsid w:val="00F82326"/>
    <w:rsid w:val="00F826BF"/>
    <w:rsid w:val="00F835EC"/>
    <w:rsid w:val="00F8428C"/>
    <w:rsid w:val="00F8468F"/>
    <w:rsid w:val="00F84900"/>
    <w:rsid w:val="00F85B14"/>
    <w:rsid w:val="00F85E87"/>
    <w:rsid w:val="00F869E5"/>
    <w:rsid w:val="00F869F6"/>
    <w:rsid w:val="00F87145"/>
    <w:rsid w:val="00F877C5"/>
    <w:rsid w:val="00F87E3F"/>
    <w:rsid w:val="00F90779"/>
    <w:rsid w:val="00F9082A"/>
    <w:rsid w:val="00F90877"/>
    <w:rsid w:val="00F90937"/>
    <w:rsid w:val="00F916C8"/>
    <w:rsid w:val="00F917E2"/>
    <w:rsid w:val="00F91861"/>
    <w:rsid w:val="00F92485"/>
    <w:rsid w:val="00F92579"/>
    <w:rsid w:val="00F93E2F"/>
    <w:rsid w:val="00F94042"/>
    <w:rsid w:val="00F94332"/>
    <w:rsid w:val="00F94480"/>
    <w:rsid w:val="00F94665"/>
    <w:rsid w:val="00F95955"/>
    <w:rsid w:val="00F96921"/>
    <w:rsid w:val="00F97487"/>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0880"/>
    <w:rsid w:val="00FB114C"/>
    <w:rsid w:val="00FB116E"/>
    <w:rsid w:val="00FB1C63"/>
    <w:rsid w:val="00FB227A"/>
    <w:rsid w:val="00FB2CD6"/>
    <w:rsid w:val="00FB2F1E"/>
    <w:rsid w:val="00FB36DA"/>
    <w:rsid w:val="00FB3AF2"/>
    <w:rsid w:val="00FB3FB6"/>
    <w:rsid w:val="00FB4209"/>
    <w:rsid w:val="00FB50E2"/>
    <w:rsid w:val="00FB5D12"/>
    <w:rsid w:val="00FB6553"/>
    <w:rsid w:val="00FB69B1"/>
    <w:rsid w:val="00FB6F71"/>
    <w:rsid w:val="00FC021C"/>
    <w:rsid w:val="00FC1045"/>
    <w:rsid w:val="00FC1AFE"/>
    <w:rsid w:val="00FC2AB0"/>
    <w:rsid w:val="00FC2BD1"/>
    <w:rsid w:val="00FC309B"/>
    <w:rsid w:val="00FC36CD"/>
    <w:rsid w:val="00FC3D35"/>
    <w:rsid w:val="00FC4430"/>
    <w:rsid w:val="00FC4C09"/>
    <w:rsid w:val="00FC5159"/>
    <w:rsid w:val="00FC515A"/>
    <w:rsid w:val="00FC541E"/>
    <w:rsid w:val="00FC5AC5"/>
    <w:rsid w:val="00FC6048"/>
    <w:rsid w:val="00FC6146"/>
    <w:rsid w:val="00FC6156"/>
    <w:rsid w:val="00FC658F"/>
    <w:rsid w:val="00FC7B0D"/>
    <w:rsid w:val="00FC7FFA"/>
    <w:rsid w:val="00FD0910"/>
    <w:rsid w:val="00FD1277"/>
    <w:rsid w:val="00FD1BCA"/>
    <w:rsid w:val="00FD1D2F"/>
    <w:rsid w:val="00FD2779"/>
    <w:rsid w:val="00FD2DD6"/>
    <w:rsid w:val="00FD2EF5"/>
    <w:rsid w:val="00FD2F04"/>
    <w:rsid w:val="00FD38DB"/>
    <w:rsid w:val="00FD4291"/>
    <w:rsid w:val="00FD4D64"/>
    <w:rsid w:val="00FD4EAA"/>
    <w:rsid w:val="00FD5078"/>
    <w:rsid w:val="00FD53D7"/>
    <w:rsid w:val="00FD57C9"/>
    <w:rsid w:val="00FD5D1A"/>
    <w:rsid w:val="00FD6AC1"/>
    <w:rsid w:val="00FD727F"/>
    <w:rsid w:val="00FD7BF9"/>
    <w:rsid w:val="00FD7DC8"/>
    <w:rsid w:val="00FD8813"/>
    <w:rsid w:val="00FE0135"/>
    <w:rsid w:val="00FE0D1E"/>
    <w:rsid w:val="00FE184C"/>
    <w:rsid w:val="00FE194C"/>
    <w:rsid w:val="00FE1BB3"/>
    <w:rsid w:val="00FE3469"/>
    <w:rsid w:val="00FE37E8"/>
    <w:rsid w:val="00FE4229"/>
    <w:rsid w:val="00FE4664"/>
    <w:rsid w:val="00FE49FB"/>
    <w:rsid w:val="00FE4C44"/>
    <w:rsid w:val="00FE5461"/>
    <w:rsid w:val="00FE56ED"/>
    <w:rsid w:val="00FE5E68"/>
    <w:rsid w:val="00FE70F6"/>
    <w:rsid w:val="00FF05A2"/>
    <w:rsid w:val="00FF0957"/>
    <w:rsid w:val="00FF2661"/>
    <w:rsid w:val="00FF2E42"/>
    <w:rsid w:val="00FF2E50"/>
    <w:rsid w:val="00FF3232"/>
    <w:rsid w:val="00FF38A5"/>
    <w:rsid w:val="00FF3B55"/>
    <w:rsid w:val="00FF3F1D"/>
    <w:rsid w:val="00FF41F1"/>
    <w:rsid w:val="00FF4D12"/>
    <w:rsid w:val="00FF6232"/>
    <w:rsid w:val="00FF6A35"/>
    <w:rsid w:val="00FF7402"/>
    <w:rsid w:val="00FF7B3C"/>
    <w:rsid w:val="00FF7C1F"/>
    <w:rsid w:val="00FF7C9A"/>
    <w:rsid w:val="0102A00B"/>
    <w:rsid w:val="011B6FD2"/>
    <w:rsid w:val="0122B554"/>
    <w:rsid w:val="0125FBF8"/>
    <w:rsid w:val="0128A48F"/>
    <w:rsid w:val="016FDCB6"/>
    <w:rsid w:val="01A25B12"/>
    <w:rsid w:val="01CBEAD0"/>
    <w:rsid w:val="01D9B66B"/>
    <w:rsid w:val="01FF00B3"/>
    <w:rsid w:val="020083EE"/>
    <w:rsid w:val="0200F63B"/>
    <w:rsid w:val="024EBCF9"/>
    <w:rsid w:val="02583DF4"/>
    <w:rsid w:val="0276D65D"/>
    <w:rsid w:val="02782CBD"/>
    <w:rsid w:val="034CC9E6"/>
    <w:rsid w:val="0366BC17"/>
    <w:rsid w:val="03C7B04C"/>
    <w:rsid w:val="03DA9C66"/>
    <w:rsid w:val="03EE4A80"/>
    <w:rsid w:val="040CC2C4"/>
    <w:rsid w:val="04101013"/>
    <w:rsid w:val="0420A1C4"/>
    <w:rsid w:val="04316D46"/>
    <w:rsid w:val="043C2D25"/>
    <w:rsid w:val="04759130"/>
    <w:rsid w:val="0478846A"/>
    <w:rsid w:val="04963C0F"/>
    <w:rsid w:val="049BC191"/>
    <w:rsid w:val="049E1826"/>
    <w:rsid w:val="0525301B"/>
    <w:rsid w:val="0525745F"/>
    <w:rsid w:val="05533934"/>
    <w:rsid w:val="05617B3F"/>
    <w:rsid w:val="057BF84F"/>
    <w:rsid w:val="05941D25"/>
    <w:rsid w:val="05F5A3CD"/>
    <w:rsid w:val="05F79017"/>
    <w:rsid w:val="05FA6249"/>
    <w:rsid w:val="060203E0"/>
    <w:rsid w:val="0629D1D8"/>
    <w:rsid w:val="0639A843"/>
    <w:rsid w:val="0655E5FF"/>
    <w:rsid w:val="066934E3"/>
    <w:rsid w:val="0673CBED"/>
    <w:rsid w:val="0675F491"/>
    <w:rsid w:val="068075D2"/>
    <w:rsid w:val="06C8B244"/>
    <w:rsid w:val="06FFE0E5"/>
    <w:rsid w:val="071D0206"/>
    <w:rsid w:val="0796528D"/>
    <w:rsid w:val="07AD71D1"/>
    <w:rsid w:val="07DC360B"/>
    <w:rsid w:val="07E41777"/>
    <w:rsid w:val="0821EC38"/>
    <w:rsid w:val="08499686"/>
    <w:rsid w:val="084C240B"/>
    <w:rsid w:val="0864EF41"/>
    <w:rsid w:val="086F9515"/>
    <w:rsid w:val="08968D93"/>
    <w:rsid w:val="08B1AA32"/>
    <w:rsid w:val="08EA73C1"/>
    <w:rsid w:val="0913C7A3"/>
    <w:rsid w:val="0930DE47"/>
    <w:rsid w:val="09336201"/>
    <w:rsid w:val="095C57B3"/>
    <w:rsid w:val="096CE7BA"/>
    <w:rsid w:val="0997666B"/>
    <w:rsid w:val="09E08E77"/>
    <w:rsid w:val="0A07B05E"/>
    <w:rsid w:val="0A1A9567"/>
    <w:rsid w:val="0A443E7B"/>
    <w:rsid w:val="0A4D76DD"/>
    <w:rsid w:val="0A5945E7"/>
    <w:rsid w:val="0A640F55"/>
    <w:rsid w:val="0A766A46"/>
    <w:rsid w:val="0AB93F5C"/>
    <w:rsid w:val="0AF84950"/>
    <w:rsid w:val="0B049AFC"/>
    <w:rsid w:val="0B4F1F8D"/>
    <w:rsid w:val="0B7CD6CB"/>
    <w:rsid w:val="0B80B899"/>
    <w:rsid w:val="0BB84C4F"/>
    <w:rsid w:val="0BD91A8B"/>
    <w:rsid w:val="0BE0FB1A"/>
    <w:rsid w:val="0BE63D2C"/>
    <w:rsid w:val="0C2BCC32"/>
    <w:rsid w:val="0C2EE832"/>
    <w:rsid w:val="0C436E7B"/>
    <w:rsid w:val="0C8010AC"/>
    <w:rsid w:val="0CB43D5B"/>
    <w:rsid w:val="0CC8F912"/>
    <w:rsid w:val="0CCCFACB"/>
    <w:rsid w:val="0CFF950C"/>
    <w:rsid w:val="0D047536"/>
    <w:rsid w:val="0D319609"/>
    <w:rsid w:val="0D44A976"/>
    <w:rsid w:val="0D63ACC4"/>
    <w:rsid w:val="0D7077E4"/>
    <w:rsid w:val="0DA207A0"/>
    <w:rsid w:val="0DB51584"/>
    <w:rsid w:val="0DDA869B"/>
    <w:rsid w:val="0DF22B53"/>
    <w:rsid w:val="0DFCBAC3"/>
    <w:rsid w:val="0DFD4AE6"/>
    <w:rsid w:val="0E0F77EC"/>
    <w:rsid w:val="0E3CC309"/>
    <w:rsid w:val="0E548966"/>
    <w:rsid w:val="0E7F5ED2"/>
    <w:rsid w:val="0EAAC7DF"/>
    <w:rsid w:val="0EDF3518"/>
    <w:rsid w:val="0EE20509"/>
    <w:rsid w:val="0F02E5F3"/>
    <w:rsid w:val="0F144DE9"/>
    <w:rsid w:val="0F15D9E7"/>
    <w:rsid w:val="0F29B222"/>
    <w:rsid w:val="0F360987"/>
    <w:rsid w:val="0F41669F"/>
    <w:rsid w:val="0F77FD70"/>
    <w:rsid w:val="0FC5049F"/>
    <w:rsid w:val="0FE29308"/>
    <w:rsid w:val="0FF2A04B"/>
    <w:rsid w:val="1014E8A8"/>
    <w:rsid w:val="10268777"/>
    <w:rsid w:val="10512D78"/>
    <w:rsid w:val="10554E90"/>
    <w:rsid w:val="1057143E"/>
    <w:rsid w:val="1076E51C"/>
    <w:rsid w:val="10AB63B6"/>
    <w:rsid w:val="10B9DA1A"/>
    <w:rsid w:val="10C99A12"/>
    <w:rsid w:val="11023666"/>
    <w:rsid w:val="11356FD1"/>
    <w:rsid w:val="113E4E69"/>
    <w:rsid w:val="11EAFB8B"/>
    <w:rsid w:val="12132937"/>
    <w:rsid w:val="12184F02"/>
    <w:rsid w:val="121C0036"/>
    <w:rsid w:val="12350826"/>
    <w:rsid w:val="1249FA5F"/>
    <w:rsid w:val="1252EA91"/>
    <w:rsid w:val="1254A6E0"/>
    <w:rsid w:val="126AB628"/>
    <w:rsid w:val="1274624A"/>
    <w:rsid w:val="12771F0F"/>
    <w:rsid w:val="12792475"/>
    <w:rsid w:val="12801328"/>
    <w:rsid w:val="12AC3710"/>
    <w:rsid w:val="12B85A12"/>
    <w:rsid w:val="12E79ED5"/>
    <w:rsid w:val="12F0C57F"/>
    <w:rsid w:val="12F11EB5"/>
    <w:rsid w:val="131F7244"/>
    <w:rsid w:val="1379ED4E"/>
    <w:rsid w:val="13859B37"/>
    <w:rsid w:val="138A704D"/>
    <w:rsid w:val="138E971C"/>
    <w:rsid w:val="13976751"/>
    <w:rsid w:val="13B779FA"/>
    <w:rsid w:val="13BBD1C9"/>
    <w:rsid w:val="13E85544"/>
    <w:rsid w:val="13E99194"/>
    <w:rsid w:val="13F49DAF"/>
    <w:rsid w:val="13F827AC"/>
    <w:rsid w:val="13F8C55C"/>
    <w:rsid w:val="14313261"/>
    <w:rsid w:val="14722118"/>
    <w:rsid w:val="14D828E3"/>
    <w:rsid w:val="14E8E679"/>
    <w:rsid w:val="14F6AA79"/>
    <w:rsid w:val="1501CEB4"/>
    <w:rsid w:val="1512D3A2"/>
    <w:rsid w:val="151B5596"/>
    <w:rsid w:val="154BADA2"/>
    <w:rsid w:val="154EA7B4"/>
    <w:rsid w:val="1584FAFC"/>
    <w:rsid w:val="15B9BDDE"/>
    <w:rsid w:val="15C47487"/>
    <w:rsid w:val="15CE54D0"/>
    <w:rsid w:val="15DA5018"/>
    <w:rsid w:val="15DACAE5"/>
    <w:rsid w:val="160C0C6E"/>
    <w:rsid w:val="162FA3B1"/>
    <w:rsid w:val="167129EF"/>
    <w:rsid w:val="1682035D"/>
    <w:rsid w:val="16AAA684"/>
    <w:rsid w:val="16EB3FD9"/>
    <w:rsid w:val="16F78A81"/>
    <w:rsid w:val="16FC58FF"/>
    <w:rsid w:val="17181164"/>
    <w:rsid w:val="171D8267"/>
    <w:rsid w:val="17706EF5"/>
    <w:rsid w:val="177461FC"/>
    <w:rsid w:val="1794690A"/>
    <w:rsid w:val="17C02DFC"/>
    <w:rsid w:val="17DA31CA"/>
    <w:rsid w:val="17E38153"/>
    <w:rsid w:val="17ED7DF2"/>
    <w:rsid w:val="17F9CE64"/>
    <w:rsid w:val="181118D4"/>
    <w:rsid w:val="1813991E"/>
    <w:rsid w:val="18489F80"/>
    <w:rsid w:val="18946863"/>
    <w:rsid w:val="18C52BD1"/>
    <w:rsid w:val="18D15289"/>
    <w:rsid w:val="1939416A"/>
    <w:rsid w:val="195A727B"/>
    <w:rsid w:val="196E2C04"/>
    <w:rsid w:val="1970BE29"/>
    <w:rsid w:val="19C158D2"/>
    <w:rsid w:val="19D58D60"/>
    <w:rsid w:val="1A41036E"/>
    <w:rsid w:val="1A5A8C1B"/>
    <w:rsid w:val="1A6434EA"/>
    <w:rsid w:val="1A709ABD"/>
    <w:rsid w:val="1A91EACA"/>
    <w:rsid w:val="1A9BD997"/>
    <w:rsid w:val="1AA28D5A"/>
    <w:rsid w:val="1AB17910"/>
    <w:rsid w:val="1AB27B03"/>
    <w:rsid w:val="1ABC0315"/>
    <w:rsid w:val="1ABD6F38"/>
    <w:rsid w:val="1B1A73AB"/>
    <w:rsid w:val="1B260F2F"/>
    <w:rsid w:val="1B2CFF3C"/>
    <w:rsid w:val="1B3CF232"/>
    <w:rsid w:val="1B8A1F45"/>
    <w:rsid w:val="1B9720AA"/>
    <w:rsid w:val="1B9CCAEB"/>
    <w:rsid w:val="1BA422A1"/>
    <w:rsid w:val="1BB942BD"/>
    <w:rsid w:val="1C2BCCE2"/>
    <w:rsid w:val="1C68F3BB"/>
    <w:rsid w:val="1C92CAC9"/>
    <w:rsid w:val="1C9BFE52"/>
    <w:rsid w:val="1CA3ABB4"/>
    <w:rsid w:val="1CC24545"/>
    <w:rsid w:val="1D1DE435"/>
    <w:rsid w:val="1D4E218C"/>
    <w:rsid w:val="1D749A0B"/>
    <w:rsid w:val="1D768AF2"/>
    <w:rsid w:val="1D87E4E0"/>
    <w:rsid w:val="1D8B2932"/>
    <w:rsid w:val="1D8B7657"/>
    <w:rsid w:val="1DB210D7"/>
    <w:rsid w:val="1DC14A14"/>
    <w:rsid w:val="1DD8C17B"/>
    <w:rsid w:val="1DF4BAD0"/>
    <w:rsid w:val="1E0226DC"/>
    <w:rsid w:val="1E30EE80"/>
    <w:rsid w:val="1E54DED8"/>
    <w:rsid w:val="1E6E2FC2"/>
    <w:rsid w:val="1E95C315"/>
    <w:rsid w:val="1ECE0E13"/>
    <w:rsid w:val="1F03040B"/>
    <w:rsid w:val="1F1700EB"/>
    <w:rsid w:val="1F3C224B"/>
    <w:rsid w:val="1F3EF768"/>
    <w:rsid w:val="1F8BCA76"/>
    <w:rsid w:val="1F9262BA"/>
    <w:rsid w:val="1FB59A33"/>
    <w:rsid w:val="1FC12A91"/>
    <w:rsid w:val="1FF6EC7C"/>
    <w:rsid w:val="20129CD6"/>
    <w:rsid w:val="201C2CE5"/>
    <w:rsid w:val="205A8822"/>
    <w:rsid w:val="206CE097"/>
    <w:rsid w:val="2073B07F"/>
    <w:rsid w:val="20C86C6F"/>
    <w:rsid w:val="20CC51B0"/>
    <w:rsid w:val="2147417F"/>
    <w:rsid w:val="21517F3C"/>
    <w:rsid w:val="21920176"/>
    <w:rsid w:val="21F118F5"/>
    <w:rsid w:val="21F981F4"/>
    <w:rsid w:val="22151ED1"/>
    <w:rsid w:val="223B3796"/>
    <w:rsid w:val="22BFA2AF"/>
    <w:rsid w:val="22E224A8"/>
    <w:rsid w:val="22E469A1"/>
    <w:rsid w:val="22F260F0"/>
    <w:rsid w:val="23050308"/>
    <w:rsid w:val="23106075"/>
    <w:rsid w:val="2331C598"/>
    <w:rsid w:val="237AAC06"/>
    <w:rsid w:val="237DF894"/>
    <w:rsid w:val="2385B7E8"/>
    <w:rsid w:val="239BB574"/>
    <w:rsid w:val="23F7205B"/>
    <w:rsid w:val="242F3907"/>
    <w:rsid w:val="2432EFCD"/>
    <w:rsid w:val="2470B44A"/>
    <w:rsid w:val="2496EF05"/>
    <w:rsid w:val="24E12F8D"/>
    <w:rsid w:val="24F005BB"/>
    <w:rsid w:val="24FD05A7"/>
    <w:rsid w:val="252D16A8"/>
    <w:rsid w:val="253FBE1D"/>
    <w:rsid w:val="25435F4B"/>
    <w:rsid w:val="2565BF0A"/>
    <w:rsid w:val="257D5F4E"/>
    <w:rsid w:val="258F9FAA"/>
    <w:rsid w:val="2594612D"/>
    <w:rsid w:val="25B6FB1D"/>
    <w:rsid w:val="25E26900"/>
    <w:rsid w:val="25F787FB"/>
    <w:rsid w:val="25FA7D22"/>
    <w:rsid w:val="26005538"/>
    <w:rsid w:val="262C1528"/>
    <w:rsid w:val="2676F9F2"/>
    <w:rsid w:val="268175B7"/>
    <w:rsid w:val="26926E94"/>
    <w:rsid w:val="26A6F8B3"/>
    <w:rsid w:val="26AEA2B1"/>
    <w:rsid w:val="26C0E926"/>
    <w:rsid w:val="26D12AC7"/>
    <w:rsid w:val="26D54400"/>
    <w:rsid w:val="26F3EAF8"/>
    <w:rsid w:val="2703DDD9"/>
    <w:rsid w:val="2706A8A6"/>
    <w:rsid w:val="27498951"/>
    <w:rsid w:val="275FDD03"/>
    <w:rsid w:val="276C78F2"/>
    <w:rsid w:val="27E9543F"/>
    <w:rsid w:val="280A8F5A"/>
    <w:rsid w:val="2844BE3F"/>
    <w:rsid w:val="2870E917"/>
    <w:rsid w:val="2873225A"/>
    <w:rsid w:val="2895217E"/>
    <w:rsid w:val="28BDF420"/>
    <w:rsid w:val="28E4554A"/>
    <w:rsid w:val="28F8CB53"/>
    <w:rsid w:val="29100D9C"/>
    <w:rsid w:val="291EAA3E"/>
    <w:rsid w:val="2920082C"/>
    <w:rsid w:val="2960169D"/>
    <w:rsid w:val="2966A4E0"/>
    <w:rsid w:val="2968F434"/>
    <w:rsid w:val="29705877"/>
    <w:rsid w:val="297AF507"/>
    <w:rsid w:val="297C1012"/>
    <w:rsid w:val="297C8180"/>
    <w:rsid w:val="29BA771D"/>
    <w:rsid w:val="29E3551B"/>
    <w:rsid w:val="29FF63B8"/>
    <w:rsid w:val="2A0785B3"/>
    <w:rsid w:val="2A0B93CD"/>
    <w:rsid w:val="2A546A68"/>
    <w:rsid w:val="2A661D91"/>
    <w:rsid w:val="2A6ABAB2"/>
    <w:rsid w:val="2A878C72"/>
    <w:rsid w:val="2A91FFFD"/>
    <w:rsid w:val="2AA31CD9"/>
    <w:rsid w:val="2AEC9C5D"/>
    <w:rsid w:val="2AEDB191"/>
    <w:rsid w:val="2B056ED5"/>
    <w:rsid w:val="2B3BABD9"/>
    <w:rsid w:val="2BC92CC1"/>
    <w:rsid w:val="2C05ACCA"/>
    <w:rsid w:val="2C13CA06"/>
    <w:rsid w:val="2C1D75EA"/>
    <w:rsid w:val="2C4717EC"/>
    <w:rsid w:val="2C53FE73"/>
    <w:rsid w:val="2C74C268"/>
    <w:rsid w:val="2CCD49AD"/>
    <w:rsid w:val="2CEDA8D6"/>
    <w:rsid w:val="2D091AC6"/>
    <w:rsid w:val="2D186461"/>
    <w:rsid w:val="2D2E8FAC"/>
    <w:rsid w:val="2D49154B"/>
    <w:rsid w:val="2D6BB5BB"/>
    <w:rsid w:val="2D6FF111"/>
    <w:rsid w:val="2DA297A5"/>
    <w:rsid w:val="2DA75C7B"/>
    <w:rsid w:val="2DB6F842"/>
    <w:rsid w:val="2E076E42"/>
    <w:rsid w:val="2E09FA86"/>
    <w:rsid w:val="2E407D16"/>
    <w:rsid w:val="2E7B3CCA"/>
    <w:rsid w:val="2E89D1F1"/>
    <w:rsid w:val="2EA58C13"/>
    <w:rsid w:val="2ECE96A7"/>
    <w:rsid w:val="2EE324A6"/>
    <w:rsid w:val="2EF9BA07"/>
    <w:rsid w:val="2F0BBFE4"/>
    <w:rsid w:val="2F1B311F"/>
    <w:rsid w:val="2F2FA8EB"/>
    <w:rsid w:val="2F3E7765"/>
    <w:rsid w:val="2F9B39A8"/>
    <w:rsid w:val="2F9C7715"/>
    <w:rsid w:val="2FA1B500"/>
    <w:rsid w:val="2FA460EF"/>
    <w:rsid w:val="2FAC14B3"/>
    <w:rsid w:val="2FB26A31"/>
    <w:rsid w:val="2FD686BD"/>
    <w:rsid w:val="2FD89E9C"/>
    <w:rsid w:val="2FDEC4FD"/>
    <w:rsid w:val="3028CA18"/>
    <w:rsid w:val="30605A2F"/>
    <w:rsid w:val="306ED7C4"/>
    <w:rsid w:val="3094C45A"/>
    <w:rsid w:val="30A33F6C"/>
    <w:rsid w:val="30B2D5F4"/>
    <w:rsid w:val="30F88186"/>
    <w:rsid w:val="314EB914"/>
    <w:rsid w:val="316A142A"/>
    <w:rsid w:val="316EA712"/>
    <w:rsid w:val="3180A3B5"/>
    <w:rsid w:val="3185B50B"/>
    <w:rsid w:val="3187DE67"/>
    <w:rsid w:val="31AD3963"/>
    <w:rsid w:val="31B3CF02"/>
    <w:rsid w:val="31EE1CBE"/>
    <w:rsid w:val="320F6D02"/>
    <w:rsid w:val="322310C6"/>
    <w:rsid w:val="323ACA0C"/>
    <w:rsid w:val="32897B89"/>
    <w:rsid w:val="32B57D56"/>
    <w:rsid w:val="33007D5C"/>
    <w:rsid w:val="3302500E"/>
    <w:rsid w:val="331B2355"/>
    <w:rsid w:val="33352FD7"/>
    <w:rsid w:val="336EDC10"/>
    <w:rsid w:val="3401AA5E"/>
    <w:rsid w:val="3439E563"/>
    <w:rsid w:val="345107AD"/>
    <w:rsid w:val="3473FC66"/>
    <w:rsid w:val="34882C05"/>
    <w:rsid w:val="3497A27A"/>
    <w:rsid w:val="34C04F8B"/>
    <w:rsid w:val="34C24629"/>
    <w:rsid w:val="352F8E2B"/>
    <w:rsid w:val="35444FD0"/>
    <w:rsid w:val="3568D252"/>
    <w:rsid w:val="3571ECF6"/>
    <w:rsid w:val="3582B274"/>
    <w:rsid w:val="35966483"/>
    <w:rsid w:val="35B1F6B3"/>
    <w:rsid w:val="35D3F1EB"/>
    <w:rsid w:val="35DCA344"/>
    <w:rsid w:val="35EB44B8"/>
    <w:rsid w:val="362324D2"/>
    <w:rsid w:val="365E5037"/>
    <w:rsid w:val="36F7F007"/>
    <w:rsid w:val="370CB8D5"/>
    <w:rsid w:val="37417821"/>
    <w:rsid w:val="3756E7C8"/>
    <w:rsid w:val="37677994"/>
    <w:rsid w:val="379BEB58"/>
    <w:rsid w:val="37E1084C"/>
    <w:rsid w:val="37F0511D"/>
    <w:rsid w:val="37F61FD9"/>
    <w:rsid w:val="37FD6F84"/>
    <w:rsid w:val="3845EEAD"/>
    <w:rsid w:val="38511704"/>
    <w:rsid w:val="3864CFF0"/>
    <w:rsid w:val="3867B52C"/>
    <w:rsid w:val="387236E0"/>
    <w:rsid w:val="3888BBE9"/>
    <w:rsid w:val="38B82695"/>
    <w:rsid w:val="38BB7355"/>
    <w:rsid w:val="392E50CA"/>
    <w:rsid w:val="39386E2E"/>
    <w:rsid w:val="3938E1F5"/>
    <w:rsid w:val="394E6739"/>
    <w:rsid w:val="39C6D431"/>
    <w:rsid w:val="39D7E9E1"/>
    <w:rsid w:val="3A4F52E4"/>
    <w:rsid w:val="3A705419"/>
    <w:rsid w:val="3A98A120"/>
    <w:rsid w:val="3AF42D38"/>
    <w:rsid w:val="3AF9A4DC"/>
    <w:rsid w:val="3B2C06BC"/>
    <w:rsid w:val="3B519027"/>
    <w:rsid w:val="3B55F2E2"/>
    <w:rsid w:val="3B8EE3C8"/>
    <w:rsid w:val="3BAB17BD"/>
    <w:rsid w:val="3BACE2AB"/>
    <w:rsid w:val="3BB4B5F5"/>
    <w:rsid w:val="3BCA831F"/>
    <w:rsid w:val="3BE1CA66"/>
    <w:rsid w:val="3C0232B0"/>
    <w:rsid w:val="3C34265E"/>
    <w:rsid w:val="3C40D348"/>
    <w:rsid w:val="3C5B29D4"/>
    <w:rsid w:val="3C5E7C0A"/>
    <w:rsid w:val="3C65BC0B"/>
    <w:rsid w:val="3C8979CB"/>
    <w:rsid w:val="3C9AC2AA"/>
    <w:rsid w:val="3CAD2C44"/>
    <w:rsid w:val="3CBCB431"/>
    <w:rsid w:val="3D2D7C32"/>
    <w:rsid w:val="3D5B0FEF"/>
    <w:rsid w:val="3D5CBC71"/>
    <w:rsid w:val="3D618E21"/>
    <w:rsid w:val="3D670296"/>
    <w:rsid w:val="3D6ACAA4"/>
    <w:rsid w:val="3DA49F8C"/>
    <w:rsid w:val="3DBF012D"/>
    <w:rsid w:val="3DCF9F3A"/>
    <w:rsid w:val="3DE5C9EC"/>
    <w:rsid w:val="3DF29B32"/>
    <w:rsid w:val="3E0703A1"/>
    <w:rsid w:val="3E5A2BBC"/>
    <w:rsid w:val="3E66E4C9"/>
    <w:rsid w:val="3EAD9DDF"/>
    <w:rsid w:val="3F371C4A"/>
    <w:rsid w:val="3F647B02"/>
    <w:rsid w:val="3FA0B1CC"/>
    <w:rsid w:val="3FB664B6"/>
    <w:rsid w:val="3FF05F2F"/>
    <w:rsid w:val="3FF56950"/>
    <w:rsid w:val="3FFC100A"/>
    <w:rsid w:val="4003B93C"/>
    <w:rsid w:val="40181064"/>
    <w:rsid w:val="402E2FE1"/>
    <w:rsid w:val="4049A950"/>
    <w:rsid w:val="40AB0E49"/>
    <w:rsid w:val="40B11356"/>
    <w:rsid w:val="40BE688A"/>
    <w:rsid w:val="40C7DECE"/>
    <w:rsid w:val="410B20AF"/>
    <w:rsid w:val="410BE598"/>
    <w:rsid w:val="411BEF09"/>
    <w:rsid w:val="4137108D"/>
    <w:rsid w:val="41901C62"/>
    <w:rsid w:val="41BEAF0D"/>
    <w:rsid w:val="41C11499"/>
    <w:rsid w:val="420FFB3A"/>
    <w:rsid w:val="421F0FD1"/>
    <w:rsid w:val="422C6BC8"/>
    <w:rsid w:val="423D82C3"/>
    <w:rsid w:val="4246E902"/>
    <w:rsid w:val="4254D62D"/>
    <w:rsid w:val="426A2314"/>
    <w:rsid w:val="42B8098B"/>
    <w:rsid w:val="42CBCD49"/>
    <w:rsid w:val="42ED10CB"/>
    <w:rsid w:val="434818DD"/>
    <w:rsid w:val="43668176"/>
    <w:rsid w:val="43E983F7"/>
    <w:rsid w:val="43F7FF08"/>
    <w:rsid w:val="44040ED2"/>
    <w:rsid w:val="4415B013"/>
    <w:rsid w:val="452094A3"/>
    <w:rsid w:val="45335052"/>
    <w:rsid w:val="4599C72C"/>
    <w:rsid w:val="45B62FA0"/>
    <w:rsid w:val="45BD5C08"/>
    <w:rsid w:val="45C98E5A"/>
    <w:rsid w:val="45ECBFEC"/>
    <w:rsid w:val="460129F5"/>
    <w:rsid w:val="463872D7"/>
    <w:rsid w:val="4655D641"/>
    <w:rsid w:val="469F355A"/>
    <w:rsid w:val="46A94D07"/>
    <w:rsid w:val="46B95032"/>
    <w:rsid w:val="46BC49C1"/>
    <w:rsid w:val="47202050"/>
    <w:rsid w:val="4751A16A"/>
    <w:rsid w:val="476F3B64"/>
    <w:rsid w:val="47716B2D"/>
    <w:rsid w:val="47B8F41B"/>
    <w:rsid w:val="47D3011A"/>
    <w:rsid w:val="47D8735F"/>
    <w:rsid w:val="48467555"/>
    <w:rsid w:val="484CD0AB"/>
    <w:rsid w:val="486DE6F6"/>
    <w:rsid w:val="488BD81E"/>
    <w:rsid w:val="48C6C4CC"/>
    <w:rsid w:val="48CE107E"/>
    <w:rsid w:val="49057F80"/>
    <w:rsid w:val="4945A35D"/>
    <w:rsid w:val="4964D679"/>
    <w:rsid w:val="497897BC"/>
    <w:rsid w:val="497BF76B"/>
    <w:rsid w:val="49D1B7D9"/>
    <w:rsid w:val="49D5A9ED"/>
    <w:rsid w:val="49E1BF88"/>
    <w:rsid w:val="4A1D3A8C"/>
    <w:rsid w:val="4A42D22E"/>
    <w:rsid w:val="4A75934A"/>
    <w:rsid w:val="4A869EB0"/>
    <w:rsid w:val="4A8EF23E"/>
    <w:rsid w:val="4AB43129"/>
    <w:rsid w:val="4ACE3E33"/>
    <w:rsid w:val="4AD9C233"/>
    <w:rsid w:val="4AE1328D"/>
    <w:rsid w:val="4AF90855"/>
    <w:rsid w:val="4B15DFCD"/>
    <w:rsid w:val="4B20B695"/>
    <w:rsid w:val="4B2E05C8"/>
    <w:rsid w:val="4B69DA1C"/>
    <w:rsid w:val="4B81F1AD"/>
    <w:rsid w:val="4B9D8B6C"/>
    <w:rsid w:val="4BE49E07"/>
    <w:rsid w:val="4C03C405"/>
    <w:rsid w:val="4C3606B5"/>
    <w:rsid w:val="4C7C5F2C"/>
    <w:rsid w:val="4C7D9EDF"/>
    <w:rsid w:val="4C88A0C1"/>
    <w:rsid w:val="4C9496D3"/>
    <w:rsid w:val="4CF2A768"/>
    <w:rsid w:val="4D3D372B"/>
    <w:rsid w:val="4D6A555A"/>
    <w:rsid w:val="4D886DD5"/>
    <w:rsid w:val="4D9AA604"/>
    <w:rsid w:val="4E13E840"/>
    <w:rsid w:val="4E1E62D4"/>
    <w:rsid w:val="4E3FBA61"/>
    <w:rsid w:val="4E4FF9F9"/>
    <w:rsid w:val="4E53C2BF"/>
    <w:rsid w:val="4E8B55A8"/>
    <w:rsid w:val="4E976B8D"/>
    <w:rsid w:val="4ECF2B79"/>
    <w:rsid w:val="4EFD778A"/>
    <w:rsid w:val="4F020B2C"/>
    <w:rsid w:val="4F20CA6E"/>
    <w:rsid w:val="4F22C8E2"/>
    <w:rsid w:val="4F249C75"/>
    <w:rsid w:val="4F2F123B"/>
    <w:rsid w:val="4F3BF320"/>
    <w:rsid w:val="4F7B2617"/>
    <w:rsid w:val="4FB44DAA"/>
    <w:rsid w:val="502668DE"/>
    <w:rsid w:val="5053FAB3"/>
    <w:rsid w:val="505D8AC9"/>
    <w:rsid w:val="50BF4816"/>
    <w:rsid w:val="50E7DB55"/>
    <w:rsid w:val="50EBA859"/>
    <w:rsid w:val="51078BB2"/>
    <w:rsid w:val="511CCD5B"/>
    <w:rsid w:val="512FA98E"/>
    <w:rsid w:val="514F577D"/>
    <w:rsid w:val="515CD9B9"/>
    <w:rsid w:val="518A38F3"/>
    <w:rsid w:val="51900216"/>
    <w:rsid w:val="51D48685"/>
    <w:rsid w:val="51E4F190"/>
    <w:rsid w:val="523AEF9D"/>
    <w:rsid w:val="523CE0FD"/>
    <w:rsid w:val="525B4BE0"/>
    <w:rsid w:val="5265141C"/>
    <w:rsid w:val="52B6D618"/>
    <w:rsid w:val="52C574DE"/>
    <w:rsid w:val="52D73B5E"/>
    <w:rsid w:val="52DDEAE1"/>
    <w:rsid w:val="52E24963"/>
    <w:rsid w:val="52EACC24"/>
    <w:rsid w:val="52EB5561"/>
    <w:rsid w:val="5314146F"/>
    <w:rsid w:val="531F7C2C"/>
    <w:rsid w:val="536A2847"/>
    <w:rsid w:val="536EFB4B"/>
    <w:rsid w:val="539A4EE0"/>
    <w:rsid w:val="53AE2249"/>
    <w:rsid w:val="53B31AB0"/>
    <w:rsid w:val="53BB8CFB"/>
    <w:rsid w:val="5400C028"/>
    <w:rsid w:val="540CD5A6"/>
    <w:rsid w:val="54374B2F"/>
    <w:rsid w:val="5437E01D"/>
    <w:rsid w:val="544606AA"/>
    <w:rsid w:val="5496B49F"/>
    <w:rsid w:val="549F5098"/>
    <w:rsid w:val="54A6C3C5"/>
    <w:rsid w:val="54B15669"/>
    <w:rsid w:val="54C1270A"/>
    <w:rsid w:val="54CB42D4"/>
    <w:rsid w:val="54D53955"/>
    <w:rsid w:val="54FC9F75"/>
    <w:rsid w:val="552F00A7"/>
    <w:rsid w:val="55623236"/>
    <w:rsid w:val="557B72FD"/>
    <w:rsid w:val="559190E1"/>
    <w:rsid w:val="5614BB2A"/>
    <w:rsid w:val="561BB2AC"/>
    <w:rsid w:val="561FFCF2"/>
    <w:rsid w:val="5628F9D5"/>
    <w:rsid w:val="56329FD5"/>
    <w:rsid w:val="565D14A0"/>
    <w:rsid w:val="566C4F5F"/>
    <w:rsid w:val="567F6CF9"/>
    <w:rsid w:val="56BCAAC5"/>
    <w:rsid w:val="56D5D49E"/>
    <w:rsid w:val="56D69260"/>
    <w:rsid w:val="572CC247"/>
    <w:rsid w:val="573B18C0"/>
    <w:rsid w:val="574901AA"/>
    <w:rsid w:val="575ADFB2"/>
    <w:rsid w:val="57D648FA"/>
    <w:rsid w:val="57EB7CC2"/>
    <w:rsid w:val="582D74CD"/>
    <w:rsid w:val="5832C89B"/>
    <w:rsid w:val="5866E644"/>
    <w:rsid w:val="58BC2237"/>
    <w:rsid w:val="58CE60CD"/>
    <w:rsid w:val="58EF52AA"/>
    <w:rsid w:val="5908E6B2"/>
    <w:rsid w:val="593D3C38"/>
    <w:rsid w:val="59426CDF"/>
    <w:rsid w:val="59563092"/>
    <w:rsid w:val="59620343"/>
    <w:rsid w:val="597F1B44"/>
    <w:rsid w:val="59AB973B"/>
    <w:rsid w:val="59C83862"/>
    <w:rsid w:val="59F395E4"/>
    <w:rsid w:val="5A0C353D"/>
    <w:rsid w:val="5A0FE83C"/>
    <w:rsid w:val="5A1F770B"/>
    <w:rsid w:val="5A2AF319"/>
    <w:rsid w:val="5A449FEF"/>
    <w:rsid w:val="5A6A1F87"/>
    <w:rsid w:val="5A8219EF"/>
    <w:rsid w:val="5A8826E4"/>
    <w:rsid w:val="5AC032D9"/>
    <w:rsid w:val="5AC93540"/>
    <w:rsid w:val="5B2CF97B"/>
    <w:rsid w:val="5B31D3BD"/>
    <w:rsid w:val="5BC4E298"/>
    <w:rsid w:val="5BDB6E87"/>
    <w:rsid w:val="5BEFB8FE"/>
    <w:rsid w:val="5C014F3F"/>
    <w:rsid w:val="5C47D33D"/>
    <w:rsid w:val="5C4D8CCD"/>
    <w:rsid w:val="5C52FF0B"/>
    <w:rsid w:val="5CAF87B4"/>
    <w:rsid w:val="5CC5C859"/>
    <w:rsid w:val="5D0EA480"/>
    <w:rsid w:val="5D2176BF"/>
    <w:rsid w:val="5D294BA3"/>
    <w:rsid w:val="5D54440A"/>
    <w:rsid w:val="5D7C6B45"/>
    <w:rsid w:val="5DA0943F"/>
    <w:rsid w:val="5DA2D6F3"/>
    <w:rsid w:val="5DB9748E"/>
    <w:rsid w:val="5DCE5F35"/>
    <w:rsid w:val="5DEAF22F"/>
    <w:rsid w:val="5E07E5D0"/>
    <w:rsid w:val="5E100C44"/>
    <w:rsid w:val="5E459E6D"/>
    <w:rsid w:val="5E85DE4D"/>
    <w:rsid w:val="5E8D81E5"/>
    <w:rsid w:val="5EA5E7D5"/>
    <w:rsid w:val="5EB4CFCE"/>
    <w:rsid w:val="5EB8DB82"/>
    <w:rsid w:val="5EBDD589"/>
    <w:rsid w:val="5ED895A0"/>
    <w:rsid w:val="5EE7A425"/>
    <w:rsid w:val="5EEFD6F2"/>
    <w:rsid w:val="5EF29B3F"/>
    <w:rsid w:val="5EF4B96A"/>
    <w:rsid w:val="5EF926D3"/>
    <w:rsid w:val="5F0EE396"/>
    <w:rsid w:val="5F42C768"/>
    <w:rsid w:val="5FF6F81E"/>
    <w:rsid w:val="602E6031"/>
    <w:rsid w:val="603619B8"/>
    <w:rsid w:val="605F345E"/>
    <w:rsid w:val="605FBDE7"/>
    <w:rsid w:val="60839B92"/>
    <w:rsid w:val="60FF7C18"/>
    <w:rsid w:val="610AF445"/>
    <w:rsid w:val="61160E70"/>
    <w:rsid w:val="614BD08F"/>
    <w:rsid w:val="6168DB5E"/>
    <w:rsid w:val="616A46EC"/>
    <w:rsid w:val="6190205B"/>
    <w:rsid w:val="61B24C79"/>
    <w:rsid w:val="61C2225F"/>
    <w:rsid w:val="61CB93BB"/>
    <w:rsid w:val="61DCF54D"/>
    <w:rsid w:val="61E9D409"/>
    <w:rsid w:val="61F60EE9"/>
    <w:rsid w:val="622C5ADC"/>
    <w:rsid w:val="622E3E41"/>
    <w:rsid w:val="6235027C"/>
    <w:rsid w:val="62440FF6"/>
    <w:rsid w:val="6275EBA9"/>
    <w:rsid w:val="6285E839"/>
    <w:rsid w:val="629AAF87"/>
    <w:rsid w:val="62A15671"/>
    <w:rsid w:val="62CA89A6"/>
    <w:rsid w:val="630A3C14"/>
    <w:rsid w:val="631616E4"/>
    <w:rsid w:val="633A6BB4"/>
    <w:rsid w:val="633EDE75"/>
    <w:rsid w:val="63B8FF7B"/>
    <w:rsid w:val="63E9EB39"/>
    <w:rsid w:val="63F00FA4"/>
    <w:rsid w:val="63F82367"/>
    <w:rsid w:val="63FFB8E4"/>
    <w:rsid w:val="641039DE"/>
    <w:rsid w:val="64133A66"/>
    <w:rsid w:val="642E17E6"/>
    <w:rsid w:val="6438E6B0"/>
    <w:rsid w:val="6445B6E2"/>
    <w:rsid w:val="646C4179"/>
    <w:rsid w:val="647BEF0E"/>
    <w:rsid w:val="64C471AD"/>
    <w:rsid w:val="64ED5A6E"/>
    <w:rsid w:val="6518BAAB"/>
    <w:rsid w:val="6519BA46"/>
    <w:rsid w:val="65426285"/>
    <w:rsid w:val="65435C46"/>
    <w:rsid w:val="656BDF84"/>
    <w:rsid w:val="6579464A"/>
    <w:rsid w:val="657E081D"/>
    <w:rsid w:val="657FDE9F"/>
    <w:rsid w:val="6596D3D5"/>
    <w:rsid w:val="65C9916B"/>
    <w:rsid w:val="6609D0A6"/>
    <w:rsid w:val="66123FEC"/>
    <w:rsid w:val="663A3AAB"/>
    <w:rsid w:val="6651A2B5"/>
    <w:rsid w:val="669A2CF2"/>
    <w:rsid w:val="66A31F63"/>
    <w:rsid w:val="66BD73F0"/>
    <w:rsid w:val="6736526B"/>
    <w:rsid w:val="67370CA6"/>
    <w:rsid w:val="673CC42B"/>
    <w:rsid w:val="67413A11"/>
    <w:rsid w:val="6742CB3E"/>
    <w:rsid w:val="675AD61A"/>
    <w:rsid w:val="67B8F265"/>
    <w:rsid w:val="67F67963"/>
    <w:rsid w:val="682FDFF9"/>
    <w:rsid w:val="6831BB39"/>
    <w:rsid w:val="6837670C"/>
    <w:rsid w:val="68684FB9"/>
    <w:rsid w:val="68831ACF"/>
    <w:rsid w:val="6886844A"/>
    <w:rsid w:val="688D4EC5"/>
    <w:rsid w:val="68B9BC7A"/>
    <w:rsid w:val="68C57FF6"/>
    <w:rsid w:val="68CF2C5D"/>
    <w:rsid w:val="68F23E63"/>
    <w:rsid w:val="69006E97"/>
    <w:rsid w:val="691814F8"/>
    <w:rsid w:val="691E9013"/>
    <w:rsid w:val="6920E27D"/>
    <w:rsid w:val="692486FA"/>
    <w:rsid w:val="6959E45D"/>
    <w:rsid w:val="695B089F"/>
    <w:rsid w:val="6A422645"/>
    <w:rsid w:val="6A5B2420"/>
    <w:rsid w:val="6A7A870D"/>
    <w:rsid w:val="6A7D560A"/>
    <w:rsid w:val="6A826D03"/>
    <w:rsid w:val="6A8B20C8"/>
    <w:rsid w:val="6AB15E9C"/>
    <w:rsid w:val="6AD128AD"/>
    <w:rsid w:val="6B153A0B"/>
    <w:rsid w:val="6B3686E4"/>
    <w:rsid w:val="6B43CBA4"/>
    <w:rsid w:val="6B598C7C"/>
    <w:rsid w:val="6B6D7E68"/>
    <w:rsid w:val="6B9D2577"/>
    <w:rsid w:val="6BB65C70"/>
    <w:rsid w:val="6BCC1374"/>
    <w:rsid w:val="6BD22596"/>
    <w:rsid w:val="6BDA3972"/>
    <w:rsid w:val="6BF90955"/>
    <w:rsid w:val="6C10037A"/>
    <w:rsid w:val="6C2F1E01"/>
    <w:rsid w:val="6C3D62E7"/>
    <w:rsid w:val="6C7363A4"/>
    <w:rsid w:val="6C9CC0C2"/>
    <w:rsid w:val="6CD60FCD"/>
    <w:rsid w:val="6CD71505"/>
    <w:rsid w:val="6D5B21BB"/>
    <w:rsid w:val="6D995457"/>
    <w:rsid w:val="6DA9DD5C"/>
    <w:rsid w:val="6DC8CB86"/>
    <w:rsid w:val="6DD61CCC"/>
    <w:rsid w:val="6DFBCE6B"/>
    <w:rsid w:val="6EB2C0D4"/>
    <w:rsid w:val="6ED413B5"/>
    <w:rsid w:val="6F2548EB"/>
    <w:rsid w:val="6F4CAE9B"/>
    <w:rsid w:val="6F5827C8"/>
    <w:rsid w:val="6F659FAE"/>
    <w:rsid w:val="6F8C5B4D"/>
    <w:rsid w:val="6FC3F78E"/>
    <w:rsid w:val="6FF2B815"/>
    <w:rsid w:val="701E8A65"/>
    <w:rsid w:val="70484986"/>
    <w:rsid w:val="70638F55"/>
    <w:rsid w:val="7068613E"/>
    <w:rsid w:val="709D1D25"/>
    <w:rsid w:val="70C12C42"/>
    <w:rsid w:val="70C55D71"/>
    <w:rsid w:val="70E591FD"/>
    <w:rsid w:val="70EC11A6"/>
    <w:rsid w:val="713187C9"/>
    <w:rsid w:val="7135E501"/>
    <w:rsid w:val="7173DECE"/>
    <w:rsid w:val="719AA6F8"/>
    <w:rsid w:val="719E8D2B"/>
    <w:rsid w:val="71ACA2B5"/>
    <w:rsid w:val="71B255FC"/>
    <w:rsid w:val="72389457"/>
    <w:rsid w:val="7277DBA1"/>
    <w:rsid w:val="72796294"/>
    <w:rsid w:val="72951D89"/>
    <w:rsid w:val="72A1738C"/>
    <w:rsid w:val="72BAD60F"/>
    <w:rsid w:val="72CB77D5"/>
    <w:rsid w:val="72CE4FDB"/>
    <w:rsid w:val="72D9AE05"/>
    <w:rsid w:val="72FF5FD7"/>
    <w:rsid w:val="73250AF9"/>
    <w:rsid w:val="734DFD65"/>
    <w:rsid w:val="73500939"/>
    <w:rsid w:val="735D28BF"/>
    <w:rsid w:val="73858F6F"/>
    <w:rsid w:val="73B2014D"/>
    <w:rsid w:val="73DB65B5"/>
    <w:rsid w:val="73EE1873"/>
    <w:rsid w:val="73F97756"/>
    <w:rsid w:val="73F9A944"/>
    <w:rsid w:val="73FE0E3A"/>
    <w:rsid w:val="7409443F"/>
    <w:rsid w:val="7434A917"/>
    <w:rsid w:val="743A11F0"/>
    <w:rsid w:val="7443224C"/>
    <w:rsid w:val="7483C5E3"/>
    <w:rsid w:val="74CE9D46"/>
    <w:rsid w:val="74E9AA03"/>
    <w:rsid w:val="75058F3B"/>
    <w:rsid w:val="751D0AD5"/>
    <w:rsid w:val="752591C7"/>
    <w:rsid w:val="752E7190"/>
    <w:rsid w:val="752F7B8D"/>
    <w:rsid w:val="753EF077"/>
    <w:rsid w:val="75AFB36B"/>
    <w:rsid w:val="75DF9F52"/>
    <w:rsid w:val="75E64FCD"/>
    <w:rsid w:val="75F2FE96"/>
    <w:rsid w:val="75FE4361"/>
    <w:rsid w:val="760CB3D2"/>
    <w:rsid w:val="76587F07"/>
    <w:rsid w:val="76644809"/>
    <w:rsid w:val="76957E8B"/>
    <w:rsid w:val="76AE5E77"/>
    <w:rsid w:val="76CCD5AA"/>
    <w:rsid w:val="76CDAE08"/>
    <w:rsid w:val="76DBF564"/>
    <w:rsid w:val="7701EB24"/>
    <w:rsid w:val="7731DFEE"/>
    <w:rsid w:val="7763B6AF"/>
    <w:rsid w:val="779E909D"/>
    <w:rsid w:val="77AE3628"/>
    <w:rsid w:val="77C20768"/>
    <w:rsid w:val="77CD4E5B"/>
    <w:rsid w:val="77E99EAA"/>
    <w:rsid w:val="781B3534"/>
    <w:rsid w:val="78361A89"/>
    <w:rsid w:val="7862F463"/>
    <w:rsid w:val="78A66328"/>
    <w:rsid w:val="78BC2751"/>
    <w:rsid w:val="78C17311"/>
    <w:rsid w:val="78D568F0"/>
    <w:rsid w:val="78DDA027"/>
    <w:rsid w:val="78F9AA52"/>
    <w:rsid w:val="78FC5FDF"/>
    <w:rsid w:val="79258E62"/>
    <w:rsid w:val="795236C7"/>
    <w:rsid w:val="79611FF9"/>
    <w:rsid w:val="79944E3D"/>
    <w:rsid w:val="79BBA001"/>
    <w:rsid w:val="79F9C395"/>
    <w:rsid w:val="79FF82AB"/>
    <w:rsid w:val="7A02809B"/>
    <w:rsid w:val="7A43E9A9"/>
    <w:rsid w:val="7AA3E6AB"/>
    <w:rsid w:val="7AABF940"/>
    <w:rsid w:val="7AB74E26"/>
    <w:rsid w:val="7AC29A66"/>
    <w:rsid w:val="7AE04B8B"/>
    <w:rsid w:val="7AF89BFB"/>
    <w:rsid w:val="7B0C7B2D"/>
    <w:rsid w:val="7B4174B4"/>
    <w:rsid w:val="7B8FEEE9"/>
    <w:rsid w:val="7BC6F23B"/>
    <w:rsid w:val="7BD323B4"/>
    <w:rsid w:val="7BE0CAB1"/>
    <w:rsid w:val="7BF4EA4D"/>
    <w:rsid w:val="7C0A32F7"/>
    <w:rsid w:val="7C1F5BD4"/>
    <w:rsid w:val="7C71B9F6"/>
    <w:rsid w:val="7C9BE0B4"/>
    <w:rsid w:val="7CABF499"/>
    <w:rsid w:val="7CB49FA4"/>
    <w:rsid w:val="7CB71923"/>
    <w:rsid w:val="7CEA5B9E"/>
    <w:rsid w:val="7D1F7373"/>
    <w:rsid w:val="7D43FB1B"/>
    <w:rsid w:val="7D4C377B"/>
    <w:rsid w:val="7D9E2547"/>
    <w:rsid w:val="7DC9CB62"/>
    <w:rsid w:val="7DD5131F"/>
    <w:rsid w:val="7DFB6A10"/>
    <w:rsid w:val="7E050C19"/>
    <w:rsid w:val="7E1950C3"/>
    <w:rsid w:val="7E60BAE1"/>
    <w:rsid w:val="7EE5F688"/>
    <w:rsid w:val="7EEA3150"/>
    <w:rsid w:val="7EF850EB"/>
    <w:rsid w:val="7F416AF2"/>
    <w:rsid w:val="7F66D778"/>
    <w:rsid w:val="7F6D1908"/>
    <w:rsid w:val="7F98380B"/>
    <w:rsid w:val="7FAF3885"/>
    <w:rsid w:val="7FC3ECE0"/>
    <w:rsid w:val="7FD086FC"/>
    <w:rsid w:val="7FD114F3"/>
    <w:rsid w:val="7FF6A429"/>
    <w:rsid w:val="7FFF05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F151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805"/>
    <w:pPr>
      <w:spacing w:before="120"/>
    </w:pPr>
    <w:rPr>
      <w:sz w:val="22"/>
      <w:szCs w:val="22"/>
      <w:lang w:eastAsia="en-US"/>
    </w:rPr>
  </w:style>
  <w:style w:type="paragraph" w:styleId="Heading1">
    <w:name w:val="heading 1"/>
    <w:basedOn w:val="Normal"/>
    <w:next w:val="Normal"/>
    <w:link w:val="Heading1Char"/>
    <w:uiPriority w:val="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2B1633"/>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2B1633"/>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2B1633"/>
    <w:pPr>
      <w:numPr>
        <w:ilvl w:val="1"/>
      </w:numPr>
      <w:spacing w:before="360" w:after="360"/>
      <w:ind w:left="113"/>
    </w:pPr>
    <w:rPr>
      <w:rFonts w:eastAsia="Times New Roman"/>
      <w:b/>
      <w:iCs/>
      <w:spacing w:val="15"/>
      <w:sz w:val="48"/>
      <w:szCs w:val="24"/>
    </w:rPr>
  </w:style>
  <w:style w:type="character" w:customStyle="1" w:styleId="SubtitleChar">
    <w:name w:val="Subtitle Char"/>
    <w:basedOn w:val="DefaultParagraphFont"/>
    <w:link w:val="Subtitle"/>
    <w:uiPriority w:val="11"/>
    <w:rsid w:val="002B1633"/>
    <w:rPr>
      <w:rFonts w:eastAsia="Times New Roman"/>
      <w:b/>
      <w:iCs/>
      <w:spacing w:val="15"/>
      <w:sz w:val="48"/>
      <w:szCs w:val="24"/>
      <w:lang w:eastAsia="en-US"/>
    </w:rPr>
  </w:style>
  <w:style w:type="paragraph" w:styleId="TOC1">
    <w:name w:val="toc 1"/>
    <w:basedOn w:val="Normal"/>
    <w:next w:val="Normal"/>
    <w:link w:val="TOC1Char"/>
    <w:autoRedefine/>
    <w:uiPriority w:val="39"/>
    <w:unhideWhenUsed/>
    <w:rsid w:val="00BE4DB0"/>
    <w:pPr>
      <w:tabs>
        <w:tab w:val="left" w:pos="4253"/>
        <w:tab w:val="right" w:leader="dot" w:pos="9072"/>
      </w:tabs>
      <w:spacing w:after="120"/>
    </w:pPr>
  </w:style>
  <w:style w:type="character" w:customStyle="1" w:styleId="TOC1Char">
    <w:name w:val="TOC 1 Char"/>
    <w:basedOn w:val="DefaultParagraphFont"/>
    <w:link w:val="TOC1"/>
    <w:uiPriority w:val="39"/>
    <w:rsid w:val="00BE4DB0"/>
    <w:rPr>
      <w:sz w:val="22"/>
      <w:szCs w:val="22"/>
      <w:lang w:eastAsia="en-US"/>
    </w:rPr>
  </w:style>
  <w:style w:type="character" w:styleId="FootnoteReference">
    <w:name w:val="footnote reference"/>
    <w:basedOn w:val="DefaultParagraphFont"/>
    <w:uiPriority w:val="99"/>
    <w:semiHidden/>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uiPriority w:val="39"/>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485AF7"/>
    <w:pPr>
      <w:spacing w:before="40" w:after="40"/>
      <w:ind w:left="113"/>
      <w:jc w:val="center"/>
    </w:pPr>
    <w:rPr>
      <w:rFonts w:eastAsia="SimSun"/>
      <w:b/>
      <w:szCs w:val="24"/>
    </w:rPr>
  </w:style>
  <w:style w:type="character" w:customStyle="1" w:styleId="TableTextBoldcentredChar">
    <w:name w:val="Table Text Bold centred Char"/>
    <w:basedOn w:val="DefaultParagraphFont"/>
    <w:link w:val="TableTextBoldcentred"/>
    <w:rsid w:val="00485AF7"/>
    <w:rPr>
      <w:rFonts w:eastAsia="SimSun"/>
      <w:b/>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2954DD"/>
    <w:pPr>
      <w:numPr>
        <w:numId w:val="1"/>
      </w:numPr>
      <w:spacing w:before="40" w:after="40"/>
      <w:ind w:left="1418" w:hanging="284"/>
    </w:pPr>
    <w:rPr>
      <w:rFonts w:eastAsia="Times New Roman"/>
      <w:szCs w:val="24"/>
    </w:rPr>
  </w:style>
  <w:style w:type="character" w:customStyle="1" w:styleId="ListBulletintableChar">
    <w:name w:val="List Bullet in table Char"/>
    <w:basedOn w:val="DefaultParagraphFont"/>
    <w:link w:val="ListBulletintable"/>
    <w:rsid w:val="002954DD"/>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485AF7"/>
    <w:rPr>
      <w:b/>
    </w:rPr>
  </w:style>
  <w:style w:type="character" w:customStyle="1" w:styleId="TabletextboldChar">
    <w:name w:val="Table text bold Char"/>
    <w:basedOn w:val="TableTextChar"/>
    <w:link w:val="Tabletextbold"/>
    <w:rsid w:val="00485AF7"/>
    <w:rPr>
      <w:rFonts w:eastAsia="Times New Roman"/>
      <w:b/>
      <w:sz w:val="22"/>
      <w:lang w:eastAsia="en-US"/>
    </w:rPr>
  </w:style>
  <w:style w:type="paragraph" w:customStyle="1" w:styleId="ListBullet8ptTable">
    <w:name w:val="List Bullet 8 pt Table"/>
    <w:basedOn w:val="Normal"/>
    <w:link w:val="ListBullet8ptTableChar"/>
    <w:rsid w:val="00C053C8"/>
    <w:pPr>
      <w:numPr>
        <w:numId w:val="5"/>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uiPriority w:val="99"/>
    <w:qFormat/>
    <w:rsid w:val="00972E4C"/>
    <w:pPr>
      <w:numPr>
        <w:numId w:val="6"/>
      </w:numPr>
      <w:spacing w:before="80" w:after="80"/>
      <w:ind w:left="568" w:hanging="284"/>
    </w:pPr>
    <w:rPr>
      <w:rFonts w:eastAsia="Times New Roman"/>
    </w:rPr>
  </w:style>
  <w:style w:type="character" w:customStyle="1" w:styleId="ListBulletChar">
    <w:name w:val="List Bullet Char"/>
    <w:link w:val="ListBullet"/>
    <w:uiPriority w:val="99"/>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uiPriority w:val="99"/>
    <w:qFormat/>
    <w:rsid w:val="00CB6AB8"/>
    <w:pPr>
      <w:spacing w:before="60" w:after="60"/>
      <w:ind w:left="57"/>
    </w:pPr>
    <w:rPr>
      <w:b/>
    </w:rPr>
  </w:style>
  <w:style w:type="character" w:customStyle="1" w:styleId="TableTextBoldChar0">
    <w:name w:val="Table Text Bold Char"/>
    <w:basedOn w:val="TableTextChar"/>
    <w:link w:val="TableTextBold0"/>
    <w:uiPriority w:val="99"/>
    <w:rsid w:val="00CB6AB8"/>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7F7B7F"/>
    <w:pPr>
      <w:numPr>
        <w:numId w:val="7"/>
      </w:numPr>
      <w:tabs>
        <w:tab w:val="left" w:pos="196"/>
      </w:tabs>
      <w:spacing w:before="60" w:after="0"/>
      <w:ind w:left="284" w:hanging="227"/>
    </w:pPr>
    <w:rPr>
      <w:rFonts w:cs="Times New (W1)"/>
    </w:rPr>
  </w:style>
  <w:style w:type="character" w:customStyle="1" w:styleId="TableTextListBulletsChar">
    <w:name w:val="Table Text List Bullets Char"/>
    <w:basedOn w:val="DefaultParagraphFont"/>
    <w:link w:val="TableTextListBullets"/>
    <w:rsid w:val="007F7B7F"/>
    <w:rPr>
      <w:rFonts w:eastAsia="Times New Roman" w:cs="Times New (W1)"/>
      <w:sz w:val="22"/>
      <w:szCs w:val="22"/>
      <w:lang w:eastAsia="en-US"/>
    </w:rPr>
  </w:style>
  <w:style w:type="character" w:styleId="CommentReference">
    <w:name w:val="annotation reference"/>
    <w:basedOn w:val="DefaultParagraphFont"/>
    <w:uiPriority w:val="99"/>
    <w:semiHidden/>
    <w:unhideWhenUsed/>
    <w:rsid w:val="002E6035"/>
    <w:rPr>
      <w:sz w:val="16"/>
      <w:szCs w:val="16"/>
    </w:rPr>
  </w:style>
  <w:style w:type="paragraph" w:styleId="CommentText">
    <w:name w:val="annotation text"/>
    <w:basedOn w:val="Normal"/>
    <w:link w:val="CommentTextChar"/>
    <w:uiPriority w:val="99"/>
    <w:semiHidden/>
    <w:unhideWhenUsed/>
    <w:rsid w:val="002E6035"/>
    <w:rPr>
      <w:sz w:val="20"/>
      <w:szCs w:val="20"/>
    </w:rPr>
  </w:style>
  <w:style w:type="character" w:customStyle="1" w:styleId="CommentTextChar">
    <w:name w:val="Comment Text Char"/>
    <w:basedOn w:val="DefaultParagraphFont"/>
    <w:link w:val="CommentText"/>
    <w:uiPriority w:val="99"/>
    <w:semiHidden/>
    <w:rsid w:val="002E6035"/>
    <w:rPr>
      <w:lang w:eastAsia="en-US"/>
    </w:rPr>
  </w:style>
  <w:style w:type="paragraph" w:styleId="CommentSubject">
    <w:name w:val="annotation subject"/>
    <w:basedOn w:val="CommentText"/>
    <w:next w:val="CommentText"/>
    <w:link w:val="CommentSubjectChar"/>
    <w:uiPriority w:val="99"/>
    <w:semiHidden/>
    <w:unhideWhenUsed/>
    <w:rsid w:val="002E6035"/>
    <w:rPr>
      <w:b/>
      <w:bCs/>
    </w:rPr>
  </w:style>
  <w:style w:type="character" w:customStyle="1" w:styleId="CommentSubjectChar">
    <w:name w:val="Comment Subject Char"/>
    <w:basedOn w:val="CommentTextChar"/>
    <w:link w:val="CommentSubject"/>
    <w:uiPriority w:val="99"/>
    <w:semiHidden/>
    <w:rsid w:val="002E6035"/>
    <w:rPr>
      <w:b/>
      <w:bCs/>
      <w:lang w:eastAsia="en-US"/>
    </w:rPr>
  </w:style>
  <w:style w:type="paragraph" w:customStyle="1" w:styleId="TabletextcentredBold10pt">
    <w:name w:val="Table text centred Bold 10pt"/>
    <w:basedOn w:val="Normal"/>
    <w:next w:val="TableText"/>
    <w:link w:val="TabletextcentredBold10ptChar"/>
    <w:autoRedefine/>
    <w:qFormat/>
    <w:rsid w:val="004B5752"/>
    <w:pPr>
      <w:tabs>
        <w:tab w:val="left" w:pos="207"/>
      </w:tabs>
      <w:spacing w:before="20" w:after="20"/>
      <w:jc w:val="center"/>
    </w:pPr>
    <w:rPr>
      <w:rFonts w:eastAsia="Times New Roman" w:cs="Times New (W1)"/>
      <w:b/>
    </w:rPr>
  </w:style>
  <w:style w:type="character" w:customStyle="1" w:styleId="TabletextcentredBold10ptChar">
    <w:name w:val="Table text centred Bold 10pt Char"/>
    <w:link w:val="TabletextcentredBold10pt"/>
    <w:rsid w:val="004B5752"/>
    <w:rPr>
      <w:rFonts w:eastAsia="Times New Roman" w:cs="Times New (W1)"/>
      <w:b/>
      <w:sz w:val="22"/>
      <w:szCs w:val="22"/>
      <w:lang w:eastAsia="en-US"/>
    </w:rPr>
  </w:style>
  <w:style w:type="paragraph" w:customStyle="1" w:styleId="TableListBullets">
    <w:name w:val="Table List Bullets"/>
    <w:basedOn w:val="Normal"/>
    <w:qFormat/>
    <w:rsid w:val="00090834"/>
    <w:pPr>
      <w:numPr>
        <w:numId w:val="46"/>
      </w:numPr>
      <w:spacing w:before="40" w:after="40"/>
      <w:ind w:left="397" w:hanging="284"/>
    </w:pPr>
    <w:rPr>
      <w:rFonts w:eastAsia="Times New Roman"/>
      <w:szCs w:val="24"/>
    </w:rPr>
  </w:style>
  <w:style w:type="paragraph" w:customStyle="1" w:styleId="ListBullet11ptMcourse">
    <w:name w:val="List Bullet 11 pt M course"/>
    <w:basedOn w:val="ListBullet9pt"/>
    <w:rsid w:val="005853F6"/>
    <w:pPr>
      <w:framePr w:wrap="around"/>
      <w:numPr>
        <w:numId w:val="0"/>
      </w:numPr>
      <w:spacing w:before="20"/>
      <w:ind w:firstLine="6"/>
    </w:pPr>
    <w:rPr>
      <w:sz w:val="22"/>
      <w:szCs w:val="20"/>
    </w:rPr>
  </w:style>
  <w:style w:type="paragraph" w:customStyle="1" w:styleId="ListBulletCOMPACT">
    <w:name w:val="List Bullet COMPACT"/>
    <w:basedOn w:val="Normal"/>
    <w:next w:val="Normal"/>
    <w:link w:val="ListBulletCOMPACTChar"/>
    <w:qFormat/>
    <w:rsid w:val="00177E95"/>
    <w:pPr>
      <w:tabs>
        <w:tab w:val="left" w:pos="4962"/>
        <w:tab w:val="left" w:leader="dot" w:pos="9497"/>
      </w:tabs>
      <w:spacing w:before="40" w:after="40"/>
    </w:pPr>
    <w:rPr>
      <w:rFonts w:eastAsia="Times New Roman"/>
      <w:szCs w:val="24"/>
      <w:lang w:val="x-none"/>
    </w:rPr>
  </w:style>
  <w:style w:type="character" w:customStyle="1" w:styleId="ListBulletCOMPACTChar">
    <w:name w:val="List Bullet COMPACT Char"/>
    <w:link w:val="ListBulletCOMPACT"/>
    <w:rsid w:val="00177E95"/>
    <w:rPr>
      <w:rFonts w:eastAsia="Times New Roman"/>
      <w:sz w:val="22"/>
      <w:szCs w:val="24"/>
      <w:lang w:val="x-none" w:eastAsia="en-US"/>
    </w:rPr>
  </w:style>
  <w:style w:type="paragraph" w:customStyle="1" w:styleId="TabletextCentered">
    <w:name w:val="Table text Centered"/>
    <w:basedOn w:val="Tabletextbold"/>
    <w:rsid w:val="00485AF7"/>
    <w:pPr>
      <w:jc w:val="center"/>
    </w:pPr>
    <w:rPr>
      <w:b w:val="0"/>
    </w:rPr>
  </w:style>
  <w:style w:type="paragraph" w:customStyle="1" w:styleId="Subtitle24ptNotBoldBlue">
    <w:name w:val="Subtitle + 24 pt Not Bold Blue"/>
    <w:basedOn w:val="Subtitle"/>
    <w:rsid w:val="00485AF7"/>
    <w:rPr>
      <w:rFonts w:asciiTheme="minorHAnsi" w:hAnsiTheme="minorHAnsi"/>
      <w:b w:val="0"/>
      <w:iCs w:val="0"/>
      <w:color w:val="0070C0"/>
    </w:rPr>
  </w:style>
  <w:style w:type="paragraph" w:customStyle="1" w:styleId="TableListBulletsAfter0pt">
    <w:name w:val="Table List Bullets + After:  0 pt"/>
    <w:basedOn w:val="TableListBullets"/>
    <w:rsid w:val="007F7B7F"/>
    <w:pPr>
      <w:spacing w:after="0"/>
    </w:pPr>
    <w:rPr>
      <w:szCs w:val="20"/>
    </w:rPr>
  </w:style>
  <w:style w:type="paragraph" w:customStyle="1" w:styleId="ListBulletGradedescriptors">
    <w:name w:val="List Bullet Grade descriptors"/>
    <w:basedOn w:val="TableText"/>
    <w:next w:val="TableText"/>
    <w:link w:val="ListBulletGradedescriptorsChar"/>
    <w:qFormat/>
    <w:rsid w:val="00C20878"/>
    <w:pPr>
      <w:numPr>
        <w:numId w:val="20"/>
      </w:numPr>
      <w:tabs>
        <w:tab w:val="left" w:pos="389"/>
      </w:tabs>
      <w:spacing w:before="20" w:after="20"/>
    </w:pPr>
  </w:style>
  <w:style w:type="character" w:customStyle="1" w:styleId="ListBulletGradedescriptorsChar">
    <w:name w:val="List Bullet Grade descriptors Char"/>
    <w:basedOn w:val="TableTextChar"/>
    <w:link w:val="ListBulletGradedescriptors"/>
    <w:rsid w:val="00C20878"/>
    <w:rPr>
      <w:rFonts w:eastAsia="Times New Roman"/>
      <w:sz w:val="22"/>
      <w:lang w:eastAsia="en-US"/>
    </w:rPr>
  </w:style>
  <w:style w:type="paragraph" w:customStyle="1" w:styleId="TableTextcentred11ptItalic">
    <w:name w:val="Table Text centred 11 pt Italic"/>
    <w:basedOn w:val="TableText"/>
    <w:link w:val="TableTextcentred11ptItalicChar"/>
    <w:rsid w:val="00C20878"/>
    <w:pPr>
      <w:jc w:val="center"/>
    </w:pPr>
    <w:rPr>
      <w:i/>
      <w:iCs/>
    </w:rPr>
  </w:style>
  <w:style w:type="character" w:customStyle="1" w:styleId="TableTextcentred11ptItalicChar">
    <w:name w:val="Table Text centred 11 pt Italic Char"/>
    <w:basedOn w:val="TableTextChar"/>
    <w:link w:val="TableTextcentred11ptItalic"/>
    <w:rsid w:val="00C20878"/>
    <w:rPr>
      <w:rFonts w:eastAsia="Times New Roman"/>
      <w:i/>
      <w:iCs/>
      <w:sz w:val="22"/>
      <w:lang w:eastAsia="en-US"/>
    </w:rPr>
  </w:style>
  <w:style w:type="paragraph" w:customStyle="1" w:styleId="GradedescriptorsListBullets9ptFirstli">
    <w:name w:val="Grade descriptors List Bullets 9pt First li..."/>
    <w:basedOn w:val="Normal"/>
    <w:rsid w:val="00C20878"/>
    <w:pPr>
      <w:numPr>
        <w:numId w:val="21"/>
      </w:numPr>
      <w:tabs>
        <w:tab w:val="left" w:pos="389"/>
      </w:tabs>
      <w:spacing w:before="20" w:after="20"/>
    </w:pPr>
    <w:rPr>
      <w:rFonts w:eastAsia="Times New Roman"/>
      <w:sz w:val="18"/>
      <w:szCs w:val="20"/>
    </w:rPr>
  </w:style>
  <w:style w:type="paragraph" w:customStyle="1" w:styleId="BodyText1">
    <w:name w:val="Body Text1"/>
    <w:basedOn w:val="Normal"/>
    <w:rsid w:val="0074337E"/>
    <w:pPr>
      <w:spacing w:before="170" w:after="113"/>
    </w:pPr>
    <w:rPr>
      <w:rFonts w:ascii="Helvetica" w:eastAsia="Times New Roman" w:hAnsi="Helvetica"/>
      <w:sz w:val="24"/>
      <w:szCs w:val="20"/>
      <w:lang w:val="en-US"/>
    </w:rPr>
  </w:style>
  <w:style w:type="paragraph" w:customStyle="1" w:styleId="SOFinalBullets">
    <w:name w:val="SO Final Bullets"/>
    <w:link w:val="SOFinalBulletsCharChar"/>
    <w:autoRedefine/>
    <w:rsid w:val="0010580A"/>
    <w:pPr>
      <w:spacing w:before="60"/>
    </w:pPr>
    <w:rPr>
      <w:rFonts w:asciiTheme="minorHAnsi" w:eastAsia="MS Mincho" w:hAnsiTheme="minorHAnsi" w:cstheme="minorHAnsi"/>
      <w:color w:val="000000"/>
      <w:sz w:val="22"/>
      <w:szCs w:val="22"/>
      <w:lang w:val="en-US" w:eastAsia="en-US"/>
    </w:rPr>
  </w:style>
  <w:style w:type="character" w:customStyle="1" w:styleId="SOFinalBulletsCharChar">
    <w:name w:val="SO Final Bullets Char Char"/>
    <w:link w:val="SOFinalBullets"/>
    <w:rsid w:val="0010580A"/>
    <w:rPr>
      <w:rFonts w:asciiTheme="minorHAnsi" w:eastAsia="MS Mincho" w:hAnsiTheme="minorHAnsi" w:cstheme="minorHAnsi"/>
      <w:color w:val="000000"/>
      <w:sz w:val="22"/>
      <w:szCs w:val="22"/>
      <w:lang w:val="en-US" w:eastAsia="en-US"/>
    </w:rPr>
  </w:style>
  <w:style w:type="paragraph" w:customStyle="1" w:styleId="Paragraph">
    <w:name w:val="Paragraph"/>
    <w:basedOn w:val="Normal"/>
    <w:link w:val="ParagraphChar"/>
    <w:qFormat/>
    <w:rsid w:val="0010580A"/>
    <w:pPr>
      <w:spacing w:after="120" w:line="276" w:lineRule="auto"/>
    </w:pPr>
    <w:rPr>
      <w:rFonts w:eastAsiaTheme="minorHAnsi" w:cs="Calibri"/>
      <w:lang w:eastAsia="en-AU"/>
    </w:rPr>
  </w:style>
  <w:style w:type="character" w:customStyle="1" w:styleId="ParagraphChar">
    <w:name w:val="Paragraph Char"/>
    <w:basedOn w:val="DefaultParagraphFont"/>
    <w:link w:val="Paragraph"/>
    <w:locked/>
    <w:rsid w:val="0010580A"/>
    <w:rPr>
      <w:rFonts w:eastAsiaTheme="minorHAnsi" w:cs="Calibri"/>
      <w:sz w:val="22"/>
      <w:szCs w:val="22"/>
    </w:rPr>
  </w:style>
  <w:style w:type="paragraph" w:customStyle="1" w:styleId="TabletextBold1">
    <w:name w:val="Table text Bold"/>
    <w:basedOn w:val="TableText"/>
    <w:next w:val="Normal"/>
    <w:link w:val="TabletextBoldChar1"/>
    <w:qFormat/>
    <w:rsid w:val="00D9475B"/>
    <w:pPr>
      <w:spacing w:before="20" w:after="20"/>
      <w:ind w:left="57"/>
    </w:pPr>
    <w:rPr>
      <w:b/>
      <w:szCs w:val="22"/>
    </w:rPr>
  </w:style>
  <w:style w:type="character" w:customStyle="1" w:styleId="TabletextBoldChar1">
    <w:name w:val="Table text Bold Char"/>
    <w:link w:val="TabletextBold1"/>
    <w:rsid w:val="00D9475B"/>
    <w:rPr>
      <w:rFonts w:eastAsia="Times New Roman"/>
      <w:b/>
      <w:sz w:val="22"/>
      <w:szCs w:val="22"/>
      <w:lang w:eastAsia="en-US"/>
    </w:rPr>
  </w:style>
  <w:style w:type="paragraph" w:customStyle="1" w:styleId="TableTextboldcentred0">
    <w:name w:val="Table Text bold centred"/>
    <w:basedOn w:val="Normal"/>
    <w:qFormat/>
    <w:rsid w:val="00D9475B"/>
    <w:pPr>
      <w:spacing w:before="20" w:after="20"/>
      <w:ind w:left="57"/>
      <w:jc w:val="center"/>
    </w:pPr>
    <w:rPr>
      <w:rFonts w:eastAsia="Times New Roman" w:cs="Arial"/>
      <w:b/>
      <w:bCs/>
      <w:szCs w:val="20"/>
    </w:rPr>
  </w:style>
  <w:style w:type="paragraph" w:customStyle="1" w:styleId="Normal6ptbefore6ptafter">
    <w:name w:val="Normal 6 pt before 6 pt after"/>
    <w:basedOn w:val="Normal"/>
    <w:link w:val="Normal6ptbefore6ptafterChar"/>
    <w:qFormat/>
    <w:rsid w:val="004976FB"/>
    <w:rPr>
      <w:rFonts w:eastAsia="Times New Roman"/>
      <w:szCs w:val="20"/>
    </w:rPr>
  </w:style>
  <w:style w:type="character" w:customStyle="1" w:styleId="Normal6ptbefore6ptafterChar">
    <w:name w:val="Normal 6 pt before 6 pt after Char"/>
    <w:basedOn w:val="DefaultParagraphFont"/>
    <w:link w:val="Normal6ptbefore6ptafter"/>
    <w:rsid w:val="004976FB"/>
    <w:rPr>
      <w:rFonts w:eastAsia="Times New Roman"/>
      <w:sz w:val="22"/>
      <w:lang w:eastAsia="en-US"/>
    </w:rPr>
  </w:style>
  <w:style w:type="paragraph" w:customStyle="1" w:styleId="TableText25Ltab">
    <w:name w:val="Table Text 2.5 L tab"/>
    <w:basedOn w:val="Normal"/>
    <w:next w:val="TableText"/>
    <w:link w:val="TableText25LtabChar"/>
    <w:qFormat/>
    <w:rsid w:val="004976FB"/>
    <w:pPr>
      <w:tabs>
        <w:tab w:val="left" w:pos="1559"/>
      </w:tabs>
      <w:spacing w:before="40" w:after="40"/>
      <w:ind w:left="113"/>
    </w:pPr>
    <w:rPr>
      <w:rFonts w:eastAsia="Times New Roman" w:cs="Calibri"/>
      <w:color w:val="0D0D0D"/>
    </w:rPr>
  </w:style>
  <w:style w:type="character" w:customStyle="1" w:styleId="TableText25LtabChar">
    <w:name w:val="Table Text 2.5 L tab Char"/>
    <w:basedOn w:val="DefaultParagraphFont"/>
    <w:link w:val="TableText25Ltab"/>
    <w:rsid w:val="004976FB"/>
    <w:rPr>
      <w:rFonts w:eastAsia="Times New Roman" w:cs="Calibri"/>
      <w:color w:val="0D0D0D"/>
      <w:sz w:val="22"/>
      <w:szCs w:val="22"/>
      <w:lang w:eastAsia="en-US"/>
    </w:rPr>
  </w:style>
  <w:style w:type="table" w:styleId="TableGridLight">
    <w:name w:val="Grid Table Light"/>
    <w:basedOn w:val="TableNormal"/>
    <w:uiPriority w:val="40"/>
    <w:rsid w:val="004976FB"/>
    <w:rPr>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Bullets2ndlevel">
    <w:name w:val="List Bullets 2nd level"/>
    <w:basedOn w:val="ListBullets"/>
    <w:qFormat/>
    <w:rsid w:val="004976FB"/>
    <w:pPr>
      <w:numPr>
        <w:numId w:val="40"/>
      </w:numPr>
      <w:spacing w:before="60"/>
      <w:ind w:left="1021" w:hanging="284"/>
    </w:pPr>
    <w:rPr>
      <w:rFonts w:cs="Times New Roman"/>
      <w:lang w:eastAsia="en-AU"/>
    </w:rPr>
  </w:style>
  <w:style w:type="paragraph" w:styleId="BodyText">
    <w:name w:val="Body Text"/>
    <w:basedOn w:val="Normal"/>
    <w:link w:val="BodyTextChar"/>
    <w:rsid w:val="00EE7E4E"/>
    <w:pPr>
      <w:keepNext/>
      <w:keepLines/>
      <w:spacing w:after="120"/>
      <w:contextualSpacing/>
    </w:pPr>
    <w:rPr>
      <w:rFonts w:ascii="Times New Roman" w:eastAsia="Times New Roman" w:hAnsi="Times New Roman"/>
      <w:sz w:val="24"/>
    </w:rPr>
  </w:style>
  <w:style w:type="character" w:customStyle="1" w:styleId="BodyTextChar">
    <w:name w:val="Body Text Char"/>
    <w:basedOn w:val="DefaultParagraphFont"/>
    <w:link w:val="BodyText"/>
    <w:rsid w:val="00EE7E4E"/>
    <w:rPr>
      <w:rFonts w:ascii="Times New Roman" w:eastAsia="Times New Roman" w:hAnsi="Times New Roman"/>
      <w:sz w:val="24"/>
      <w:szCs w:val="22"/>
      <w:lang w:eastAsia="en-US"/>
    </w:rPr>
  </w:style>
  <w:style w:type="character" w:customStyle="1" w:styleId="SpecialBold">
    <w:name w:val="Special Bold"/>
    <w:basedOn w:val="DefaultParagraphFont"/>
    <w:rsid w:val="00EE7E4E"/>
    <w:rPr>
      <w:b/>
      <w:spacing w:val="0"/>
    </w:rPr>
  </w:style>
  <w:style w:type="paragraph" w:styleId="Revision">
    <w:name w:val="Revision"/>
    <w:hidden/>
    <w:uiPriority w:val="99"/>
    <w:semiHidden/>
    <w:rsid w:val="000868F7"/>
    <w:rPr>
      <w:sz w:val="22"/>
      <w:szCs w:val="22"/>
      <w:lang w:eastAsia="en-US"/>
    </w:rPr>
  </w:style>
  <w:style w:type="character" w:customStyle="1" w:styleId="ListParagraphChar">
    <w:name w:val="List Paragraph Char"/>
    <w:link w:val="ListParagraph"/>
    <w:uiPriority w:val="34"/>
    <w:rsid w:val="0007136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05141">
      <w:bodyDiv w:val="1"/>
      <w:marLeft w:val="0"/>
      <w:marRight w:val="0"/>
      <w:marTop w:val="0"/>
      <w:marBottom w:val="0"/>
      <w:divBdr>
        <w:top w:val="none" w:sz="0" w:space="0" w:color="auto"/>
        <w:left w:val="none" w:sz="0" w:space="0" w:color="auto"/>
        <w:bottom w:val="none" w:sz="0" w:space="0" w:color="auto"/>
        <w:right w:val="none" w:sz="0" w:space="0" w:color="auto"/>
      </w:divBdr>
    </w:div>
    <w:div w:id="151871937">
      <w:bodyDiv w:val="1"/>
      <w:marLeft w:val="0"/>
      <w:marRight w:val="0"/>
      <w:marTop w:val="0"/>
      <w:marBottom w:val="0"/>
      <w:divBdr>
        <w:top w:val="none" w:sz="0" w:space="0" w:color="auto"/>
        <w:left w:val="none" w:sz="0" w:space="0" w:color="auto"/>
        <w:bottom w:val="none" w:sz="0" w:space="0" w:color="auto"/>
        <w:right w:val="none" w:sz="0" w:space="0" w:color="auto"/>
      </w:divBdr>
    </w:div>
    <w:div w:id="161895824">
      <w:bodyDiv w:val="1"/>
      <w:marLeft w:val="0"/>
      <w:marRight w:val="0"/>
      <w:marTop w:val="0"/>
      <w:marBottom w:val="0"/>
      <w:divBdr>
        <w:top w:val="none" w:sz="0" w:space="0" w:color="auto"/>
        <w:left w:val="none" w:sz="0" w:space="0" w:color="auto"/>
        <w:bottom w:val="none" w:sz="0" w:space="0" w:color="auto"/>
        <w:right w:val="none" w:sz="0" w:space="0" w:color="auto"/>
      </w:divBdr>
    </w:div>
    <w:div w:id="262347635">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611058883">
      <w:bodyDiv w:val="1"/>
      <w:marLeft w:val="0"/>
      <w:marRight w:val="0"/>
      <w:marTop w:val="0"/>
      <w:marBottom w:val="0"/>
      <w:divBdr>
        <w:top w:val="none" w:sz="0" w:space="0" w:color="auto"/>
        <w:left w:val="none" w:sz="0" w:space="0" w:color="auto"/>
        <w:bottom w:val="none" w:sz="0" w:space="0" w:color="auto"/>
        <w:right w:val="none" w:sz="0" w:space="0" w:color="auto"/>
      </w:divBdr>
    </w:div>
    <w:div w:id="1041512158">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 w:id="1534001923">
      <w:bodyDiv w:val="1"/>
      <w:marLeft w:val="0"/>
      <w:marRight w:val="0"/>
      <w:marTop w:val="0"/>
      <w:marBottom w:val="0"/>
      <w:divBdr>
        <w:top w:val="none" w:sz="0" w:space="0" w:color="auto"/>
        <w:left w:val="none" w:sz="0" w:space="0" w:color="auto"/>
        <w:bottom w:val="none" w:sz="0" w:space="0" w:color="auto"/>
        <w:right w:val="none" w:sz="0" w:space="0" w:color="auto"/>
      </w:divBdr>
    </w:div>
    <w:div w:id="1773545714">
      <w:bodyDiv w:val="1"/>
      <w:marLeft w:val="0"/>
      <w:marRight w:val="0"/>
      <w:marTop w:val="0"/>
      <w:marBottom w:val="0"/>
      <w:divBdr>
        <w:top w:val="none" w:sz="0" w:space="0" w:color="auto"/>
        <w:left w:val="none" w:sz="0" w:space="0" w:color="auto"/>
        <w:bottom w:val="none" w:sz="0" w:space="0" w:color="auto"/>
        <w:right w:val="none" w:sz="0" w:space="0" w:color="auto"/>
      </w:divBdr>
    </w:div>
    <w:div w:id="202004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australiancurriculum.edu.au/Glossary?a=&amp;t=Coherent" TargetMode="External"/><Relationship Id="rId21" Type="http://schemas.openxmlformats.org/officeDocument/2006/relationships/hyperlink" Target="http://www.australiancurriculum.edu.au/Glossary?a=&amp;t=Complex" TargetMode="External"/><Relationship Id="rId42" Type="http://schemas.openxmlformats.org/officeDocument/2006/relationships/hyperlink" Target="http://www.australiancurriculum.edu.au/Glossary?a=&amp;t=Complex" TargetMode="External"/><Relationship Id="rId47" Type="http://schemas.openxmlformats.org/officeDocument/2006/relationships/hyperlink" Target="http://www.australiancurriculum.edu.au/Glossary?a=&amp;t=Coherent" TargetMode="External"/><Relationship Id="rId63" Type="http://schemas.openxmlformats.org/officeDocument/2006/relationships/hyperlink" Target="https://www.asqa.gov.au/standards"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www.australiancurriculum.edu.au/Glossary?a=&amp;t=Communicates" TargetMode="External"/><Relationship Id="rId11" Type="http://schemas.openxmlformats.org/officeDocument/2006/relationships/image" Target="media/image1.png"/><Relationship Id="rId24" Type="http://schemas.openxmlformats.org/officeDocument/2006/relationships/hyperlink" Target="http://www.australiancurriculum.edu.au/Glossary?a=&amp;t=Communicates" TargetMode="External"/><Relationship Id="rId32" Type="http://schemas.openxmlformats.org/officeDocument/2006/relationships/hyperlink" Target="http://www.australiancurriculum.edu.au/Glossary?a=&amp;t=Sustained" TargetMode="External"/><Relationship Id="rId37" Type="http://schemas.openxmlformats.org/officeDocument/2006/relationships/hyperlink" Target="http://www.australiancurriculum.edu.au/Glossary?a=&amp;t=Communicates" TargetMode="External"/><Relationship Id="rId40" Type="http://schemas.openxmlformats.org/officeDocument/2006/relationships/header" Target="header6.xml"/><Relationship Id="rId45" Type="http://schemas.openxmlformats.org/officeDocument/2006/relationships/hyperlink" Target="http://www.australiancurriculum.edu.au/Glossary?a=&amp;t=Communicates" TargetMode="External"/><Relationship Id="rId53" Type="http://schemas.openxmlformats.org/officeDocument/2006/relationships/hyperlink" Target="http://www.australiancurriculum.edu.au/Glossary?a=&amp;t=Sustained" TargetMode="External"/><Relationship Id="rId58" Type="http://schemas.openxmlformats.org/officeDocument/2006/relationships/hyperlink" Target="http://www.australiancurriculum.edu.au/Glossary?a=&amp;t=Communicates" TargetMode="External"/><Relationship Id="rId66" Type="http://schemas.openxmlformats.org/officeDocument/2006/relationships/footer" Target="footer3.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www.australiancurriculum.edu.au/Glossary?a=&amp;t=Coherent" TargetMode="External"/><Relationship Id="rId27" Type="http://schemas.openxmlformats.org/officeDocument/2006/relationships/hyperlink" Target="http://www.australiancurriculum.edu.au/Glossary?a=&amp;t=Communicates" TargetMode="External"/><Relationship Id="rId30" Type="http://schemas.openxmlformats.org/officeDocument/2006/relationships/hyperlink" Target="http://www.australiancurriculum.edu.au/Glossary?a=&amp;t=Complex" TargetMode="External"/><Relationship Id="rId35" Type="http://schemas.openxmlformats.org/officeDocument/2006/relationships/hyperlink" Target="http://www.australiancurriculum.edu.au/Glossary?a=&amp;t=Coherent" TargetMode="External"/><Relationship Id="rId43" Type="http://schemas.openxmlformats.org/officeDocument/2006/relationships/hyperlink" Target="http://www.australiancurriculum.edu.au/Glossary?a=&amp;t=Coherent" TargetMode="External"/><Relationship Id="rId48" Type="http://schemas.openxmlformats.org/officeDocument/2006/relationships/hyperlink" Target="http://www.australiancurriculum.edu.au/Glossary?a=&amp;t=Communicates" TargetMode="External"/><Relationship Id="rId56" Type="http://schemas.openxmlformats.org/officeDocument/2006/relationships/hyperlink" Target="http://www.australiancurriculum.edu.au/Glossary?a=&amp;t=Coherent" TargetMode="External"/><Relationship Id="rId64" Type="http://schemas.openxmlformats.org/officeDocument/2006/relationships/hyperlink" Target="mailto:bssscertification@ed.act.edu.au"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australiancurriculum.edu.au/Glossary?a=&amp;t=Complex"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yperlink" Target="http://www.australiancurriculum.edu.au/Glossary?a=&amp;t=Complex" TargetMode="External"/><Relationship Id="rId33" Type="http://schemas.openxmlformats.org/officeDocument/2006/relationships/hyperlink" Target="http://www.australiancurriculum.edu.au/Glossary?a=&amp;t=Communicates" TargetMode="External"/><Relationship Id="rId38" Type="http://schemas.openxmlformats.org/officeDocument/2006/relationships/header" Target="header4.xml"/><Relationship Id="rId46" Type="http://schemas.openxmlformats.org/officeDocument/2006/relationships/hyperlink" Target="http://www.australiancurriculum.edu.au/Glossary?a=&amp;t=Complex" TargetMode="External"/><Relationship Id="rId59" Type="http://schemas.openxmlformats.org/officeDocument/2006/relationships/header" Target="header7.xml"/><Relationship Id="rId67" Type="http://schemas.openxmlformats.org/officeDocument/2006/relationships/header" Target="header11.xml"/><Relationship Id="rId20" Type="http://schemas.openxmlformats.org/officeDocument/2006/relationships/hyperlink" Target="http://www.australiancurriculum.edu.au/Glossary?a=&amp;t=Communicates" TargetMode="External"/><Relationship Id="rId41" Type="http://schemas.openxmlformats.org/officeDocument/2006/relationships/hyperlink" Target="http://www.australiancurriculum.edu.au/Glossary?a=&amp;t=Communicates" TargetMode="External"/><Relationship Id="rId54" Type="http://schemas.openxmlformats.org/officeDocument/2006/relationships/hyperlink" Target="http://www.australiancurriculum.edu.au/Glossary?a=&amp;t=Communicates" TargetMode="External"/><Relationship Id="rId62" Type="http://schemas.openxmlformats.org/officeDocument/2006/relationships/hyperlink" Target="https://www.legislation.gov.au/Details/F2017C00663"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ustraliancurriculum.edu.au" TargetMode="External"/><Relationship Id="rId23" Type="http://schemas.openxmlformats.org/officeDocument/2006/relationships/hyperlink" Target="http://www.australiancurriculum.edu.au/Glossary?a=&amp;t=Sustained" TargetMode="External"/><Relationship Id="rId28" Type="http://schemas.openxmlformats.org/officeDocument/2006/relationships/hyperlink" Target="http://www.australiancurriculum.edu.au/Glossary?a=&amp;t=Communicates" TargetMode="External"/><Relationship Id="rId36" Type="http://schemas.openxmlformats.org/officeDocument/2006/relationships/hyperlink" Target="http://www.australiancurriculum.edu.au/Glossary?a=&amp;t=Communicates" TargetMode="External"/><Relationship Id="rId49" Type="http://schemas.openxmlformats.org/officeDocument/2006/relationships/hyperlink" Target="http://www.australiancurriculum.edu.au/Glossary?a=&amp;t=Communicates" TargetMode="External"/><Relationship Id="rId57" Type="http://schemas.openxmlformats.org/officeDocument/2006/relationships/hyperlink" Target="http://www.australiancurriculum.edu.au/Glossary?a=&amp;t=Communicates" TargetMode="External"/><Relationship Id="rId10" Type="http://schemas.openxmlformats.org/officeDocument/2006/relationships/endnotes" Target="endnotes.xml"/><Relationship Id="rId31" Type="http://schemas.openxmlformats.org/officeDocument/2006/relationships/hyperlink" Target="http://www.australiancurriculum.edu.au/Glossary?a=&amp;t=Coherent" TargetMode="External"/><Relationship Id="rId44" Type="http://schemas.openxmlformats.org/officeDocument/2006/relationships/hyperlink" Target="http://www.australiancurriculum.edu.au/Glossary?a=&amp;t=Sustained" TargetMode="External"/><Relationship Id="rId52" Type="http://schemas.openxmlformats.org/officeDocument/2006/relationships/hyperlink" Target="http://www.australiancurriculum.edu.au/Glossary?a=&amp;t=Coherent" TargetMode="External"/><Relationship Id="rId60" Type="http://schemas.openxmlformats.org/officeDocument/2006/relationships/header" Target="header8.xml"/><Relationship Id="rId65"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39" Type="http://schemas.openxmlformats.org/officeDocument/2006/relationships/header" Target="header5.xml"/><Relationship Id="rId34" Type="http://schemas.openxmlformats.org/officeDocument/2006/relationships/hyperlink" Target="http://www.australiancurriculum.edu.au/Glossary?a=&amp;t=Complex" TargetMode="External"/><Relationship Id="rId50" Type="http://schemas.openxmlformats.org/officeDocument/2006/relationships/hyperlink" Target="http://www.australiancurriculum.edu.au/Glossary?a=&amp;t=Communicates" TargetMode="External"/><Relationship Id="rId55" Type="http://schemas.openxmlformats.org/officeDocument/2006/relationships/hyperlink" Target="http://www.australiancurriculum.edu.au/Glossary?a=&amp;t=Compl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720BF85D13458BEDA8FEAAB24C47" ma:contentTypeVersion="12" ma:contentTypeDescription="Create a new document." ma:contentTypeScope="" ma:versionID="77ba5938b8948d0da574160163fc951e">
  <xsd:schema xmlns:xsd="http://www.w3.org/2001/XMLSchema" xmlns:xs="http://www.w3.org/2001/XMLSchema" xmlns:p="http://schemas.microsoft.com/office/2006/metadata/properties" xmlns:ns3="01708e7c-3810-4a82-b90c-260cdc6cc4db" xmlns:ns4="f1be5277-40e4-4c52-97df-1fe68eda0284" targetNamespace="http://schemas.microsoft.com/office/2006/metadata/properties" ma:root="true" ma:fieldsID="3434737a4c2b41f2c93f4bbfa862a597" ns3:_="" ns4:_="">
    <xsd:import namespace="01708e7c-3810-4a82-b90c-260cdc6cc4db"/>
    <xsd:import namespace="f1be5277-40e4-4c52-97df-1fe68eda02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08e7c-3810-4a82-b90c-260cdc6cc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be5277-40e4-4c52-97df-1fe68eda028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2915EF-5282-40A0-99B6-A3D012B78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08e7c-3810-4a82-b90c-260cdc6cc4db"/>
    <ds:schemaRef ds:uri="f1be5277-40e4-4c52-97df-1fe68eda0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FD2F1D-1183-4691-8144-99F303C70CF1}">
  <ds:schemaRefs>
    <ds:schemaRef ds:uri="http://schemas.openxmlformats.org/officeDocument/2006/bibliography"/>
  </ds:schemaRefs>
</ds:datastoreItem>
</file>

<file path=customXml/itemProps3.xml><?xml version="1.0" encoding="utf-8"?>
<ds:datastoreItem xmlns:ds="http://schemas.openxmlformats.org/officeDocument/2006/customXml" ds:itemID="{FFF0B745-D466-42DA-BF7E-520BFD853864}">
  <ds:schemaRefs>
    <ds:schemaRef ds:uri="http://schemas.microsoft.com/sharepoint/v3/contenttype/forms"/>
  </ds:schemaRefs>
</ds:datastoreItem>
</file>

<file path=customXml/itemProps4.xml><?xml version="1.0" encoding="utf-8"?>
<ds:datastoreItem xmlns:ds="http://schemas.openxmlformats.org/officeDocument/2006/customXml" ds:itemID="{4461EC38-D73E-4FEA-843A-160459126C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18471</Words>
  <Characters>105289</Characters>
  <Application>Microsoft Office Word</Application>
  <DocSecurity>0</DocSecurity>
  <Lines>877</Lines>
  <Paragraphs>247</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123513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elspeth nelson</dc:creator>
  <cp:lastModifiedBy>Pruskocki, Mia</cp:lastModifiedBy>
  <cp:revision>9</cp:revision>
  <cp:lastPrinted>2025-11-19T23:58:00Z</cp:lastPrinted>
  <dcterms:created xsi:type="dcterms:W3CDTF">2025-11-03T04:45:00Z</dcterms:created>
  <dcterms:modified xsi:type="dcterms:W3CDTF">2026-09-23T02:58:00Z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0x0101003C22720BF85D13458BEDA8FEAAB24C47</vt:lpwstr>
  </property>
  <property fmtid="{D5CDD505-2E9C-101B-9397-08002B2CF9AE}" pid="3" name="MSIP_Label_69af8531-eb46-4968-8cb3-105d2f5ea87e_Enabled">
    <vt:lpwstr>true</vt:lpwstr>
  </property>
  <property fmtid="{D5CDD505-2E9C-101B-9397-08002B2CF9AE}" pid="4" name="MSIP_Label_69af8531-eb46-4968-8cb3-105d2f5ea87e_SetDate">
    <vt:lpwstr>2025-02-04T01:47:21Z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92130e20-e24e-4dec-9ee8-eaa773da5408</vt:lpwstr>
  </property>
  <property fmtid="{D5CDD505-2E9C-101B-9397-08002B2CF9AE}" pid="9" name="MSIP_Label_69af8531-eb46-4968-8cb3-105d2f5ea87e_ContentBits">
    <vt:lpwstr>0</vt:lpwstr>
  </property>
</Properties>
</file>