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E2838" w14:textId="77777777" w:rsidR="00D52482" w:rsidRPr="006D74E9" w:rsidRDefault="00D52482" w:rsidP="00D52482">
      <w:bookmarkStart w:id="0" w:name="_Hlk59022709"/>
      <w:bookmarkStart w:id="1" w:name="_Hlk24442882"/>
      <w:bookmarkStart w:id="2" w:name="_Hlk2158081"/>
      <w:bookmarkStart w:id="3" w:name="_Hlk5802842"/>
      <w:bookmarkStart w:id="4" w:name="_Hlk2164907"/>
      <w:r w:rsidRPr="006D74E9">
        <w:rPr>
          <w:noProof/>
        </w:rPr>
        <w:drawing>
          <wp:anchor distT="0" distB="0" distL="114300" distR="114300" simplePos="0" relativeHeight="251664384" behindDoc="0" locked="0" layoutInCell="1" allowOverlap="1" wp14:anchorId="02429666" wp14:editId="4F908B9D">
            <wp:simplePos x="0" y="0"/>
            <wp:positionH relativeFrom="column">
              <wp:posOffset>-217170</wp:posOffset>
            </wp:positionH>
            <wp:positionV relativeFrom="paragraph">
              <wp:posOffset>-206375</wp:posOffset>
            </wp:positionV>
            <wp:extent cx="1840865" cy="20116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0865" cy="2011680"/>
                    </a:xfrm>
                    <a:prstGeom prst="rect">
                      <a:avLst/>
                    </a:prstGeom>
                    <a:noFill/>
                  </pic:spPr>
                </pic:pic>
              </a:graphicData>
            </a:graphic>
            <wp14:sizeRelH relativeFrom="page">
              <wp14:pctWidth>0</wp14:pctWidth>
            </wp14:sizeRelH>
            <wp14:sizeRelV relativeFrom="page">
              <wp14:pctHeight>0</wp14:pctHeight>
            </wp14:sizeRelV>
          </wp:anchor>
        </w:drawing>
      </w:r>
      <w:r w:rsidRPr="006D74E9">
        <w:rPr>
          <w:noProof/>
        </w:rPr>
        <w:drawing>
          <wp:anchor distT="0" distB="0" distL="114300" distR="114300" simplePos="0" relativeHeight="251663360" behindDoc="1" locked="0" layoutInCell="1" allowOverlap="1" wp14:anchorId="7748E797" wp14:editId="42E98FBB">
            <wp:simplePos x="0" y="0"/>
            <wp:positionH relativeFrom="page">
              <wp:posOffset>-41910</wp:posOffset>
            </wp:positionH>
            <wp:positionV relativeFrom="paragraph">
              <wp:posOffset>-915697</wp:posOffset>
            </wp:positionV>
            <wp:extent cx="7839075" cy="1073467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5786" r="6769"/>
                    <a:stretch/>
                  </pic:blipFill>
                  <pic:spPr bwMode="auto">
                    <a:xfrm>
                      <a:off x="0" y="0"/>
                      <a:ext cx="7839075" cy="10734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D59ACEF" w14:textId="77777777" w:rsidR="00D52482" w:rsidRPr="006D74E9" w:rsidRDefault="00D52482" w:rsidP="00D52482"/>
    <w:p w14:paraId="444C1654" w14:textId="0F0D1CEA" w:rsidR="00D52482" w:rsidRPr="006D74E9" w:rsidRDefault="00D52482" w:rsidP="00D52482">
      <w:r w:rsidRPr="006D74E9">
        <w:rPr>
          <w:noProof/>
        </w:rPr>
        <mc:AlternateContent>
          <mc:Choice Requires="wps">
            <w:drawing>
              <wp:anchor distT="45720" distB="45720" distL="114300" distR="114300" simplePos="0" relativeHeight="251661312" behindDoc="0" locked="0" layoutInCell="1" allowOverlap="1" wp14:anchorId="153BC6C9" wp14:editId="71688B6C">
                <wp:simplePos x="0" y="0"/>
                <wp:positionH relativeFrom="margin">
                  <wp:posOffset>-123825</wp:posOffset>
                </wp:positionH>
                <wp:positionV relativeFrom="paragraph">
                  <wp:posOffset>1795780</wp:posOffset>
                </wp:positionV>
                <wp:extent cx="4419600" cy="17811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178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B8B5C" w14:textId="74DD36A6" w:rsidR="00FF57EF" w:rsidRPr="002B1633" w:rsidRDefault="00B049EE" w:rsidP="00D52482">
                            <w:pPr>
                              <w:pStyle w:val="Title"/>
                            </w:pPr>
                            <w:r>
                              <w:t>Philosophy</w:t>
                            </w:r>
                          </w:p>
                          <w:p w14:paraId="2CDE34FF" w14:textId="38ABF425" w:rsidR="00FF57EF" w:rsidRPr="00D52482" w:rsidRDefault="00FF57EF" w:rsidP="00D52482">
                            <w:pPr>
                              <w:pStyle w:val="Subtitle"/>
                              <w:rPr>
                                <w:sz w:val="48"/>
                                <w:szCs w:val="48"/>
                              </w:rPr>
                            </w:pPr>
                            <w:r w:rsidRPr="00D52482">
                              <w:rPr>
                                <w:sz w:val="48"/>
                                <w:szCs w:val="48"/>
                              </w:rPr>
                              <w:t>A</w:t>
                            </w:r>
                            <w:r w:rsidR="00CC3416">
                              <w:rPr>
                                <w:sz w:val="48"/>
                                <w:szCs w:val="48"/>
                              </w:rPr>
                              <w:t xml:space="preserve"> </w:t>
                            </w:r>
                            <w:r w:rsidRPr="00D52482">
                              <w:rPr>
                                <w:sz w:val="48"/>
                                <w:szCs w:val="48"/>
                              </w:rPr>
                              <w:t>/</w:t>
                            </w:r>
                            <w:r w:rsidR="00CC3416">
                              <w:rPr>
                                <w:sz w:val="48"/>
                                <w:szCs w:val="48"/>
                              </w:rPr>
                              <w:t xml:space="preserve"> </w:t>
                            </w:r>
                            <w:r w:rsidRPr="00D52482">
                              <w:rPr>
                                <w:sz w:val="48"/>
                                <w:szCs w:val="48"/>
                              </w:rPr>
                              <w:t>T</w:t>
                            </w:r>
                            <w:r w:rsidR="00CC3416">
                              <w:rPr>
                                <w:sz w:val="48"/>
                                <w:szCs w:val="48"/>
                              </w:rPr>
                              <w:t xml:space="preserve"> </w:t>
                            </w:r>
                            <w:r w:rsidRPr="00D52482">
                              <w:rPr>
                                <w:sz w:val="48"/>
                                <w:szCs w:val="48"/>
                              </w:rPr>
                              <w:t>/</w:t>
                            </w:r>
                            <w:r w:rsidR="00CC3416">
                              <w:rPr>
                                <w:sz w:val="48"/>
                                <w:szCs w:val="48"/>
                              </w:rPr>
                              <w:t xml:space="preserve"> </w:t>
                            </w:r>
                            <w:r w:rsidRPr="00D52482">
                              <w:rPr>
                                <w:sz w:val="48"/>
                                <w:szCs w:val="48"/>
                              </w:rPr>
                              <w:t>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3BC6C9" id="_x0000_t202" coordsize="21600,21600" o:spt="202" path="m,l,21600r21600,l21600,xe">
                <v:stroke joinstyle="miter"/>
                <v:path gradientshapeok="t" o:connecttype="rect"/>
              </v:shapetype>
              <v:shape id="Text Box 4" o:spid="_x0000_s1026" type="#_x0000_t202" style="position:absolute;margin-left:-9.75pt;margin-top:141.4pt;width:348pt;height:140.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hyv4AEAAKIDAAAOAAAAZHJzL2Uyb0RvYy54bWysU8Fu2zAMvQ/YPwi6L7aDtGmNOEXXosOA&#10;bh3Q7QNkWbKF2aJGKbGzrx8lp2m23YZdBImkH997pDc309CzvUJvwFa8WOScKSuhMbat+LevD++u&#10;OPNB2Eb0YFXFD8rzm+3bN5vRlWoJHfSNQkYg1pejq3gXgiuzzMtODcIvwClLSQ04iEBPbLMGxUjo&#10;Q58t8/wyGwEbhyCV9xS9n5N8m/C1VjI8ae1VYH3FiVtIJ6azjme23YiyReE6I480xD+wGISx1PQE&#10;dS+CYDs0f0ENRiJ40GEhYchAayNV0kBqivwPNc+dcCppIXO8O9nk/x+s/Lx/dl+Qhek9TDTAJMK7&#10;R5DfPbNw1wnbqltEGDslGmpcRMuy0fny+Gm02pc+gtTjJ2hoyGIXIAFNGofoCulkhE4DOJxMV1Ng&#10;koKrVXF9mVNKUq5YXxXF+iL1EOXL5w59+KBgYPFScaSpJnixf/Qh0hHlS0nsZuHB9H2abG9/C1Bh&#10;jCT6kfHMPUz1RNVRRg3NgYQgzItCi02XDvAnZyMtScX9j51AxVn/0ZIZ18VqFbcqPVYX6yU98DxT&#10;n2eElQRV8cDZfL0L8ybuHJq2o06z/RZuyUBtkrRXVkfetAhJ8XFp46adv1PV66+1/QUAAP//AwBQ&#10;SwMEFAAGAAgAAAAhAMRqAd3fAAAACwEAAA8AAABkcnMvZG93bnJldi54bWxMj8FOwzAMhu9IvENk&#10;JG5bso6WrTSdEIgraINN4pY1XlvROFWTreXtMSc42v70+/uLzeQ6ccEhtJ40LOYKBFLlbUu1ho/3&#10;l9kKRIiGrOk8oYZvDLApr68Kk1s/0hYvu1gLDqGQGw1NjH0uZagadCbMfY/Et5MfnIk8DrW0gxk5&#10;3HUyUSqTzrTEHxrT41OD1dfu7DTsX0+fhzv1Vj+7tB/9pCS5tdT69mZ6fAARcYp/MPzqszqU7HT0&#10;Z7JBdBpmi3XKqIZklXAHJrL7jDdHDWm2XIIsC/m/Q/kDAAD//wMAUEsBAi0AFAAGAAgAAAAhALaD&#10;OJL+AAAA4QEAABMAAAAAAAAAAAAAAAAAAAAAAFtDb250ZW50X1R5cGVzXS54bWxQSwECLQAUAAYA&#10;CAAAACEAOP0h/9YAAACUAQAACwAAAAAAAAAAAAAAAAAvAQAAX3JlbHMvLnJlbHNQSwECLQAUAAYA&#10;CAAAACEAPZ4cr+ABAACiAwAADgAAAAAAAAAAAAAAAAAuAgAAZHJzL2Uyb0RvYy54bWxQSwECLQAU&#10;AAYACAAAACEAxGoB3d8AAAALAQAADwAAAAAAAAAAAAAAAAA6BAAAZHJzL2Rvd25yZXYueG1sUEsF&#10;BgAAAAAEAAQA8wAAAEYFAAAAAA==&#10;" filled="f" stroked="f">
                <v:textbox>
                  <w:txbxContent>
                    <w:p w14:paraId="63BB8B5C" w14:textId="74DD36A6" w:rsidR="00FF57EF" w:rsidRPr="002B1633" w:rsidRDefault="00B049EE" w:rsidP="00D52482">
                      <w:pPr>
                        <w:pStyle w:val="Title"/>
                      </w:pPr>
                      <w:r>
                        <w:t>Philosophy</w:t>
                      </w:r>
                    </w:p>
                    <w:p w14:paraId="2CDE34FF" w14:textId="38ABF425" w:rsidR="00FF57EF" w:rsidRPr="00D52482" w:rsidRDefault="00FF57EF" w:rsidP="00D52482">
                      <w:pPr>
                        <w:pStyle w:val="Subtitle"/>
                        <w:rPr>
                          <w:sz w:val="48"/>
                          <w:szCs w:val="48"/>
                        </w:rPr>
                      </w:pPr>
                      <w:r w:rsidRPr="00D52482">
                        <w:rPr>
                          <w:sz w:val="48"/>
                          <w:szCs w:val="48"/>
                        </w:rPr>
                        <w:t>A</w:t>
                      </w:r>
                      <w:r w:rsidR="00CC3416">
                        <w:rPr>
                          <w:sz w:val="48"/>
                          <w:szCs w:val="48"/>
                        </w:rPr>
                        <w:t xml:space="preserve"> </w:t>
                      </w:r>
                      <w:r w:rsidRPr="00D52482">
                        <w:rPr>
                          <w:sz w:val="48"/>
                          <w:szCs w:val="48"/>
                        </w:rPr>
                        <w:t>/</w:t>
                      </w:r>
                      <w:r w:rsidR="00CC3416">
                        <w:rPr>
                          <w:sz w:val="48"/>
                          <w:szCs w:val="48"/>
                        </w:rPr>
                        <w:t xml:space="preserve"> </w:t>
                      </w:r>
                      <w:r w:rsidRPr="00D52482">
                        <w:rPr>
                          <w:sz w:val="48"/>
                          <w:szCs w:val="48"/>
                        </w:rPr>
                        <w:t>T</w:t>
                      </w:r>
                      <w:r w:rsidR="00CC3416">
                        <w:rPr>
                          <w:sz w:val="48"/>
                          <w:szCs w:val="48"/>
                        </w:rPr>
                        <w:t xml:space="preserve"> </w:t>
                      </w:r>
                      <w:r w:rsidRPr="00D52482">
                        <w:rPr>
                          <w:sz w:val="48"/>
                          <w:szCs w:val="48"/>
                        </w:rPr>
                        <w:t>/</w:t>
                      </w:r>
                      <w:r w:rsidR="00CC3416">
                        <w:rPr>
                          <w:sz w:val="48"/>
                          <w:szCs w:val="48"/>
                        </w:rPr>
                        <w:t xml:space="preserve"> </w:t>
                      </w:r>
                      <w:r w:rsidRPr="00D52482">
                        <w:rPr>
                          <w:sz w:val="48"/>
                          <w:szCs w:val="48"/>
                        </w:rPr>
                        <w:t>M</w:t>
                      </w:r>
                    </w:p>
                  </w:txbxContent>
                </v:textbox>
                <w10:wrap anchorx="margin"/>
              </v:shape>
            </w:pict>
          </mc:Fallback>
        </mc:AlternateContent>
      </w:r>
      <w:r w:rsidRPr="006D74E9">
        <w:br w:type="page"/>
      </w:r>
    </w:p>
    <w:p w14:paraId="360175A0" w14:textId="77777777" w:rsidR="00D52482" w:rsidRPr="006D74E9" w:rsidRDefault="00D52482" w:rsidP="00D52482">
      <w:bookmarkStart w:id="5" w:name="_Hlk59545412"/>
      <w:bookmarkEnd w:id="0"/>
    </w:p>
    <w:p w14:paraId="710A3E2F" w14:textId="77777777" w:rsidR="00D52482" w:rsidRPr="006D74E9" w:rsidRDefault="00D52482" w:rsidP="00D52482"/>
    <w:p w14:paraId="310080B8" w14:textId="77777777" w:rsidR="00D52482" w:rsidRPr="006D74E9" w:rsidRDefault="00D52482" w:rsidP="00D52482"/>
    <w:p w14:paraId="7B56DF31" w14:textId="77777777" w:rsidR="00D52482" w:rsidRPr="006D74E9" w:rsidRDefault="00D52482" w:rsidP="00D52482"/>
    <w:p w14:paraId="4EBD5E86" w14:textId="77777777" w:rsidR="00D52482" w:rsidRPr="006D74E9" w:rsidRDefault="00D52482" w:rsidP="00D52482"/>
    <w:p w14:paraId="51E0211B" w14:textId="77777777" w:rsidR="00D52482" w:rsidRPr="006D74E9" w:rsidRDefault="00D52482" w:rsidP="00D52482"/>
    <w:p w14:paraId="1E62EE44" w14:textId="77777777" w:rsidR="00D52482" w:rsidRPr="006D74E9" w:rsidRDefault="00D52482" w:rsidP="00D52482"/>
    <w:p w14:paraId="545B57EE" w14:textId="77777777" w:rsidR="00D52482" w:rsidRPr="006D74E9" w:rsidRDefault="00D52482" w:rsidP="00D52482"/>
    <w:p w14:paraId="4F492C43" w14:textId="77777777" w:rsidR="00D52482" w:rsidRPr="006D74E9" w:rsidRDefault="00D52482" w:rsidP="00D52482"/>
    <w:p w14:paraId="4533E845" w14:textId="77777777" w:rsidR="00D52482" w:rsidRPr="006D74E9" w:rsidRDefault="00D52482" w:rsidP="00D52482"/>
    <w:p w14:paraId="7362886A" w14:textId="77777777" w:rsidR="00D52482" w:rsidRPr="006D74E9" w:rsidRDefault="00D52482" w:rsidP="00D52482"/>
    <w:p w14:paraId="2618332F" w14:textId="77777777" w:rsidR="00D52482" w:rsidRPr="006D74E9" w:rsidRDefault="00D52482" w:rsidP="00D52482"/>
    <w:p w14:paraId="0970627A" w14:textId="77777777" w:rsidR="00D52482" w:rsidRPr="006D74E9" w:rsidRDefault="00D52482" w:rsidP="00D52482"/>
    <w:p w14:paraId="377E91FA" w14:textId="77777777" w:rsidR="00D52482" w:rsidRPr="006D74E9" w:rsidRDefault="00D52482" w:rsidP="00D52482"/>
    <w:p w14:paraId="0DB2EB61" w14:textId="77777777" w:rsidR="00D52482" w:rsidRPr="006D74E9" w:rsidRDefault="00D52482" w:rsidP="00D52482"/>
    <w:p w14:paraId="23FCADA0" w14:textId="77777777" w:rsidR="00D52482" w:rsidRPr="006D74E9" w:rsidRDefault="00D52482" w:rsidP="00D52482">
      <w:pPr>
        <w:jc w:val="center"/>
      </w:pPr>
      <w:r w:rsidRPr="006D74E9">
        <w:t>Front Cover Art provided by Canberra College student Aidan Giddings</w:t>
      </w:r>
    </w:p>
    <w:p w14:paraId="4A66C66D" w14:textId="6003B64A" w:rsidR="001C3654" w:rsidRPr="006D74E9" w:rsidRDefault="001C3654">
      <w:pPr>
        <w:spacing w:before="0"/>
      </w:pPr>
      <w:r w:rsidRPr="006D74E9">
        <w:br w:type="page"/>
      </w:r>
    </w:p>
    <w:bookmarkEnd w:id="1"/>
    <w:bookmarkEnd w:id="5"/>
    <w:p w14:paraId="156CF811" w14:textId="77777777" w:rsidR="00061C4D" w:rsidRPr="006D74E9" w:rsidRDefault="00061C4D" w:rsidP="00061C4D">
      <w:pPr>
        <w:pStyle w:val="Heading2"/>
      </w:pPr>
      <w:r w:rsidRPr="006D74E9">
        <w:lastRenderedPageBreak/>
        <w:t>Table of Contents</w:t>
      </w:r>
    </w:p>
    <w:p w14:paraId="3BB22CFE" w14:textId="44A3D042" w:rsidR="00201151" w:rsidRDefault="00521479">
      <w:pPr>
        <w:pStyle w:val="TOC1"/>
        <w:rPr>
          <w:rFonts w:asciiTheme="minorHAnsi" w:eastAsiaTheme="minorEastAsia" w:hAnsiTheme="minorHAnsi" w:cstheme="minorBidi"/>
          <w:noProof/>
          <w:lang w:eastAsia="en-AU"/>
        </w:rPr>
      </w:pPr>
      <w:r w:rsidRPr="006D74E9">
        <w:fldChar w:fldCharType="begin"/>
      </w:r>
      <w:r w:rsidRPr="006D74E9">
        <w:instrText xml:space="preserve"> TOC \o "1-1" \h \z \u </w:instrText>
      </w:r>
      <w:r w:rsidRPr="006D74E9">
        <w:fldChar w:fldCharType="separate"/>
      </w:r>
      <w:hyperlink w:anchor="_Toc120002190" w:history="1">
        <w:r w:rsidR="00201151" w:rsidRPr="002B7061">
          <w:rPr>
            <w:rStyle w:val="Hyperlink"/>
            <w:noProof/>
          </w:rPr>
          <w:t>The ACT Senior Secondary System</w:t>
        </w:r>
        <w:r w:rsidR="00201151">
          <w:rPr>
            <w:noProof/>
            <w:webHidden/>
          </w:rPr>
          <w:tab/>
        </w:r>
        <w:r w:rsidR="00201151">
          <w:rPr>
            <w:noProof/>
            <w:webHidden/>
          </w:rPr>
          <w:tab/>
        </w:r>
        <w:r w:rsidR="00201151">
          <w:rPr>
            <w:noProof/>
            <w:webHidden/>
          </w:rPr>
          <w:fldChar w:fldCharType="begin"/>
        </w:r>
        <w:r w:rsidR="00201151">
          <w:rPr>
            <w:noProof/>
            <w:webHidden/>
          </w:rPr>
          <w:instrText xml:space="preserve"> PAGEREF _Toc120002190 \h </w:instrText>
        </w:r>
        <w:r w:rsidR="00201151">
          <w:rPr>
            <w:noProof/>
            <w:webHidden/>
          </w:rPr>
        </w:r>
        <w:r w:rsidR="00201151">
          <w:rPr>
            <w:noProof/>
            <w:webHidden/>
          </w:rPr>
          <w:fldChar w:fldCharType="separate"/>
        </w:r>
        <w:r w:rsidR="00707C32">
          <w:rPr>
            <w:noProof/>
            <w:webHidden/>
          </w:rPr>
          <w:t>1</w:t>
        </w:r>
        <w:r w:rsidR="00201151">
          <w:rPr>
            <w:noProof/>
            <w:webHidden/>
          </w:rPr>
          <w:fldChar w:fldCharType="end"/>
        </w:r>
      </w:hyperlink>
    </w:p>
    <w:p w14:paraId="3D74F10D" w14:textId="568E4B9E" w:rsidR="00201151" w:rsidRDefault="00201151">
      <w:pPr>
        <w:pStyle w:val="TOC1"/>
        <w:rPr>
          <w:rFonts w:asciiTheme="minorHAnsi" w:eastAsiaTheme="minorEastAsia" w:hAnsiTheme="minorHAnsi" w:cstheme="minorBidi"/>
          <w:noProof/>
          <w:lang w:eastAsia="en-AU"/>
        </w:rPr>
      </w:pPr>
      <w:hyperlink w:anchor="_Toc120002191" w:history="1">
        <w:r w:rsidRPr="002B7061">
          <w:rPr>
            <w:rStyle w:val="Hyperlink"/>
            <w:noProof/>
          </w:rPr>
          <w:t>ACT Senior Secondary Certificate</w:t>
        </w:r>
        <w:r>
          <w:rPr>
            <w:noProof/>
            <w:webHidden/>
          </w:rPr>
          <w:tab/>
        </w:r>
        <w:r>
          <w:rPr>
            <w:noProof/>
            <w:webHidden/>
          </w:rPr>
          <w:tab/>
        </w:r>
        <w:r>
          <w:rPr>
            <w:noProof/>
            <w:webHidden/>
          </w:rPr>
          <w:fldChar w:fldCharType="begin"/>
        </w:r>
        <w:r>
          <w:rPr>
            <w:noProof/>
            <w:webHidden/>
          </w:rPr>
          <w:instrText xml:space="preserve"> PAGEREF _Toc120002191 \h </w:instrText>
        </w:r>
        <w:r>
          <w:rPr>
            <w:noProof/>
            <w:webHidden/>
          </w:rPr>
        </w:r>
        <w:r>
          <w:rPr>
            <w:noProof/>
            <w:webHidden/>
          </w:rPr>
          <w:fldChar w:fldCharType="separate"/>
        </w:r>
        <w:r w:rsidR="00707C32">
          <w:rPr>
            <w:noProof/>
            <w:webHidden/>
          </w:rPr>
          <w:t>2</w:t>
        </w:r>
        <w:r>
          <w:rPr>
            <w:noProof/>
            <w:webHidden/>
          </w:rPr>
          <w:fldChar w:fldCharType="end"/>
        </w:r>
      </w:hyperlink>
    </w:p>
    <w:p w14:paraId="4A506553" w14:textId="5C65B95B" w:rsidR="00201151" w:rsidRDefault="00201151">
      <w:pPr>
        <w:pStyle w:val="TOC1"/>
        <w:rPr>
          <w:rFonts w:asciiTheme="minorHAnsi" w:eastAsiaTheme="minorEastAsia" w:hAnsiTheme="minorHAnsi" w:cstheme="minorBidi"/>
          <w:noProof/>
          <w:lang w:eastAsia="en-AU"/>
        </w:rPr>
      </w:pPr>
      <w:hyperlink w:anchor="_Toc120002192" w:history="1">
        <w:r w:rsidRPr="002B7061">
          <w:rPr>
            <w:rStyle w:val="Hyperlink"/>
            <w:noProof/>
          </w:rPr>
          <w:t>Learning Principles</w:t>
        </w:r>
        <w:r>
          <w:rPr>
            <w:noProof/>
            <w:webHidden/>
          </w:rPr>
          <w:tab/>
        </w:r>
        <w:r>
          <w:rPr>
            <w:noProof/>
            <w:webHidden/>
          </w:rPr>
          <w:tab/>
        </w:r>
        <w:r>
          <w:rPr>
            <w:noProof/>
            <w:webHidden/>
          </w:rPr>
          <w:fldChar w:fldCharType="begin"/>
        </w:r>
        <w:r>
          <w:rPr>
            <w:noProof/>
            <w:webHidden/>
          </w:rPr>
          <w:instrText xml:space="preserve"> PAGEREF _Toc120002192 \h </w:instrText>
        </w:r>
        <w:r>
          <w:rPr>
            <w:noProof/>
            <w:webHidden/>
          </w:rPr>
        </w:r>
        <w:r>
          <w:rPr>
            <w:noProof/>
            <w:webHidden/>
          </w:rPr>
          <w:fldChar w:fldCharType="separate"/>
        </w:r>
        <w:r w:rsidR="00707C32">
          <w:rPr>
            <w:noProof/>
            <w:webHidden/>
          </w:rPr>
          <w:t>3</w:t>
        </w:r>
        <w:r>
          <w:rPr>
            <w:noProof/>
            <w:webHidden/>
          </w:rPr>
          <w:fldChar w:fldCharType="end"/>
        </w:r>
      </w:hyperlink>
    </w:p>
    <w:p w14:paraId="094C06AF" w14:textId="10502338" w:rsidR="00201151" w:rsidRDefault="00201151">
      <w:pPr>
        <w:pStyle w:val="TOC1"/>
        <w:rPr>
          <w:rFonts w:asciiTheme="minorHAnsi" w:eastAsiaTheme="minorEastAsia" w:hAnsiTheme="minorHAnsi" w:cstheme="minorBidi"/>
          <w:noProof/>
          <w:lang w:eastAsia="en-AU"/>
        </w:rPr>
      </w:pPr>
      <w:hyperlink w:anchor="_Toc120002193" w:history="1">
        <w:r w:rsidRPr="002B7061">
          <w:rPr>
            <w:rStyle w:val="Hyperlink"/>
            <w:noProof/>
          </w:rPr>
          <w:t>General Capabilities</w:t>
        </w:r>
        <w:r>
          <w:rPr>
            <w:noProof/>
            <w:webHidden/>
          </w:rPr>
          <w:tab/>
        </w:r>
        <w:r>
          <w:rPr>
            <w:noProof/>
            <w:webHidden/>
          </w:rPr>
          <w:tab/>
        </w:r>
        <w:r>
          <w:rPr>
            <w:noProof/>
            <w:webHidden/>
          </w:rPr>
          <w:fldChar w:fldCharType="begin"/>
        </w:r>
        <w:r>
          <w:rPr>
            <w:noProof/>
            <w:webHidden/>
          </w:rPr>
          <w:instrText xml:space="preserve"> PAGEREF _Toc120002193 \h </w:instrText>
        </w:r>
        <w:r>
          <w:rPr>
            <w:noProof/>
            <w:webHidden/>
          </w:rPr>
        </w:r>
        <w:r>
          <w:rPr>
            <w:noProof/>
            <w:webHidden/>
          </w:rPr>
          <w:fldChar w:fldCharType="separate"/>
        </w:r>
        <w:r w:rsidR="00707C32">
          <w:rPr>
            <w:noProof/>
            <w:webHidden/>
          </w:rPr>
          <w:t>4</w:t>
        </w:r>
        <w:r>
          <w:rPr>
            <w:noProof/>
            <w:webHidden/>
          </w:rPr>
          <w:fldChar w:fldCharType="end"/>
        </w:r>
      </w:hyperlink>
    </w:p>
    <w:p w14:paraId="44A91FC5" w14:textId="2A2472E7" w:rsidR="00201151" w:rsidRDefault="00201151">
      <w:pPr>
        <w:pStyle w:val="TOC1"/>
        <w:rPr>
          <w:rFonts w:asciiTheme="minorHAnsi" w:eastAsiaTheme="minorEastAsia" w:hAnsiTheme="minorHAnsi" w:cstheme="minorBidi"/>
          <w:noProof/>
          <w:lang w:eastAsia="en-AU"/>
        </w:rPr>
      </w:pPr>
      <w:hyperlink w:anchor="_Toc120002194" w:history="1">
        <w:r w:rsidRPr="002B7061">
          <w:rPr>
            <w:rStyle w:val="Hyperlink"/>
            <w:noProof/>
          </w:rPr>
          <w:t>Cross-Curriculum Priorities</w:t>
        </w:r>
        <w:r>
          <w:rPr>
            <w:noProof/>
            <w:webHidden/>
          </w:rPr>
          <w:tab/>
        </w:r>
        <w:r>
          <w:rPr>
            <w:noProof/>
            <w:webHidden/>
          </w:rPr>
          <w:tab/>
        </w:r>
        <w:r>
          <w:rPr>
            <w:noProof/>
            <w:webHidden/>
          </w:rPr>
          <w:fldChar w:fldCharType="begin"/>
        </w:r>
        <w:r>
          <w:rPr>
            <w:noProof/>
            <w:webHidden/>
          </w:rPr>
          <w:instrText xml:space="preserve"> PAGEREF _Toc120002194 \h </w:instrText>
        </w:r>
        <w:r>
          <w:rPr>
            <w:noProof/>
            <w:webHidden/>
          </w:rPr>
        </w:r>
        <w:r>
          <w:rPr>
            <w:noProof/>
            <w:webHidden/>
          </w:rPr>
          <w:fldChar w:fldCharType="separate"/>
        </w:r>
        <w:r w:rsidR="00707C32">
          <w:rPr>
            <w:noProof/>
            <w:webHidden/>
          </w:rPr>
          <w:t>6</w:t>
        </w:r>
        <w:r>
          <w:rPr>
            <w:noProof/>
            <w:webHidden/>
          </w:rPr>
          <w:fldChar w:fldCharType="end"/>
        </w:r>
      </w:hyperlink>
    </w:p>
    <w:p w14:paraId="2734AB40" w14:textId="0EE8DA0E" w:rsidR="00201151" w:rsidRDefault="00201151">
      <w:pPr>
        <w:pStyle w:val="TOC1"/>
        <w:rPr>
          <w:rFonts w:asciiTheme="minorHAnsi" w:eastAsiaTheme="minorEastAsia" w:hAnsiTheme="minorHAnsi" w:cstheme="minorBidi"/>
          <w:noProof/>
          <w:lang w:eastAsia="en-AU"/>
        </w:rPr>
      </w:pPr>
      <w:hyperlink w:anchor="_Toc120002195" w:history="1">
        <w:r w:rsidRPr="002B7061">
          <w:rPr>
            <w:rStyle w:val="Hyperlink"/>
            <w:noProof/>
          </w:rPr>
          <w:t>Rationale</w:t>
        </w:r>
        <w:r>
          <w:rPr>
            <w:noProof/>
            <w:webHidden/>
          </w:rPr>
          <w:tab/>
        </w:r>
        <w:r>
          <w:rPr>
            <w:noProof/>
            <w:webHidden/>
          </w:rPr>
          <w:tab/>
        </w:r>
        <w:r>
          <w:rPr>
            <w:noProof/>
            <w:webHidden/>
          </w:rPr>
          <w:fldChar w:fldCharType="begin"/>
        </w:r>
        <w:r>
          <w:rPr>
            <w:noProof/>
            <w:webHidden/>
          </w:rPr>
          <w:instrText xml:space="preserve"> PAGEREF _Toc120002195 \h </w:instrText>
        </w:r>
        <w:r>
          <w:rPr>
            <w:noProof/>
            <w:webHidden/>
          </w:rPr>
        </w:r>
        <w:r>
          <w:rPr>
            <w:noProof/>
            <w:webHidden/>
          </w:rPr>
          <w:fldChar w:fldCharType="separate"/>
        </w:r>
        <w:r w:rsidR="00707C32">
          <w:rPr>
            <w:noProof/>
            <w:webHidden/>
          </w:rPr>
          <w:t>7</w:t>
        </w:r>
        <w:r>
          <w:rPr>
            <w:noProof/>
            <w:webHidden/>
          </w:rPr>
          <w:fldChar w:fldCharType="end"/>
        </w:r>
      </w:hyperlink>
    </w:p>
    <w:p w14:paraId="2A9A7232" w14:textId="67055B2B" w:rsidR="00201151" w:rsidRDefault="00201151">
      <w:pPr>
        <w:pStyle w:val="TOC1"/>
        <w:rPr>
          <w:rFonts w:asciiTheme="minorHAnsi" w:eastAsiaTheme="minorEastAsia" w:hAnsiTheme="minorHAnsi" w:cstheme="minorBidi"/>
          <w:noProof/>
          <w:lang w:eastAsia="en-AU"/>
        </w:rPr>
      </w:pPr>
      <w:hyperlink w:anchor="_Toc120002196" w:history="1">
        <w:r w:rsidRPr="002B7061">
          <w:rPr>
            <w:rStyle w:val="Hyperlink"/>
            <w:noProof/>
          </w:rPr>
          <w:t>Goals</w:t>
        </w:r>
        <w:r>
          <w:rPr>
            <w:noProof/>
            <w:webHidden/>
          </w:rPr>
          <w:tab/>
        </w:r>
        <w:r>
          <w:rPr>
            <w:noProof/>
            <w:webHidden/>
          </w:rPr>
          <w:tab/>
        </w:r>
        <w:r>
          <w:rPr>
            <w:noProof/>
            <w:webHidden/>
          </w:rPr>
          <w:fldChar w:fldCharType="begin"/>
        </w:r>
        <w:r>
          <w:rPr>
            <w:noProof/>
            <w:webHidden/>
          </w:rPr>
          <w:instrText xml:space="preserve"> PAGEREF _Toc120002196 \h </w:instrText>
        </w:r>
        <w:r>
          <w:rPr>
            <w:noProof/>
            <w:webHidden/>
          </w:rPr>
        </w:r>
        <w:r>
          <w:rPr>
            <w:noProof/>
            <w:webHidden/>
          </w:rPr>
          <w:fldChar w:fldCharType="separate"/>
        </w:r>
        <w:r w:rsidR="00707C32">
          <w:rPr>
            <w:noProof/>
            <w:webHidden/>
          </w:rPr>
          <w:t>7</w:t>
        </w:r>
        <w:r>
          <w:rPr>
            <w:noProof/>
            <w:webHidden/>
          </w:rPr>
          <w:fldChar w:fldCharType="end"/>
        </w:r>
      </w:hyperlink>
    </w:p>
    <w:p w14:paraId="021BA7A2" w14:textId="10886EC7" w:rsidR="00201151" w:rsidRDefault="00201151">
      <w:pPr>
        <w:pStyle w:val="TOC1"/>
        <w:rPr>
          <w:rFonts w:asciiTheme="minorHAnsi" w:eastAsiaTheme="minorEastAsia" w:hAnsiTheme="minorHAnsi" w:cstheme="minorBidi"/>
          <w:noProof/>
          <w:lang w:eastAsia="en-AU"/>
        </w:rPr>
      </w:pPr>
      <w:hyperlink w:anchor="_Toc120002197" w:history="1">
        <w:r w:rsidRPr="002B7061">
          <w:rPr>
            <w:rStyle w:val="Hyperlink"/>
            <w:noProof/>
          </w:rPr>
          <w:t>Unit Titles</w:t>
        </w:r>
        <w:r>
          <w:rPr>
            <w:noProof/>
            <w:webHidden/>
          </w:rPr>
          <w:tab/>
        </w:r>
        <w:r>
          <w:rPr>
            <w:noProof/>
            <w:webHidden/>
          </w:rPr>
          <w:tab/>
        </w:r>
        <w:r>
          <w:rPr>
            <w:noProof/>
            <w:webHidden/>
          </w:rPr>
          <w:fldChar w:fldCharType="begin"/>
        </w:r>
        <w:r>
          <w:rPr>
            <w:noProof/>
            <w:webHidden/>
          </w:rPr>
          <w:instrText xml:space="preserve"> PAGEREF _Toc120002197 \h </w:instrText>
        </w:r>
        <w:r>
          <w:rPr>
            <w:noProof/>
            <w:webHidden/>
          </w:rPr>
        </w:r>
        <w:r>
          <w:rPr>
            <w:noProof/>
            <w:webHidden/>
          </w:rPr>
          <w:fldChar w:fldCharType="separate"/>
        </w:r>
        <w:r w:rsidR="00707C32">
          <w:rPr>
            <w:noProof/>
            <w:webHidden/>
          </w:rPr>
          <w:t>7</w:t>
        </w:r>
        <w:r>
          <w:rPr>
            <w:noProof/>
            <w:webHidden/>
          </w:rPr>
          <w:fldChar w:fldCharType="end"/>
        </w:r>
      </w:hyperlink>
    </w:p>
    <w:p w14:paraId="79FA9F8E" w14:textId="0DF45A28" w:rsidR="00201151" w:rsidRDefault="00201151">
      <w:pPr>
        <w:pStyle w:val="TOC1"/>
        <w:rPr>
          <w:rFonts w:asciiTheme="minorHAnsi" w:eastAsiaTheme="minorEastAsia" w:hAnsiTheme="minorHAnsi" w:cstheme="minorBidi"/>
          <w:noProof/>
          <w:lang w:eastAsia="en-AU"/>
        </w:rPr>
      </w:pPr>
      <w:hyperlink w:anchor="_Toc120002198" w:history="1">
        <w:r w:rsidRPr="002B7061">
          <w:rPr>
            <w:rStyle w:val="Hyperlink"/>
            <w:noProof/>
          </w:rPr>
          <w:t>Organisation of Content</w:t>
        </w:r>
        <w:r>
          <w:rPr>
            <w:noProof/>
            <w:webHidden/>
          </w:rPr>
          <w:tab/>
        </w:r>
        <w:r>
          <w:rPr>
            <w:noProof/>
            <w:webHidden/>
          </w:rPr>
          <w:tab/>
        </w:r>
        <w:r>
          <w:rPr>
            <w:noProof/>
            <w:webHidden/>
          </w:rPr>
          <w:fldChar w:fldCharType="begin"/>
        </w:r>
        <w:r>
          <w:rPr>
            <w:noProof/>
            <w:webHidden/>
          </w:rPr>
          <w:instrText xml:space="preserve"> PAGEREF _Toc120002198 \h </w:instrText>
        </w:r>
        <w:r>
          <w:rPr>
            <w:noProof/>
            <w:webHidden/>
          </w:rPr>
        </w:r>
        <w:r>
          <w:rPr>
            <w:noProof/>
            <w:webHidden/>
          </w:rPr>
          <w:fldChar w:fldCharType="separate"/>
        </w:r>
        <w:r w:rsidR="00707C32">
          <w:rPr>
            <w:noProof/>
            <w:webHidden/>
          </w:rPr>
          <w:t>8</w:t>
        </w:r>
        <w:r>
          <w:rPr>
            <w:noProof/>
            <w:webHidden/>
          </w:rPr>
          <w:fldChar w:fldCharType="end"/>
        </w:r>
      </w:hyperlink>
    </w:p>
    <w:p w14:paraId="1EC80326" w14:textId="3B9E4F39" w:rsidR="00201151" w:rsidRDefault="00201151">
      <w:pPr>
        <w:pStyle w:val="TOC1"/>
        <w:rPr>
          <w:rFonts w:asciiTheme="minorHAnsi" w:eastAsiaTheme="minorEastAsia" w:hAnsiTheme="minorHAnsi" w:cstheme="minorBidi"/>
          <w:noProof/>
          <w:lang w:eastAsia="en-AU"/>
        </w:rPr>
      </w:pPr>
      <w:hyperlink w:anchor="_Toc120002199" w:history="1">
        <w:r w:rsidRPr="002B7061">
          <w:rPr>
            <w:rStyle w:val="Hyperlink"/>
            <w:noProof/>
          </w:rPr>
          <w:t>Assessment</w:t>
        </w:r>
        <w:r>
          <w:rPr>
            <w:noProof/>
            <w:webHidden/>
          </w:rPr>
          <w:tab/>
        </w:r>
        <w:r>
          <w:rPr>
            <w:noProof/>
            <w:webHidden/>
          </w:rPr>
          <w:tab/>
        </w:r>
        <w:r>
          <w:rPr>
            <w:noProof/>
            <w:webHidden/>
          </w:rPr>
          <w:fldChar w:fldCharType="begin"/>
        </w:r>
        <w:r>
          <w:rPr>
            <w:noProof/>
            <w:webHidden/>
          </w:rPr>
          <w:instrText xml:space="preserve"> PAGEREF _Toc120002199 \h </w:instrText>
        </w:r>
        <w:r>
          <w:rPr>
            <w:noProof/>
            <w:webHidden/>
          </w:rPr>
        </w:r>
        <w:r>
          <w:rPr>
            <w:noProof/>
            <w:webHidden/>
          </w:rPr>
          <w:fldChar w:fldCharType="separate"/>
        </w:r>
        <w:r w:rsidR="00707C32">
          <w:rPr>
            <w:noProof/>
            <w:webHidden/>
          </w:rPr>
          <w:t>9</w:t>
        </w:r>
        <w:r>
          <w:rPr>
            <w:noProof/>
            <w:webHidden/>
          </w:rPr>
          <w:fldChar w:fldCharType="end"/>
        </w:r>
      </w:hyperlink>
    </w:p>
    <w:p w14:paraId="7A2D9D3F" w14:textId="3E10B689" w:rsidR="00201151" w:rsidRDefault="00201151">
      <w:pPr>
        <w:pStyle w:val="TOC1"/>
        <w:rPr>
          <w:rFonts w:asciiTheme="minorHAnsi" w:eastAsiaTheme="minorEastAsia" w:hAnsiTheme="minorHAnsi" w:cstheme="minorBidi"/>
          <w:noProof/>
          <w:lang w:eastAsia="en-AU"/>
        </w:rPr>
      </w:pPr>
      <w:hyperlink w:anchor="_Toc120002200" w:history="1">
        <w:r w:rsidRPr="002B7061">
          <w:rPr>
            <w:rStyle w:val="Hyperlink"/>
            <w:noProof/>
          </w:rPr>
          <w:t>Achievement Standards</w:t>
        </w:r>
        <w:r>
          <w:rPr>
            <w:noProof/>
            <w:webHidden/>
          </w:rPr>
          <w:tab/>
        </w:r>
        <w:r>
          <w:rPr>
            <w:noProof/>
            <w:webHidden/>
          </w:rPr>
          <w:tab/>
        </w:r>
        <w:r>
          <w:rPr>
            <w:noProof/>
            <w:webHidden/>
          </w:rPr>
          <w:fldChar w:fldCharType="begin"/>
        </w:r>
        <w:r>
          <w:rPr>
            <w:noProof/>
            <w:webHidden/>
          </w:rPr>
          <w:instrText xml:space="preserve"> PAGEREF _Toc120002200 \h </w:instrText>
        </w:r>
        <w:r>
          <w:rPr>
            <w:noProof/>
            <w:webHidden/>
          </w:rPr>
        </w:r>
        <w:r>
          <w:rPr>
            <w:noProof/>
            <w:webHidden/>
          </w:rPr>
          <w:fldChar w:fldCharType="separate"/>
        </w:r>
        <w:r w:rsidR="00707C32">
          <w:rPr>
            <w:noProof/>
            <w:webHidden/>
          </w:rPr>
          <w:t>11</w:t>
        </w:r>
        <w:r>
          <w:rPr>
            <w:noProof/>
            <w:webHidden/>
          </w:rPr>
          <w:fldChar w:fldCharType="end"/>
        </w:r>
      </w:hyperlink>
    </w:p>
    <w:p w14:paraId="42F66EED" w14:textId="42FCB9D0" w:rsidR="00201151" w:rsidRDefault="00201151">
      <w:pPr>
        <w:pStyle w:val="TOC1"/>
        <w:rPr>
          <w:rFonts w:asciiTheme="minorHAnsi" w:eastAsiaTheme="minorEastAsia" w:hAnsiTheme="minorHAnsi" w:cstheme="minorBidi"/>
          <w:noProof/>
          <w:lang w:eastAsia="en-AU"/>
        </w:rPr>
      </w:pPr>
      <w:hyperlink w:anchor="_Toc120002201" w:history="1">
        <w:r w:rsidRPr="002B7061">
          <w:rPr>
            <w:rStyle w:val="Hyperlink"/>
            <w:noProof/>
          </w:rPr>
          <w:t>Knowledge and Knowing</w:t>
        </w:r>
        <w:r>
          <w:rPr>
            <w:rFonts w:asciiTheme="minorHAnsi" w:eastAsiaTheme="minorEastAsia" w:hAnsiTheme="minorHAnsi" w:cstheme="minorBidi"/>
            <w:noProof/>
            <w:lang w:eastAsia="en-AU"/>
          </w:rPr>
          <w:tab/>
        </w:r>
        <w:r w:rsidRPr="002B7061">
          <w:rPr>
            <w:rStyle w:val="Hyperlink"/>
            <w:noProof/>
          </w:rPr>
          <w:t>Value: 1.0</w:t>
        </w:r>
        <w:r>
          <w:rPr>
            <w:noProof/>
            <w:webHidden/>
          </w:rPr>
          <w:tab/>
        </w:r>
        <w:r>
          <w:rPr>
            <w:noProof/>
            <w:webHidden/>
          </w:rPr>
          <w:fldChar w:fldCharType="begin"/>
        </w:r>
        <w:r>
          <w:rPr>
            <w:noProof/>
            <w:webHidden/>
          </w:rPr>
          <w:instrText xml:space="preserve"> PAGEREF _Toc120002201 \h </w:instrText>
        </w:r>
        <w:r>
          <w:rPr>
            <w:noProof/>
            <w:webHidden/>
          </w:rPr>
        </w:r>
        <w:r>
          <w:rPr>
            <w:noProof/>
            <w:webHidden/>
          </w:rPr>
          <w:fldChar w:fldCharType="separate"/>
        </w:r>
        <w:r w:rsidR="00707C32">
          <w:rPr>
            <w:noProof/>
            <w:webHidden/>
          </w:rPr>
          <w:t>17</w:t>
        </w:r>
        <w:r>
          <w:rPr>
            <w:noProof/>
            <w:webHidden/>
          </w:rPr>
          <w:fldChar w:fldCharType="end"/>
        </w:r>
      </w:hyperlink>
    </w:p>
    <w:p w14:paraId="030A4973" w14:textId="38784078" w:rsidR="00201151" w:rsidRDefault="00201151">
      <w:pPr>
        <w:pStyle w:val="TOC1"/>
        <w:rPr>
          <w:rFonts w:asciiTheme="minorHAnsi" w:eastAsiaTheme="minorEastAsia" w:hAnsiTheme="minorHAnsi" w:cstheme="minorBidi"/>
          <w:noProof/>
          <w:lang w:eastAsia="en-AU"/>
        </w:rPr>
      </w:pPr>
      <w:hyperlink w:anchor="_Toc120002202" w:history="1">
        <w:r w:rsidRPr="002B7061">
          <w:rPr>
            <w:rStyle w:val="Hyperlink"/>
            <w:noProof/>
          </w:rPr>
          <w:t>Existence and Reality</w:t>
        </w:r>
        <w:r>
          <w:rPr>
            <w:rFonts w:asciiTheme="minorHAnsi" w:eastAsiaTheme="minorEastAsia" w:hAnsiTheme="minorHAnsi" w:cstheme="minorBidi"/>
            <w:noProof/>
            <w:lang w:eastAsia="en-AU"/>
          </w:rPr>
          <w:tab/>
        </w:r>
        <w:r w:rsidRPr="002B7061">
          <w:rPr>
            <w:rStyle w:val="Hyperlink"/>
            <w:noProof/>
          </w:rPr>
          <w:t>Value: 1.0</w:t>
        </w:r>
        <w:r>
          <w:rPr>
            <w:noProof/>
            <w:webHidden/>
          </w:rPr>
          <w:tab/>
        </w:r>
        <w:r>
          <w:rPr>
            <w:noProof/>
            <w:webHidden/>
          </w:rPr>
          <w:fldChar w:fldCharType="begin"/>
        </w:r>
        <w:r>
          <w:rPr>
            <w:noProof/>
            <w:webHidden/>
          </w:rPr>
          <w:instrText xml:space="preserve"> PAGEREF _Toc120002202 \h </w:instrText>
        </w:r>
        <w:r>
          <w:rPr>
            <w:noProof/>
            <w:webHidden/>
          </w:rPr>
        </w:r>
        <w:r>
          <w:rPr>
            <w:noProof/>
            <w:webHidden/>
          </w:rPr>
          <w:fldChar w:fldCharType="separate"/>
        </w:r>
        <w:r w:rsidR="00707C32">
          <w:rPr>
            <w:noProof/>
            <w:webHidden/>
          </w:rPr>
          <w:t>21</w:t>
        </w:r>
        <w:r>
          <w:rPr>
            <w:noProof/>
            <w:webHidden/>
          </w:rPr>
          <w:fldChar w:fldCharType="end"/>
        </w:r>
      </w:hyperlink>
    </w:p>
    <w:p w14:paraId="3CB081F7" w14:textId="63DBB48D" w:rsidR="00201151" w:rsidRDefault="00201151">
      <w:pPr>
        <w:pStyle w:val="TOC1"/>
        <w:rPr>
          <w:rFonts w:asciiTheme="minorHAnsi" w:eastAsiaTheme="minorEastAsia" w:hAnsiTheme="minorHAnsi" w:cstheme="minorBidi"/>
          <w:noProof/>
          <w:lang w:eastAsia="en-AU"/>
        </w:rPr>
      </w:pPr>
      <w:hyperlink w:anchor="_Toc120002203" w:history="1">
        <w:r w:rsidRPr="002B7061">
          <w:rPr>
            <w:rStyle w:val="Hyperlink"/>
            <w:noProof/>
          </w:rPr>
          <w:t>Judgement and Value</w:t>
        </w:r>
        <w:r>
          <w:rPr>
            <w:rFonts w:asciiTheme="minorHAnsi" w:eastAsiaTheme="minorEastAsia" w:hAnsiTheme="minorHAnsi" w:cstheme="minorBidi"/>
            <w:noProof/>
            <w:lang w:eastAsia="en-AU"/>
          </w:rPr>
          <w:tab/>
        </w:r>
        <w:r w:rsidRPr="002B7061">
          <w:rPr>
            <w:rStyle w:val="Hyperlink"/>
            <w:noProof/>
          </w:rPr>
          <w:t>Value: 1.0</w:t>
        </w:r>
        <w:r>
          <w:rPr>
            <w:noProof/>
            <w:webHidden/>
          </w:rPr>
          <w:tab/>
        </w:r>
        <w:r>
          <w:rPr>
            <w:noProof/>
            <w:webHidden/>
          </w:rPr>
          <w:fldChar w:fldCharType="begin"/>
        </w:r>
        <w:r>
          <w:rPr>
            <w:noProof/>
            <w:webHidden/>
          </w:rPr>
          <w:instrText xml:space="preserve"> PAGEREF _Toc120002203 \h </w:instrText>
        </w:r>
        <w:r>
          <w:rPr>
            <w:noProof/>
            <w:webHidden/>
          </w:rPr>
        </w:r>
        <w:r>
          <w:rPr>
            <w:noProof/>
            <w:webHidden/>
          </w:rPr>
          <w:fldChar w:fldCharType="separate"/>
        </w:r>
        <w:r w:rsidR="00707C32">
          <w:rPr>
            <w:noProof/>
            <w:webHidden/>
          </w:rPr>
          <w:t>25</w:t>
        </w:r>
        <w:r>
          <w:rPr>
            <w:noProof/>
            <w:webHidden/>
          </w:rPr>
          <w:fldChar w:fldCharType="end"/>
        </w:r>
      </w:hyperlink>
    </w:p>
    <w:p w14:paraId="5A76BB9F" w14:textId="6A38AD08" w:rsidR="00201151" w:rsidRDefault="00201151">
      <w:pPr>
        <w:pStyle w:val="TOC1"/>
        <w:rPr>
          <w:rFonts w:asciiTheme="minorHAnsi" w:eastAsiaTheme="minorEastAsia" w:hAnsiTheme="minorHAnsi" w:cstheme="minorBidi"/>
          <w:noProof/>
          <w:lang w:eastAsia="en-AU"/>
        </w:rPr>
      </w:pPr>
      <w:hyperlink w:anchor="_Toc120002204" w:history="1">
        <w:r w:rsidRPr="002B7061">
          <w:rPr>
            <w:rStyle w:val="Hyperlink"/>
            <w:noProof/>
          </w:rPr>
          <w:t>Philosophy in the World</w:t>
        </w:r>
        <w:r>
          <w:rPr>
            <w:rFonts w:asciiTheme="minorHAnsi" w:eastAsiaTheme="minorEastAsia" w:hAnsiTheme="minorHAnsi" w:cstheme="minorBidi"/>
            <w:noProof/>
            <w:lang w:eastAsia="en-AU"/>
          </w:rPr>
          <w:tab/>
        </w:r>
        <w:r w:rsidRPr="002B7061">
          <w:rPr>
            <w:rStyle w:val="Hyperlink"/>
            <w:noProof/>
          </w:rPr>
          <w:t>Value: 1.0</w:t>
        </w:r>
        <w:r>
          <w:rPr>
            <w:noProof/>
            <w:webHidden/>
          </w:rPr>
          <w:tab/>
        </w:r>
        <w:r>
          <w:rPr>
            <w:noProof/>
            <w:webHidden/>
          </w:rPr>
          <w:fldChar w:fldCharType="begin"/>
        </w:r>
        <w:r>
          <w:rPr>
            <w:noProof/>
            <w:webHidden/>
          </w:rPr>
          <w:instrText xml:space="preserve"> PAGEREF _Toc120002204 \h </w:instrText>
        </w:r>
        <w:r>
          <w:rPr>
            <w:noProof/>
            <w:webHidden/>
          </w:rPr>
        </w:r>
        <w:r>
          <w:rPr>
            <w:noProof/>
            <w:webHidden/>
          </w:rPr>
          <w:fldChar w:fldCharType="separate"/>
        </w:r>
        <w:r w:rsidR="00707C32">
          <w:rPr>
            <w:noProof/>
            <w:webHidden/>
          </w:rPr>
          <w:t>29</w:t>
        </w:r>
        <w:r>
          <w:rPr>
            <w:noProof/>
            <w:webHidden/>
          </w:rPr>
          <w:fldChar w:fldCharType="end"/>
        </w:r>
      </w:hyperlink>
    </w:p>
    <w:p w14:paraId="180899E8" w14:textId="5AFBEBBE" w:rsidR="00201151" w:rsidRDefault="00201151">
      <w:pPr>
        <w:pStyle w:val="TOC1"/>
        <w:rPr>
          <w:rFonts w:asciiTheme="minorHAnsi" w:eastAsiaTheme="minorEastAsia" w:hAnsiTheme="minorHAnsi" w:cstheme="minorBidi"/>
          <w:noProof/>
          <w:lang w:eastAsia="en-AU"/>
        </w:rPr>
      </w:pPr>
      <w:hyperlink w:anchor="_Toc120002205" w:history="1">
        <w:r w:rsidRPr="002B7061">
          <w:rPr>
            <w:rStyle w:val="Hyperlink"/>
            <w:noProof/>
          </w:rPr>
          <w:t>Independent Study</w:t>
        </w:r>
        <w:r>
          <w:rPr>
            <w:rFonts w:asciiTheme="minorHAnsi" w:eastAsiaTheme="minorEastAsia" w:hAnsiTheme="minorHAnsi" w:cstheme="minorBidi"/>
            <w:noProof/>
            <w:lang w:eastAsia="en-AU"/>
          </w:rPr>
          <w:tab/>
        </w:r>
        <w:r w:rsidRPr="002B7061">
          <w:rPr>
            <w:rStyle w:val="Hyperlink"/>
            <w:noProof/>
          </w:rPr>
          <w:t>Value 1.0</w:t>
        </w:r>
        <w:r>
          <w:rPr>
            <w:noProof/>
            <w:webHidden/>
          </w:rPr>
          <w:tab/>
        </w:r>
        <w:r>
          <w:rPr>
            <w:noProof/>
            <w:webHidden/>
          </w:rPr>
          <w:fldChar w:fldCharType="begin"/>
        </w:r>
        <w:r>
          <w:rPr>
            <w:noProof/>
            <w:webHidden/>
          </w:rPr>
          <w:instrText xml:space="preserve"> PAGEREF _Toc120002205 \h </w:instrText>
        </w:r>
        <w:r>
          <w:rPr>
            <w:noProof/>
            <w:webHidden/>
          </w:rPr>
        </w:r>
        <w:r>
          <w:rPr>
            <w:noProof/>
            <w:webHidden/>
          </w:rPr>
          <w:fldChar w:fldCharType="separate"/>
        </w:r>
        <w:r w:rsidR="00707C32">
          <w:rPr>
            <w:noProof/>
            <w:webHidden/>
          </w:rPr>
          <w:t>33</w:t>
        </w:r>
        <w:r>
          <w:rPr>
            <w:noProof/>
            <w:webHidden/>
          </w:rPr>
          <w:fldChar w:fldCharType="end"/>
        </w:r>
      </w:hyperlink>
    </w:p>
    <w:p w14:paraId="1D051646" w14:textId="5BE9857E" w:rsidR="00201151" w:rsidRDefault="00201151">
      <w:pPr>
        <w:pStyle w:val="TOC1"/>
        <w:rPr>
          <w:rFonts w:asciiTheme="minorHAnsi" w:eastAsiaTheme="minorEastAsia" w:hAnsiTheme="minorHAnsi" w:cstheme="minorBidi"/>
          <w:noProof/>
          <w:lang w:eastAsia="en-AU"/>
        </w:rPr>
      </w:pPr>
      <w:hyperlink w:anchor="_Toc120002206" w:history="1">
        <w:r w:rsidRPr="002B7061">
          <w:rPr>
            <w:rStyle w:val="Hyperlink"/>
            <w:noProof/>
          </w:rPr>
          <w:t>Appendix A – Implementation Guidelines</w:t>
        </w:r>
        <w:r>
          <w:rPr>
            <w:noProof/>
            <w:webHidden/>
          </w:rPr>
          <w:tab/>
        </w:r>
        <w:r>
          <w:rPr>
            <w:noProof/>
            <w:webHidden/>
          </w:rPr>
          <w:tab/>
        </w:r>
        <w:r>
          <w:rPr>
            <w:noProof/>
            <w:webHidden/>
          </w:rPr>
          <w:fldChar w:fldCharType="begin"/>
        </w:r>
        <w:r>
          <w:rPr>
            <w:noProof/>
            <w:webHidden/>
          </w:rPr>
          <w:instrText xml:space="preserve"> PAGEREF _Toc120002206 \h </w:instrText>
        </w:r>
        <w:r>
          <w:rPr>
            <w:noProof/>
            <w:webHidden/>
          </w:rPr>
        </w:r>
        <w:r>
          <w:rPr>
            <w:noProof/>
            <w:webHidden/>
          </w:rPr>
          <w:fldChar w:fldCharType="separate"/>
        </w:r>
        <w:r w:rsidR="00707C32">
          <w:rPr>
            <w:noProof/>
            <w:webHidden/>
          </w:rPr>
          <w:t>36</w:t>
        </w:r>
        <w:r>
          <w:rPr>
            <w:noProof/>
            <w:webHidden/>
          </w:rPr>
          <w:fldChar w:fldCharType="end"/>
        </w:r>
      </w:hyperlink>
    </w:p>
    <w:p w14:paraId="67344FB9" w14:textId="786AAF88" w:rsidR="00201151" w:rsidRDefault="00201151">
      <w:pPr>
        <w:pStyle w:val="TOC1"/>
        <w:rPr>
          <w:rFonts w:asciiTheme="minorHAnsi" w:eastAsiaTheme="minorEastAsia" w:hAnsiTheme="minorHAnsi" w:cstheme="minorBidi"/>
          <w:noProof/>
          <w:lang w:eastAsia="en-AU"/>
        </w:rPr>
      </w:pPr>
      <w:hyperlink w:anchor="_Toc120002207" w:history="1">
        <w:r w:rsidRPr="002B7061">
          <w:rPr>
            <w:rStyle w:val="Hyperlink"/>
            <w:noProof/>
          </w:rPr>
          <w:t>Appendix B – Course Developers</w:t>
        </w:r>
        <w:r>
          <w:rPr>
            <w:noProof/>
            <w:webHidden/>
          </w:rPr>
          <w:tab/>
        </w:r>
        <w:r>
          <w:rPr>
            <w:noProof/>
            <w:webHidden/>
          </w:rPr>
          <w:tab/>
        </w:r>
        <w:r>
          <w:rPr>
            <w:noProof/>
            <w:webHidden/>
          </w:rPr>
          <w:fldChar w:fldCharType="begin"/>
        </w:r>
        <w:r>
          <w:rPr>
            <w:noProof/>
            <w:webHidden/>
          </w:rPr>
          <w:instrText xml:space="preserve"> PAGEREF _Toc120002207 \h </w:instrText>
        </w:r>
        <w:r>
          <w:rPr>
            <w:noProof/>
            <w:webHidden/>
          </w:rPr>
        </w:r>
        <w:r>
          <w:rPr>
            <w:noProof/>
            <w:webHidden/>
          </w:rPr>
          <w:fldChar w:fldCharType="separate"/>
        </w:r>
        <w:r w:rsidR="00707C32">
          <w:rPr>
            <w:noProof/>
            <w:webHidden/>
          </w:rPr>
          <w:t>39</w:t>
        </w:r>
        <w:r>
          <w:rPr>
            <w:noProof/>
            <w:webHidden/>
          </w:rPr>
          <w:fldChar w:fldCharType="end"/>
        </w:r>
      </w:hyperlink>
    </w:p>
    <w:p w14:paraId="5CE3534F" w14:textId="48DAAADA" w:rsidR="00201151" w:rsidRDefault="00201151">
      <w:pPr>
        <w:pStyle w:val="TOC1"/>
        <w:rPr>
          <w:rFonts w:asciiTheme="minorHAnsi" w:eastAsiaTheme="minorEastAsia" w:hAnsiTheme="minorHAnsi" w:cstheme="minorBidi"/>
          <w:noProof/>
          <w:lang w:eastAsia="en-AU"/>
        </w:rPr>
      </w:pPr>
      <w:hyperlink w:anchor="_Toc120002208" w:history="1">
        <w:r w:rsidRPr="002B7061">
          <w:rPr>
            <w:rStyle w:val="Hyperlink"/>
            <w:noProof/>
          </w:rPr>
          <w:t>Appendix C – Common Curriculum Elements</w:t>
        </w:r>
        <w:r>
          <w:rPr>
            <w:noProof/>
            <w:webHidden/>
          </w:rPr>
          <w:tab/>
        </w:r>
        <w:r>
          <w:rPr>
            <w:noProof/>
            <w:webHidden/>
          </w:rPr>
          <w:tab/>
        </w:r>
        <w:r>
          <w:rPr>
            <w:noProof/>
            <w:webHidden/>
          </w:rPr>
          <w:fldChar w:fldCharType="begin"/>
        </w:r>
        <w:r>
          <w:rPr>
            <w:noProof/>
            <w:webHidden/>
          </w:rPr>
          <w:instrText xml:space="preserve"> PAGEREF _Toc120002208 \h </w:instrText>
        </w:r>
        <w:r>
          <w:rPr>
            <w:noProof/>
            <w:webHidden/>
          </w:rPr>
        </w:r>
        <w:r>
          <w:rPr>
            <w:noProof/>
            <w:webHidden/>
          </w:rPr>
          <w:fldChar w:fldCharType="separate"/>
        </w:r>
        <w:r w:rsidR="00707C32">
          <w:rPr>
            <w:noProof/>
            <w:webHidden/>
          </w:rPr>
          <w:t>40</w:t>
        </w:r>
        <w:r>
          <w:rPr>
            <w:noProof/>
            <w:webHidden/>
          </w:rPr>
          <w:fldChar w:fldCharType="end"/>
        </w:r>
      </w:hyperlink>
    </w:p>
    <w:p w14:paraId="17FFD525" w14:textId="3658CC80" w:rsidR="00201151" w:rsidRDefault="00201151">
      <w:pPr>
        <w:pStyle w:val="TOC1"/>
        <w:rPr>
          <w:rFonts w:asciiTheme="minorHAnsi" w:eastAsiaTheme="minorEastAsia" w:hAnsiTheme="minorHAnsi" w:cstheme="minorBidi"/>
          <w:noProof/>
          <w:lang w:eastAsia="en-AU"/>
        </w:rPr>
      </w:pPr>
      <w:hyperlink w:anchor="_Toc120002209" w:history="1">
        <w:r w:rsidRPr="002B7061">
          <w:rPr>
            <w:rStyle w:val="Hyperlink"/>
            <w:noProof/>
          </w:rPr>
          <w:t>Appendix D – Glossary of Verbs</w:t>
        </w:r>
        <w:r>
          <w:rPr>
            <w:noProof/>
            <w:webHidden/>
          </w:rPr>
          <w:tab/>
        </w:r>
        <w:r>
          <w:rPr>
            <w:noProof/>
            <w:webHidden/>
          </w:rPr>
          <w:tab/>
        </w:r>
        <w:r>
          <w:rPr>
            <w:noProof/>
            <w:webHidden/>
          </w:rPr>
          <w:fldChar w:fldCharType="begin"/>
        </w:r>
        <w:r>
          <w:rPr>
            <w:noProof/>
            <w:webHidden/>
          </w:rPr>
          <w:instrText xml:space="preserve"> PAGEREF _Toc120002209 \h </w:instrText>
        </w:r>
        <w:r>
          <w:rPr>
            <w:noProof/>
            <w:webHidden/>
          </w:rPr>
        </w:r>
        <w:r>
          <w:rPr>
            <w:noProof/>
            <w:webHidden/>
          </w:rPr>
          <w:fldChar w:fldCharType="separate"/>
        </w:r>
        <w:r w:rsidR="00707C32">
          <w:rPr>
            <w:noProof/>
            <w:webHidden/>
          </w:rPr>
          <w:t>41</w:t>
        </w:r>
        <w:r>
          <w:rPr>
            <w:noProof/>
            <w:webHidden/>
          </w:rPr>
          <w:fldChar w:fldCharType="end"/>
        </w:r>
      </w:hyperlink>
    </w:p>
    <w:p w14:paraId="4CA09EF1" w14:textId="26188594" w:rsidR="00201151" w:rsidRDefault="00201151">
      <w:pPr>
        <w:pStyle w:val="TOC1"/>
        <w:rPr>
          <w:rFonts w:asciiTheme="minorHAnsi" w:eastAsiaTheme="minorEastAsia" w:hAnsiTheme="minorHAnsi" w:cstheme="minorBidi"/>
          <w:noProof/>
          <w:lang w:eastAsia="en-AU"/>
        </w:rPr>
      </w:pPr>
      <w:hyperlink w:anchor="_Toc120002210" w:history="1">
        <w:r w:rsidRPr="002B7061">
          <w:rPr>
            <w:rStyle w:val="Hyperlink"/>
            <w:noProof/>
          </w:rPr>
          <w:t>Appendix E – Glossary for ACT Senior Secondary Curriculum</w:t>
        </w:r>
        <w:r>
          <w:rPr>
            <w:noProof/>
            <w:webHidden/>
          </w:rPr>
          <w:tab/>
        </w:r>
        <w:r>
          <w:rPr>
            <w:noProof/>
            <w:webHidden/>
          </w:rPr>
          <w:fldChar w:fldCharType="begin"/>
        </w:r>
        <w:r>
          <w:rPr>
            <w:noProof/>
            <w:webHidden/>
          </w:rPr>
          <w:instrText xml:space="preserve"> PAGEREF _Toc120002210 \h </w:instrText>
        </w:r>
        <w:r>
          <w:rPr>
            <w:noProof/>
            <w:webHidden/>
          </w:rPr>
        </w:r>
        <w:r>
          <w:rPr>
            <w:noProof/>
            <w:webHidden/>
          </w:rPr>
          <w:fldChar w:fldCharType="separate"/>
        </w:r>
        <w:r w:rsidR="00707C32">
          <w:rPr>
            <w:noProof/>
            <w:webHidden/>
          </w:rPr>
          <w:t>42</w:t>
        </w:r>
        <w:r>
          <w:rPr>
            <w:noProof/>
            <w:webHidden/>
          </w:rPr>
          <w:fldChar w:fldCharType="end"/>
        </w:r>
      </w:hyperlink>
    </w:p>
    <w:p w14:paraId="48FE6DB9" w14:textId="67F46881" w:rsidR="00201151" w:rsidRDefault="00201151">
      <w:pPr>
        <w:pStyle w:val="TOC1"/>
        <w:rPr>
          <w:rFonts w:asciiTheme="minorHAnsi" w:eastAsiaTheme="minorEastAsia" w:hAnsiTheme="minorHAnsi" w:cstheme="minorBidi"/>
          <w:noProof/>
          <w:lang w:eastAsia="en-AU"/>
        </w:rPr>
      </w:pPr>
      <w:hyperlink w:anchor="_Toc120002211" w:history="1">
        <w:r w:rsidRPr="002B7061">
          <w:rPr>
            <w:rStyle w:val="Hyperlink"/>
            <w:noProof/>
          </w:rPr>
          <w:t>Appendix F – Course Adoption</w:t>
        </w:r>
        <w:r>
          <w:rPr>
            <w:noProof/>
            <w:webHidden/>
          </w:rPr>
          <w:tab/>
        </w:r>
        <w:r>
          <w:rPr>
            <w:noProof/>
            <w:webHidden/>
          </w:rPr>
          <w:tab/>
        </w:r>
        <w:r>
          <w:rPr>
            <w:noProof/>
            <w:webHidden/>
          </w:rPr>
          <w:fldChar w:fldCharType="begin"/>
        </w:r>
        <w:r>
          <w:rPr>
            <w:noProof/>
            <w:webHidden/>
          </w:rPr>
          <w:instrText xml:space="preserve"> PAGEREF _Toc120002211 \h </w:instrText>
        </w:r>
        <w:r>
          <w:rPr>
            <w:noProof/>
            <w:webHidden/>
          </w:rPr>
        </w:r>
        <w:r>
          <w:rPr>
            <w:noProof/>
            <w:webHidden/>
          </w:rPr>
          <w:fldChar w:fldCharType="separate"/>
        </w:r>
        <w:r w:rsidR="00707C32">
          <w:rPr>
            <w:noProof/>
            <w:webHidden/>
          </w:rPr>
          <w:t>43</w:t>
        </w:r>
        <w:r>
          <w:rPr>
            <w:noProof/>
            <w:webHidden/>
          </w:rPr>
          <w:fldChar w:fldCharType="end"/>
        </w:r>
      </w:hyperlink>
    </w:p>
    <w:p w14:paraId="12CB8578" w14:textId="63C43ACE" w:rsidR="005B4A98" w:rsidRPr="006D74E9" w:rsidRDefault="00521479" w:rsidP="00061C4D">
      <w:r w:rsidRPr="006D74E9">
        <w:fldChar w:fldCharType="end"/>
      </w:r>
    </w:p>
    <w:p w14:paraId="41D7FC74" w14:textId="76350EF5" w:rsidR="001C3654" w:rsidRPr="006D74E9" w:rsidRDefault="001C3654">
      <w:pPr>
        <w:spacing w:before="0"/>
      </w:pPr>
      <w:r w:rsidRPr="006D74E9">
        <w:br w:type="page"/>
      </w:r>
    </w:p>
    <w:p w14:paraId="6C8BBBAC" w14:textId="75B1B477" w:rsidR="006D74E9" w:rsidRPr="006D74E9" w:rsidRDefault="006D74E9">
      <w:pPr>
        <w:spacing w:before="0"/>
      </w:pPr>
    </w:p>
    <w:p w14:paraId="3D652EA5" w14:textId="77777777" w:rsidR="006D74E9" w:rsidRPr="006D74E9" w:rsidRDefault="006D74E9">
      <w:pPr>
        <w:spacing w:before="0"/>
      </w:pPr>
    </w:p>
    <w:p w14:paraId="52C3C208" w14:textId="77777777" w:rsidR="006D74E9" w:rsidRPr="006D74E9" w:rsidRDefault="006D74E9">
      <w:pPr>
        <w:spacing w:before="0"/>
        <w:sectPr w:rsidR="006D74E9" w:rsidRPr="006D74E9" w:rsidSect="00E15285">
          <w:footerReference w:type="default" r:id="rId10"/>
          <w:pgSz w:w="11906" w:h="16838"/>
          <w:pgMar w:top="1135" w:right="1440" w:bottom="1440" w:left="1440" w:header="284" w:footer="272" w:gutter="0"/>
          <w:pgNumType w:start="1"/>
          <w:cols w:space="708"/>
          <w:docGrid w:linePitch="360"/>
        </w:sectPr>
      </w:pPr>
    </w:p>
    <w:p w14:paraId="1364D2BB" w14:textId="77777777" w:rsidR="007050D8" w:rsidRPr="006D74E9" w:rsidRDefault="007050D8" w:rsidP="006D74E9">
      <w:pPr>
        <w:pStyle w:val="Heading1"/>
        <w:spacing w:before="120"/>
      </w:pPr>
      <w:bookmarkStart w:id="6" w:name="_Toc17727768"/>
      <w:bookmarkStart w:id="7" w:name="_Toc120002190"/>
      <w:bookmarkStart w:id="8" w:name="_Hlk23940538"/>
      <w:bookmarkEnd w:id="2"/>
      <w:bookmarkEnd w:id="3"/>
      <w:bookmarkEnd w:id="4"/>
      <w:r w:rsidRPr="006D74E9">
        <w:lastRenderedPageBreak/>
        <w:t>The ACT Senior Secondary System</w:t>
      </w:r>
      <w:bookmarkEnd w:id="6"/>
      <w:bookmarkEnd w:id="7"/>
    </w:p>
    <w:p w14:paraId="1DF508CE" w14:textId="77777777" w:rsidR="007050D8" w:rsidRPr="006D74E9" w:rsidRDefault="007050D8" w:rsidP="007050D8">
      <w:bookmarkStart w:id="9" w:name="_Hlk19627945"/>
      <w:r w:rsidRPr="006D74E9">
        <w:t>The ACT senior secondary system recognises a range of university, vocational or life skills pathways.</w:t>
      </w:r>
    </w:p>
    <w:p w14:paraId="5C5F9B81" w14:textId="77777777" w:rsidR="007050D8" w:rsidRPr="006D74E9" w:rsidRDefault="007050D8" w:rsidP="007050D8">
      <w:r w:rsidRPr="006D74E9">
        <w:t>The system is based on the premise that teachers are experts in their area: they know their students and community and are thus best placed to develop curriculum and assess students according to their needs and interests. Students have ownership of their learning and are respected as young adults who have a voice.</w:t>
      </w:r>
    </w:p>
    <w:p w14:paraId="5ADD8771" w14:textId="77777777" w:rsidR="007050D8" w:rsidRPr="006D74E9" w:rsidRDefault="007050D8" w:rsidP="007050D8">
      <w:r w:rsidRPr="006D74E9">
        <w:t>A defining feature of the system is school-based curriculum and continuous assessment. School-based curriculum provides flexibility for teachers to address students’ needs and interests. College teachers have an opportunity to develop courses for implementation across ACT schools. Based on the courses that have been accredited by the BSSS, college teachers are responsible for developing programs of learning. A program of learning is developed by individual colleges to implement the courses and units they are delivering.</w:t>
      </w:r>
    </w:p>
    <w:p w14:paraId="7FA1E33F" w14:textId="77777777" w:rsidR="007050D8" w:rsidRPr="006D74E9" w:rsidRDefault="007050D8" w:rsidP="007050D8">
      <w:r w:rsidRPr="006D74E9">
        <w:t>Teachers must deliver all content descriptions; however, they do have flexibility to emphasise some content descriptions over others. It is at the discretion of the teacher to select the texts or materials to demonstrate the content descriptions. Teachers can choose to deliver course units in any order and teach additional (not listed) content provided it meets the specific unit goals.</w:t>
      </w:r>
    </w:p>
    <w:p w14:paraId="0097E8FE" w14:textId="77777777" w:rsidR="007050D8" w:rsidRPr="006D74E9" w:rsidRDefault="007050D8" w:rsidP="007050D8">
      <w:r w:rsidRPr="006D74E9">
        <w:t>School-based continuous assessment means that students are continually assessed throughout years 11 and 12, with both years contributing equally to senior secondary certification. Teachers and students are positioned to have ownership of senior secondary assessment. The system allows teachers to learn from each other and to refine their judgement and develop expertise.</w:t>
      </w:r>
    </w:p>
    <w:p w14:paraId="5ED20A8C" w14:textId="77777777" w:rsidR="007050D8" w:rsidRPr="006D74E9" w:rsidRDefault="007050D8" w:rsidP="007050D8">
      <w:r w:rsidRPr="006D74E9">
        <w:t>Senior secondary teachers have the flexibility to assess students in a variety of ways. For example: multimedia presentation, inquiry-based project, test, essay, performance and/or practical demonstration may all have their place. College teachers are responsible for developing assessment instruments with task specific rubrics and providing feedback to students.</w:t>
      </w:r>
    </w:p>
    <w:p w14:paraId="3AEB987E" w14:textId="76FC7F69" w:rsidR="007050D8" w:rsidRPr="006D74E9" w:rsidRDefault="007050D8" w:rsidP="007050D8">
      <w:r w:rsidRPr="006D74E9">
        <w:t>The integrity of the ACT Senior Secondary Certificate is upheld by a robust, collaborative</w:t>
      </w:r>
      <w:r w:rsidR="001C3654" w:rsidRPr="006D74E9">
        <w:t>,</w:t>
      </w:r>
      <w:r w:rsidRPr="006D74E9">
        <w:t xml:space="preserve"> and rigorous structured consensus-based peer reviewed moderation process. System moderation involves all year 11 and 12 teachers from public, non-government and international colleges delivering the ACT Senior Secondary Certificate.</w:t>
      </w:r>
    </w:p>
    <w:p w14:paraId="7B45F3D5" w14:textId="77777777" w:rsidR="007050D8" w:rsidRPr="006D74E9" w:rsidRDefault="007050D8" w:rsidP="007050D8">
      <w:r w:rsidRPr="006D74E9">
        <w:t>Only students who desire a pathway to university are required to sit a general aptitude test, referred to as the ACT Scaling Test (AST), which moderates student scores across courses and colleges. Students are required to use critical and creative thinking skills across a range of disciplines to solve problems. They are also required to interpret a stimulus and write an extended response.</w:t>
      </w:r>
    </w:p>
    <w:p w14:paraId="45A83F52" w14:textId="4FB0E3D8" w:rsidR="007050D8" w:rsidRPr="006D74E9" w:rsidRDefault="007050D8" w:rsidP="007050D8">
      <w:r w:rsidRPr="006D74E9">
        <w:t>Senior secondary curriculum makes provision for student-centred teaching approaches, integrated and project-based learning inquiry, formative assessment</w:t>
      </w:r>
      <w:r w:rsidR="001C3654" w:rsidRPr="006D74E9">
        <w:t>,</w:t>
      </w:r>
      <w:r w:rsidRPr="006D74E9">
        <w:t xml:space="preserve"> and teacher autonomy. ACT Senior Secondary Curriculum makes provision for diverse learners and students with mild to moderate intellectual disabilities, so that all students can achieve an ACT Senior Secondary Certificate.</w:t>
      </w:r>
    </w:p>
    <w:p w14:paraId="6291F9E3" w14:textId="5021A352" w:rsidR="007050D8" w:rsidRPr="006D74E9" w:rsidRDefault="007050D8" w:rsidP="007050D8">
      <w:r w:rsidRPr="006D74E9">
        <w:t>The ACT Board of Senior Secondary Studies (BSSS) leads senior secondary education. It is responsible for quality assurance in senior secondary curriculum, assessment</w:t>
      </w:r>
      <w:r w:rsidR="001C3654" w:rsidRPr="006D74E9">
        <w:t>,</w:t>
      </w:r>
      <w:r w:rsidRPr="006D74E9">
        <w:t xml:space="preserve"> and certification. The Board consists of nominees from colleges, professional bodies, universities, industry, parent/carer organisations and unions. The Office of the Board of Senior Secondary Studies (OBSSS) consists of professional and administrative staff who support the Board in achieving its objectives and functions.</w:t>
      </w:r>
    </w:p>
    <w:bookmarkEnd w:id="9"/>
    <w:p w14:paraId="65BD4CDF" w14:textId="77777777" w:rsidR="00244D5B" w:rsidRPr="006D74E9" w:rsidRDefault="00244D5B" w:rsidP="00175DF2">
      <w:pPr>
        <w:pStyle w:val="TOC1"/>
      </w:pPr>
      <w:r w:rsidRPr="006D74E9">
        <w:br w:type="page"/>
      </w:r>
    </w:p>
    <w:p w14:paraId="2A3AE247" w14:textId="77777777" w:rsidR="00A40970" w:rsidRPr="006D74E9" w:rsidRDefault="00A40970" w:rsidP="00727D5D">
      <w:pPr>
        <w:pStyle w:val="Heading1"/>
      </w:pPr>
      <w:bookmarkStart w:id="10" w:name="_Toc120002191"/>
      <w:bookmarkStart w:id="11" w:name="_Hlk1641330"/>
      <w:bookmarkStart w:id="12" w:name="_Toc346702732"/>
      <w:bookmarkStart w:id="13" w:name="_Hlk2158203"/>
      <w:bookmarkStart w:id="14" w:name="_Hlk10627683"/>
      <w:r w:rsidRPr="006D74E9">
        <w:lastRenderedPageBreak/>
        <w:t xml:space="preserve">ACT </w:t>
      </w:r>
      <w:r w:rsidR="00D355E0" w:rsidRPr="006D74E9">
        <w:t>Senior Secondary Certificate</w:t>
      </w:r>
      <w:bookmarkEnd w:id="10"/>
    </w:p>
    <w:p w14:paraId="30077A69" w14:textId="77777777" w:rsidR="00A40970" w:rsidRPr="006D74E9" w:rsidRDefault="00A40970" w:rsidP="00A40970">
      <w:r w:rsidRPr="006D74E9">
        <w:t>Courses of study for the ACT Senior Secondary Certificate</w:t>
      </w:r>
      <w:r w:rsidR="00DE78AE" w:rsidRPr="006D74E9">
        <w:t>:</w:t>
      </w:r>
    </w:p>
    <w:p w14:paraId="29EFE5F6" w14:textId="77777777" w:rsidR="00A40970" w:rsidRPr="006D74E9" w:rsidRDefault="00A40970" w:rsidP="00D43E36">
      <w:pPr>
        <w:pStyle w:val="ListBullets"/>
      </w:pPr>
      <w:r w:rsidRPr="006D74E9">
        <w:t>provide a variety of pathways, to meet different learning needs and encourage students to complete their secondary education</w:t>
      </w:r>
    </w:p>
    <w:p w14:paraId="7355E3B5" w14:textId="77777777" w:rsidR="00A40970" w:rsidRPr="006D74E9" w:rsidRDefault="00A40970" w:rsidP="00D43E36">
      <w:pPr>
        <w:pStyle w:val="ListBullets"/>
      </w:pPr>
      <w:r w:rsidRPr="006D74E9">
        <w:t>enable students to develop the essential capabilities for twenty-first century learners</w:t>
      </w:r>
    </w:p>
    <w:p w14:paraId="410D92B0" w14:textId="77777777" w:rsidR="00A40970" w:rsidRPr="006D74E9" w:rsidRDefault="00A40970" w:rsidP="00D43E36">
      <w:pPr>
        <w:pStyle w:val="ListBullets"/>
      </w:pPr>
      <w:r w:rsidRPr="006D74E9">
        <w:t>empower students as active participants in their own learning</w:t>
      </w:r>
    </w:p>
    <w:p w14:paraId="40C12E33" w14:textId="77777777" w:rsidR="00A40970" w:rsidRPr="006D74E9" w:rsidRDefault="00E374CC" w:rsidP="00D43E36">
      <w:pPr>
        <w:pStyle w:val="ListBullets"/>
      </w:pPr>
      <w:r w:rsidRPr="006D74E9">
        <w:t>engage students in</w:t>
      </w:r>
      <w:r w:rsidR="00A40970" w:rsidRPr="006D74E9">
        <w:t xml:space="preserve"> contemporary issues </w:t>
      </w:r>
      <w:r w:rsidRPr="006D74E9">
        <w:t>relevant to their lives</w:t>
      </w:r>
    </w:p>
    <w:p w14:paraId="4E162036" w14:textId="35835010" w:rsidR="00A40970" w:rsidRPr="006D74E9" w:rsidRDefault="00972E4C" w:rsidP="00D43E36">
      <w:pPr>
        <w:pStyle w:val="ListBullets"/>
      </w:pPr>
      <w:r w:rsidRPr="006D74E9">
        <w:t xml:space="preserve">foster students’ </w:t>
      </w:r>
      <w:r w:rsidR="00A40970" w:rsidRPr="006D74E9">
        <w:t>intellectual, social</w:t>
      </w:r>
      <w:r w:rsidR="001C3654" w:rsidRPr="006D74E9">
        <w:t>,</w:t>
      </w:r>
      <w:r w:rsidR="00A40970" w:rsidRPr="006D74E9">
        <w:t xml:space="preserve"> and </w:t>
      </w:r>
      <w:r w:rsidRPr="006D74E9">
        <w:t xml:space="preserve">ethical </w:t>
      </w:r>
      <w:r w:rsidR="00A40970" w:rsidRPr="006D74E9">
        <w:t>development</w:t>
      </w:r>
    </w:p>
    <w:p w14:paraId="41DE8E9C" w14:textId="77777777" w:rsidR="00A40970" w:rsidRPr="006D74E9" w:rsidRDefault="00057146" w:rsidP="00D43E36">
      <w:pPr>
        <w:pStyle w:val="ListBullets"/>
      </w:pPr>
      <w:r w:rsidRPr="006D74E9">
        <w:t>nurture</w:t>
      </w:r>
      <w:r w:rsidR="00A40970" w:rsidRPr="006D74E9">
        <w:t xml:space="preserve"> students’ wellbeing, and physical and spiritual development</w:t>
      </w:r>
    </w:p>
    <w:p w14:paraId="1211CC18" w14:textId="77777777" w:rsidR="00A40970" w:rsidRPr="006D74E9" w:rsidRDefault="00A40970" w:rsidP="00D43E36">
      <w:pPr>
        <w:pStyle w:val="ListBullets"/>
      </w:pPr>
      <w:r w:rsidRPr="006D74E9">
        <w:t>enable effective and respectful participation in a diverse society</w:t>
      </w:r>
      <w:r w:rsidR="00972E4C" w:rsidRPr="006D74E9">
        <w:t>.</w:t>
      </w:r>
    </w:p>
    <w:p w14:paraId="4FCF6AE4" w14:textId="77777777" w:rsidR="00A40970" w:rsidRPr="006D74E9" w:rsidRDefault="00726AB8" w:rsidP="00A40970">
      <w:r w:rsidRPr="006D74E9">
        <w:t xml:space="preserve">Each </w:t>
      </w:r>
      <w:r w:rsidR="00A40970" w:rsidRPr="006D74E9">
        <w:t>course of study</w:t>
      </w:r>
      <w:r w:rsidR="00DE78AE" w:rsidRPr="006D74E9">
        <w:t>:</w:t>
      </w:r>
    </w:p>
    <w:p w14:paraId="6344932E" w14:textId="09A35666" w:rsidR="00A40970" w:rsidRPr="006D74E9" w:rsidRDefault="00A40970" w:rsidP="00D43E36">
      <w:pPr>
        <w:pStyle w:val="ListBullets"/>
      </w:pPr>
      <w:r w:rsidRPr="006D74E9">
        <w:t>comprise</w:t>
      </w:r>
      <w:r w:rsidR="00726AB8" w:rsidRPr="006D74E9">
        <w:t>s</w:t>
      </w:r>
      <w:r w:rsidRPr="006D74E9">
        <w:t xml:space="preserve"> an integrated and interconnected set of knowledge, skills, behaviours</w:t>
      </w:r>
      <w:r w:rsidR="001C3654" w:rsidRPr="006D74E9">
        <w:t>,</w:t>
      </w:r>
      <w:r w:rsidRPr="006D74E9">
        <w:t xml:space="preserve"> and dispositions that students develop and use in their learning across the curriculum</w:t>
      </w:r>
    </w:p>
    <w:p w14:paraId="58CF2A32" w14:textId="5A363FB3" w:rsidR="00A40970" w:rsidRPr="006D74E9" w:rsidRDefault="00726AB8" w:rsidP="00D43E36">
      <w:pPr>
        <w:pStyle w:val="ListBullets"/>
        <w:rPr>
          <w:szCs w:val="24"/>
        </w:rPr>
      </w:pPr>
      <w:r w:rsidRPr="006D74E9">
        <w:t>is</w:t>
      </w:r>
      <w:r w:rsidR="00A40970" w:rsidRPr="006D74E9">
        <w:t xml:space="preserve"> based on a model of learning that integrates intended student outcomes, pedagogy</w:t>
      </w:r>
      <w:r w:rsidR="001C3654" w:rsidRPr="006D74E9">
        <w:t>,</w:t>
      </w:r>
      <w:r w:rsidR="00A40970" w:rsidRPr="006D74E9">
        <w:t xml:space="preserve"> and assessment</w:t>
      </w:r>
    </w:p>
    <w:p w14:paraId="1E929BE1" w14:textId="77777777" w:rsidR="00A40970" w:rsidRPr="006D74E9" w:rsidRDefault="00A40970" w:rsidP="00D43E36">
      <w:pPr>
        <w:pStyle w:val="ListBullets"/>
      </w:pPr>
      <w:r w:rsidRPr="006D74E9">
        <w:t>outline</w:t>
      </w:r>
      <w:r w:rsidR="00726AB8" w:rsidRPr="006D74E9">
        <w:t>s</w:t>
      </w:r>
      <w:r w:rsidRPr="006D74E9">
        <w:t xml:space="preserve"> teaching strategies</w:t>
      </w:r>
      <w:r w:rsidR="00691B15" w:rsidRPr="006D74E9">
        <w:t xml:space="preserve"> which </w:t>
      </w:r>
      <w:r w:rsidRPr="006D74E9">
        <w:t>are grounded in learning principles and encompass quality teaching</w:t>
      </w:r>
    </w:p>
    <w:p w14:paraId="7972C6CC" w14:textId="6E369C27" w:rsidR="00A40970" w:rsidRPr="006D74E9" w:rsidRDefault="00A40970" w:rsidP="00D43E36">
      <w:pPr>
        <w:pStyle w:val="ListBullets"/>
      </w:pPr>
      <w:r w:rsidRPr="006D74E9">
        <w:t>promote</w:t>
      </w:r>
      <w:r w:rsidR="00726AB8" w:rsidRPr="006D74E9">
        <w:t>s</w:t>
      </w:r>
      <w:r w:rsidRPr="006D74E9">
        <w:t xml:space="preserve"> intellectual quality, establish</w:t>
      </w:r>
      <w:r w:rsidR="00EC4D5C" w:rsidRPr="006D74E9">
        <w:t>es</w:t>
      </w:r>
      <w:r w:rsidRPr="006D74E9">
        <w:t xml:space="preserve"> a rich learning environment</w:t>
      </w:r>
      <w:r w:rsidR="001C3654" w:rsidRPr="006D74E9">
        <w:t>,</w:t>
      </w:r>
      <w:r w:rsidRPr="006D74E9">
        <w:t xml:space="preserve"> and generate</w:t>
      </w:r>
      <w:r w:rsidR="00EC4D5C" w:rsidRPr="006D74E9">
        <w:t>s</w:t>
      </w:r>
      <w:r w:rsidRPr="006D74E9">
        <w:t xml:space="preserve"> relevant connections between learning and life experiences</w:t>
      </w:r>
    </w:p>
    <w:p w14:paraId="43418BED" w14:textId="77777777" w:rsidR="00972E4C" w:rsidRPr="006D74E9" w:rsidRDefault="00972E4C" w:rsidP="00D43E36">
      <w:pPr>
        <w:pStyle w:val="ListBullets"/>
      </w:pPr>
      <w:r w:rsidRPr="006D74E9">
        <w:t>provide</w:t>
      </w:r>
      <w:r w:rsidR="00726AB8" w:rsidRPr="006D74E9">
        <w:t>s</w:t>
      </w:r>
      <w:r w:rsidRPr="006D74E9">
        <w:t xml:space="preserve"> formal assessment and certification of students’ achievements.</w:t>
      </w:r>
    </w:p>
    <w:p w14:paraId="7CF15AAE" w14:textId="77777777" w:rsidR="00946C02" w:rsidRDefault="00946C02">
      <w:pPr>
        <w:spacing w:before="0"/>
        <w:sectPr w:rsidR="00946C02" w:rsidSect="00946C02">
          <w:headerReference w:type="default" r:id="rId11"/>
          <w:footerReference w:type="default" r:id="rId12"/>
          <w:pgSz w:w="11906" w:h="16838"/>
          <w:pgMar w:top="1440" w:right="1440" w:bottom="1440" w:left="1440" w:header="284" w:footer="272" w:gutter="0"/>
          <w:pgNumType w:start="1"/>
          <w:cols w:space="708"/>
          <w:docGrid w:linePitch="360"/>
        </w:sectPr>
      </w:pPr>
    </w:p>
    <w:p w14:paraId="1F69469D" w14:textId="77777777" w:rsidR="00972E4C" w:rsidRPr="006D74E9" w:rsidRDefault="00972E4C" w:rsidP="00727D5D">
      <w:pPr>
        <w:pStyle w:val="Heading2"/>
      </w:pPr>
      <w:bookmarkStart w:id="15" w:name="_Hlk1636713"/>
      <w:bookmarkStart w:id="16" w:name="_Hlk1651805"/>
      <w:bookmarkStart w:id="17" w:name="_Hlk1636677"/>
      <w:bookmarkStart w:id="18" w:name="_Toc525640292"/>
      <w:bookmarkEnd w:id="11"/>
      <w:bookmarkEnd w:id="12"/>
      <w:r w:rsidRPr="006D74E9">
        <w:lastRenderedPageBreak/>
        <w:t>Underpinning beliefs</w:t>
      </w:r>
    </w:p>
    <w:p w14:paraId="24C6B04E" w14:textId="77777777" w:rsidR="00972E4C" w:rsidRPr="006D74E9" w:rsidRDefault="00972E4C" w:rsidP="00D43E36">
      <w:pPr>
        <w:pStyle w:val="ListBullets"/>
      </w:pPr>
      <w:r w:rsidRPr="006D74E9">
        <w:t xml:space="preserve">All students </w:t>
      </w:r>
      <w:proofErr w:type="gramStart"/>
      <w:r w:rsidRPr="006D74E9">
        <w:t>are able to</w:t>
      </w:r>
      <w:proofErr w:type="gramEnd"/>
      <w:r w:rsidRPr="006D74E9">
        <w:t xml:space="preserve"> learn.</w:t>
      </w:r>
    </w:p>
    <w:p w14:paraId="75666DCF" w14:textId="77777777" w:rsidR="00972E4C" w:rsidRPr="006D74E9" w:rsidRDefault="00972E4C" w:rsidP="00D43E36">
      <w:pPr>
        <w:pStyle w:val="ListBullets"/>
      </w:pPr>
      <w:r w:rsidRPr="006D74E9">
        <w:t>Learning is a partnership between students and teachers.</w:t>
      </w:r>
    </w:p>
    <w:p w14:paraId="758F975B" w14:textId="77777777" w:rsidR="00726AB8" w:rsidRPr="006D74E9" w:rsidRDefault="00972E4C" w:rsidP="00D43E36">
      <w:pPr>
        <w:pStyle w:val="ListBullets"/>
      </w:pPr>
      <w:r w:rsidRPr="006D74E9">
        <w:t>Teachers are responsible for advancing student learning.</w:t>
      </w:r>
    </w:p>
    <w:p w14:paraId="20AE7353" w14:textId="77777777" w:rsidR="00AD47F3" w:rsidRPr="006D74E9" w:rsidRDefault="00AD47F3" w:rsidP="00AD47F3">
      <w:pPr>
        <w:jc w:val="center"/>
      </w:pPr>
      <w:r w:rsidRPr="006D74E9">
        <w:rPr>
          <w:noProof/>
        </w:rPr>
        <w:drawing>
          <wp:inline distT="0" distB="0" distL="0" distR="0" wp14:anchorId="2F32714F" wp14:editId="3D31AD5B">
            <wp:extent cx="2847975" cy="2724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847975" cy="2724150"/>
                    </a:xfrm>
                    <a:prstGeom prst="rect">
                      <a:avLst/>
                    </a:prstGeom>
                  </pic:spPr>
                </pic:pic>
              </a:graphicData>
            </a:graphic>
          </wp:inline>
        </w:drawing>
      </w:r>
    </w:p>
    <w:p w14:paraId="5F8AF4F7" w14:textId="77777777" w:rsidR="00972E4C" w:rsidRPr="006D74E9" w:rsidRDefault="00972E4C" w:rsidP="00B431DB">
      <w:pPr>
        <w:pStyle w:val="Heading1"/>
      </w:pPr>
      <w:bookmarkStart w:id="19" w:name="_Toc120002192"/>
      <w:r w:rsidRPr="006D74E9">
        <w:t xml:space="preserve">Learning </w:t>
      </w:r>
      <w:r w:rsidR="002C6620" w:rsidRPr="006D74E9">
        <w:t>P</w:t>
      </w:r>
      <w:r w:rsidRPr="006D74E9">
        <w:t>rinciples</w:t>
      </w:r>
      <w:bookmarkEnd w:id="19"/>
    </w:p>
    <w:p w14:paraId="70E4A24F" w14:textId="4011741C" w:rsidR="00972E4C" w:rsidRPr="006D74E9" w:rsidRDefault="00972E4C" w:rsidP="00895A18">
      <w:pPr>
        <w:pStyle w:val="ListNumber"/>
        <w:numPr>
          <w:ilvl w:val="1"/>
          <w:numId w:val="3"/>
        </w:numPr>
        <w:tabs>
          <w:tab w:val="clear" w:pos="1440"/>
          <w:tab w:val="num" w:pos="360"/>
        </w:tabs>
        <w:spacing w:before="60" w:after="60"/>
        <w:ind w:left="284" w:hanging="284"/>
        <w:rPr>
          <w:rFonts w:asciiTheme="minorHAnsi" w:hAnsiTheme="minorHAnsi" w:cstheme="minorHAnsi"/>
        </w:rPr>
      </w:pPr>
      <w:r w:rsidRPr="006D74E9">
        <w:rPr>
          <w:rFonts w:asciiTheme="minorHAnsi" w:hAnsiTheme="minorHAnsi" w:cstheme="minorHAnsi"/>
        </w:rPr>
        <w:t>Learning builds on existing knowledge, understandings</w:t>
      </w:r>
      <w:r w:rsidR="001C3654" w:rsidRPr="006D74E9">
        <w:rPr>
          <w:rFonts w:asciiTheme="minorHAnsi" w:hAnsiTheme="minorHAnsi" w:cstheme="minorHAnsi"/>
        </w:rPr>
        <w:t>,</w:t>
      </w:r>
      <w:r w:rsidRPr="006D74E9">
        <w:rPr>
          <w:rFonts w:asciiTheme="minorHAnsi" w:hAnsiTheme="minorHAnsi" w:cstheme="minorHAnsi"/>
        </w:rPr>
        <w:t xml:space="preserve"> and skills.</w:t>
      </w:r>
    </w:p>
    <w:p w14:paraId="0E33B733" w14:textId="77777777" w:rsidR="00972E4C" w:rsidRPr="006D74E9" w:rsidRDefault="00972E4C" w:rsidP="00726AB8">
      <w:pPr>
        <w:pStyle w:val="NormalItalicindented"/>
        <w:spacing w:after="60"/>
        <w:rPr>
          <w:rFonts w:asciiTheme="minorHAnsi" w:hAnsiTheme="minorHAnsi" w:cstheme="minorHAnsi"/>
        </w:rPr>
      </w:pPr>
      <w:r w:rsidRPr="006D74E9">
        <w:rPr>
          <w:rFonts w:asciiTheme="minorHAnsi" w:hAnsiTheme="minorHAnsi" w:cstheme="minorHAnsi"/>
        </w:rPr>
        <w:t>(Prior knowledge)</w:t>
      </w:r>
    </w:p>
    <w:p w14:paraId="7107D4CC" w14:textId="2946A1D2" w:rsidR="00972E4C" w:rsidRPr="006D74E9" w:rsidRDefault="00972E4C" w:rsidP="00895A18">
      <w:pPr>
        <w:pStyle w:val="ListNumber"/>
        <w:numPr>
          <w:ilvl w:val="1"/>
          <w:numId w:val="3"/>
        </w:numPr>
        <w:tabs>
          <w:tab w:val="clear" w:pos="1440"/>
          <w:tab w:val="num" w:pos="360"/>
        </w:tabs>
        <w:spacing w:before="60" w:after="60"/>
        <w:ind w:left="284" w:hanging="284"/>
        <w:rPr>
          <w:rFonts w:asciiTheme="minorHAnsi" w:hAnsiTheme="minorHAnsi" w:cstheme="minorHAnsi"/>
        </w:rPr>
      </w:pPr>
      <w:r w:rsidRPr="006D74E9">
        <w:rPr>
          <w:rFonts w:asciiTheme="minorHAnsi" w:hAnsiTheme="minorHAnsi" w:cstheme="minorHAnsi"/>
        </w:rPr>
        <w:t>When learning is organised around major concepts, principles</w:t>
      </w:r>
      <w:r w:rsidR="004A604D" w:rsidRPr="006D74E9">
        <w:rPr>
          <w:rFonts w:asciiTheme="minorHAnsi" w:hAnsiTheme="minorHAnsi" w:cstheme="minorHAnsi"/>
        </w:rPr>
        <w:t>,</w:t>
      </w:r>
      <w:r w:rsidRPr="006D74E9">
        <w:rPr>
          <w:rFonts w:asciiTheme="minorHAnsi" w:hAnsiTheme="minorHAnsi" w:cstheme="minorHAnsi"/>
        </w:rPr>
        <w:t xml:space="preserve"> and significant real</w:t>
      </w:r>
      <w:r w:rsidR="001C3654" w:rsidRPr="006D74E9">
        <w:rPr>
          <w:rFonts w:asciiTheme="minorHAnsi" w:hAnsiTheme="minorHAnsi" w:cstheme="minorHAnsi"/>
        </w:rPr>
        <w:t>-</w:t>
      </w:r>
      <w:r w:rsidRPr="006D74E9">
        <w:rPr>
          <w:rFonts w:asciiTheme="minorHAnsi" w:hAnsiTheme="minorHAnsi" w:cstheme="minorHAnsi"/>
        </w:rPr>
        <w:t>world issues, within and across disciplines, it helps students make connections and build knowledge structures.</w:t>
      </w:r>
    </w:p>
    <w:p w14:paraId="547B9BEE" w14:textId="77777777" w:rsidR="00972E4C" w:rsidRPr="006D74E9" w:rsidRDefault="00972E4C" w:rsidP="00726AB8">
      <w:pPr>
        <w:pStyle w:val="NormalItalicindented"/>
        <w:spacing w:after="60"/>
        <w:rPr>
          <w:rFonts w:asciiTheme="minorHAnsi" w:hAnsiTheme="minorHAnsi" w:cstheme="minorHAnsi"/>
          <w:szCs w:val="22"/>
        </w:rPr>
      </w:pPr>
      <w:r w:rsidRPr="006D74E9">
        <w:rPr>
          <w:rFonts w:asciiTheme="minorHAnsi" w:hAnsiTheme="minorHAnsi" w:cstheme="minorHAnsi"/>
          <w:szCs w:val="22"/>
        </w:rPr>
        <w:t>(Deep knowledge and connectedness)</w:t>
      </w:r>
    </w:p>
    <w:p w14:paraId="2519E330" w14:textId="77777777" w:rsidR="00972E4C" w:rsidRPr="006D74E9" w:rsidRDefault="00972E4C" w:rsidP="00895A18">
      <w:pPr>
        <w:pStyle w:val="ListNumber"/>
        <w:numPr>
          <w:ilvl w:val="1"/>
          <w:numId w:val="3"/>
        </w:numPr>
        <w:tabs>
          <w:tab w:val="clear" w:pos="1440"/>
          <w:tab w:val="num" w:pos="360"/>
        </w:tabs>
        <w:spacing w:before="60" w:after="60"/>
        <w:ind w:left="284" w:hanging="284"/>
        <w:rPr>
          <w:rFonts w:asciiTheme="minorHAnsi" w:hAnsiTheme="minorHAnsi" w:cstheme="minorHAnsi"/>
        </w:rPr>
      </w:pPr>
      <w:r w:rsidRPr="006D74E9">
        <w:rPr>
          <w:rFonts w:asciiTheme="minorHAnsi" w:hAnsiTheme="minorHAnsi" w:cstheme="minorHAnsi"/>
        </w:rPr>
        <w:t>Learning is facilitated when students actively monitor their own learning and consciously develop ways of organising and applying knowledge within and across contexts.</w:t>
      </w:r>
    </w:p>
    <w:p w14:paraId="6D2D673A" w14:textId="77777777" w:rsidR="00972E4C" w:rsidRPr="006D74E9" w:rsidRDefault="00972E4C" w:rsidP="00726AB8">
      <w:pPr>
        <w:pStyle w:val="NormalItalicindented"/>
        <w:spacing w:after="60"/>
        <w:rPr>
          <w:rFonts w:asciiTheme="minorHAnsi" w:hAnsiTheme="minorHAnsi" w:cstheme="minorHAnsi"/>
        </w:rPr>
      </w:pPr>
      <w:r w:rsidRPr="006D74E9">
        <w:rPr>
          <w:rFonts w:asciiTheme="minorHAnsi" w:hAnsiTheme="minorHAnsi" w:cstheme="minorHAnsi"/>
        </w:rPr>
        <w:t>(Metacognition)</w:t>
      </w:r>
    </w:p>
    <w:p w14:paraId="01DDFE28" w14:textId="77777777" w:rsidR="00972E4C" w:rsidRPr="006D74E9" w:rsidRDefault="00972E4C" w:rsidP="00895A18">
      <w:pPr>
        <w:pStyle w:val="ListNumber"/>
        <w:numPr>
          <w:ilvl w:val="1"/>
          <w:numId w:val="3"/>
        </w:numPr>
        <w:tabs>
          <w:tab w:val="clear" w:pos="1440"/>
          <w:tab w:val="num" w:pos="360"/>
        </w:tabs>
        <w:spacing w:before="60" w:after="60"/>
        <w:ind w:left="284" w:hanging="284"/>
        <w:rPr>
          <w:rFonts w:asciiTheme="minorHAnsi" w:hAnsiTheme="minorHAnsi" w:cstheme="minorHAnsi"/>
        </w:rPr>
      </w:pPr>
      <w:r w:rsidRPr="006D74E9">
        <w:rPr>
          <w:rFonts w:asciiTheme="minorHAnsi" w:hAnsiTheme="minorHAnsi" w:cstheme="minorHAnsi"/>
        </w:rPr>
        <w:t>Learners’ sense of self and motivation to learn affects learning.</w:t>
      </w:r>
    </w:p>
    <w:p w14:paraId="3C6BEF2A" w14:textId="77777777" w:rsidR="00972E4C" w:rsidRPr="006D74E9" w:rsidRDefault="00972E4C" w:rsidP="00726AB8">
      <w:pPr>
        <w:pStyle w:val="NormalItalicindented"/>
        <w:spacing w:after="60"/>
        <w:rPr>
          <w:rFonts w:asciiTheme="minorHAnsi" w:hAnsiTheme="minorHAnsi" w:cstheme="minorHAnsi"/>
        </w:rPr>
      </w:pPr>
      <w:r w:rsidRPr="006D74E9">
        <w:rPr>
          <w:rFonts w:asciiTheme="minorHAnsi" w:hAnsiTheme="minorHAnsi" w:cstheme="minorHAnsi"/>
        </w:rPr>
        <w:t>(Self-concept)</w:t>
      </w:r>
    </w:p>
    <w:p w14:paraId="13C305AA" w14:textId="77777777" w:rsidR="00972E4C" w:rsidRPr="006D74E9" w:rsidRDefault="00972E4C" w:rsidP="00895A18">
      <w:pPr>
        <w:pStyle w:val="ListNumber"/>
        <w:numPr>
          <w:ilvl w:val="1"/>
          <w:numId w:val="3"/>
        </w:numPr>
        <w:tabs>
          <w:tab w:val="clear" w:pos="1440"/>
          <w:tab w:val="num" w:pos="360"/>
        </w:tabs>
        <w:spacing w:before="60" w:after="60"/>
        <w:ind w:left="284" w:hanging="284"/>
        <w:rPr>
          <w:rFonts w:asciiTheme="minorHAnsi" w:hAnsiTheme="minorHAnsi" w:cstheme="minorHAnsi"/>
        </w:rPr>
      </w:pPr>
      <w:r w:rsidRPr="006D74E9">
        <w:rPr>
          <w:rFonts w:asciiTheme="minorHAnsi" w:hAnsiTheme="minorHAnsi" w:cstheme="minorHAnsi"/>
        </w:rPr>
        <w:t>Learning needs to take place in a context of high expectations.</w:t>
      </w:r>
    </w:p>
    <w:p w14:paraId="3BBD0859" w14:textId="77777777" w:rsidR="00972E4C" w:rsidRPr="006D74E9" w:rsidRDefault="00972E4C" w:rsidP="00726AB8">
      <w:pPr>
        <w:pStyle w:val="NormalItalicindented"/>
        <w:spacing w:after="60"/>
        <w:rPr>
          <w:rFonts w:asciiTheme="minorHAnsi" w:hAnsiTheme="minorHAnsi" w:cstheme="minorHAnsi"/>
        </w:rPr>
      </w:pPr>
      <w:r w:rsidRPr="006D74E9">
        <w:rPr>
          <w:rFonts w:asciiTheme="minorHAnsi" w:hAnsiTheme="minorHAnsi" w:cstheme="minorHAnsi"/>
        </w:rPr>
        <w:t>(High expectations)</w:t>
      </w:r>
    </w:p>
    <w:p w14:paraId="5DF62402" w14:textId="77777777" w:rsidR="00972E4C" w:rsidRPr="006D74E9" w:rsidRDefault="00972E4C" w:rsidP="00895A18">
      <w:pPr>
        <w:pStyle w:val="ListNumber"/>
        <w:numPr>
          <w:ilvl w:val="1"/>
          <w:numId w:val="3"/>
        </w:numPr>
        <w:tabs>
          <w:tab w:val="clear" w:pos="1440"/>
          <w:tab w:val="num" w:pos="360"/>
        </w:tabs>
        <w:spacing w:before="60" w:after="60"/>
        <w:ind w:left="284" w:hanging="284"/>
        <w:rPr>
          <w:rFonts w:asciiTheme="minorHAnsi" w:hAnsiTheme="minorHAnsi" w:cstheme="minorHAnsi"/>
        </w:rPr>
      </w:pPr>
      <w:r w:rsidRPr="006D74E9">
        <w:rPr>
          <w:rFonts w:asciiTheme="minorHAnsi" w:hAnsiTheme="minorHAnsi" w:cstheme="minorHAnsi"/>
        </w:rPr>
        <w:t>Learners learn in different ways and at different rates.</w:t>
      </w:r>
    </w:p>
    <w:p w14:paraId="46D04D39" w14:textId="77777777" w:rsidR="00972E4C" w:rsidRPr="006D74E9" w:rsidRDefault="00972E4C" w:rsidP="00726AB8">
      <w:pPr>
        <w:pStyle w:val="NormalItalicindented"/>
        <w:spacing w:after="60"/>
        <w:rPr>
          <w:rFonts w:asciiTheme="minorHAnsi" w:hAnsiTheme="minorHAnsi" w:cstheme="minorHAnsi"/>
        </w:rPr>
      </w:pPr>
      <w:r w:rsidRPr="006D74E9">
        <w:rPr>
          <w:rFonts w:asciiTheme="minorHAnsi" w:hAnsiTheme="minorHAnsi" w:cstheme="minorHAnsi"/>
        </w:rPr>
        <w:t>(Individual differences)</w:t>
      </w:r>
    </w:p>
    <w:p w14:paraId="402F5E25" w14:textId="77777777" w:rsidR="00972E4C" w:rsidRPr="006D74E9" w:rsidRDefault="00972E4C" w:rsidP="00895A18">
      <w:pPr>
        <w:pStyle w:val="ListNumber"/>
        <w:numPr>
          <w:ilvl w:val="1"/>
          <w:numId w:val="3"/>
        </w:numPr>
        <w:tabs>
          <w:tab w:val="clear" w:pos="1440"/>
          <w:tab w:val="num" w:pos="360"/>
        </w:tabs>
        <w:spacing w:before="60" w:after="60"/>
        <w:ind w:left="284" w:hanging="284"/>
        <w:rPr>
          <w:rFonts w:asciiTheme="minorHAnsi" w:hAnsiTheme="minorHAnsi" w:cstheme="minorHAnsi"/>
        </w:rPr>
      </w:pPr>
      <w:r w:rsidRPr="006D74E9">
        <w:rPr>
          <w:rFonts w:asciiTheme="minorHAnsi" w:hAnsiTheme="minorHAnsi" w:cstheme="minorHAnsi"/>
        </w:rPr>
        <w:t>Different cultural environments, including the use of language, shape learners’ understandings and the way they learn.</w:t>
      </w:r>
    </w:p>
    <w:p w14:paraId="743B947E" w14:textId="77777777" w:rsidR="00972E4C" w:rsidRPr="006D74E9" w:rsidRDefault="00972E4C" w:rsidP="00726AB8">
      <w:pPr>
        <w:pStyle w:val="NormalItalicindented"/>
        <w:spacing w:after="60"/>
        <w:rPr>
          <w:rFonts w:asciiTheme="minorHAnsi" w:hAnsiTheme="minorHAnsi" w:cstheme="minorHAnsi"/>
        </w:rPr>
      </w:pPr>
      <w:r w:rsidRPr="006D74E9">
        <w:rPr>
          <w:rFonts w:asciiTheme="minorHAnsi" w:hAnsiTheme="minorHAnsi" w:cstheme="minorHAnsi"/>
        </w:rPr>
        <w:t>(Socio-cultural effects)</w:t>
      </w:r>
    </w:p>
    <w:p w14:paraId="2CBCAAEC" w14:textId="77777777" w:rsidR="00972E4C" w:rsidRPr="006D74E9" w:rsidRDefault="00972E4C" w:rsidP="00895A18">
      <w:pPr>
        <w:pStyle w:val="ListNumber"/>
        <w:numPr>
          <w:ilvl w:val="1"/>
          <w:numId w:val="3"/>
        </w:numPr>
        <w:tabs>
          <w:tab w:val="clear" w:pos="1440"/>
          <w:tab w:val="num" w:pos="360"/>
        </w:tabs>
        <w:spacing w:before="60" w:after="60"/>
        <w:ind w:left="284" w:hanging="284"/>
        <w:rPr>
          <w:rFonts w:asciiTheme="minorHAnsi" w:hAnsiTheme="minorHAnsi" w:cstheme="minorHAnsi"/>
        </w:rPr>
      </w:pPr>
      <w:r w:rsidRPr="006D74E9">
        <w:rPr>
          <w:rFonts w:asciiTheme="minorHAnsi" w:hAnsiTheme="minorHAnsi" w:cstheme="minorHAnsi"/>
        </w:rPr>
        <w:t>Learning is a social and collaborative function as well as an individual one.</w:t>
      </w:r>
    </w:p>
    <w:p w14:paraId="5CF5F108" w14:textId="77777777" w:rsidR="00972E4C" w:rsidRPr="006D74E9" w:rsidRDefault="00972E4C" w:rsidP="00726AB8">
      <w:pPr>
        <w:pStyle w:val="NormalItalicindented"/>
        <w:spacing w:after="60"/>
        <w:rPr>
          <w:rFonts w:asciiTheme="minorHAnsi" w:hAnsiTheme="minorHAnsi" w:cstheme="minorHAnsi"/>
        </w:rPr>
      </w:pPr>
      <w:r w:rsidRPr="006D74E9">
        <w:rPr>
          <w:rFonts w:asciiTheme="minorHAnsi" w:hAnsiTheme="minorHAnsi" w:cstheme="minorHAnsi"/>
        </w:rPr>
        <w:t>(Collaborative learning)</w:t>
      </w:r>
    </w:p>
    <w:p w14:paraId="622C9CD1" w14:textId="77777777" w:rsidR="00972E4C" w:rsidRPr="006D74E9" w:rsidRDefault="00972E4C" w:rsidP="00895A18">
      <w:pPr>
        <w:pStyle w:val="ListNumber"/>
        <w:numPr>
          <w:ilvl w:val="1"/>
          <w:numId w:val="3"/>
        </w:numPr>
        <w:tabs>
          <w:tab w:val="clear" w:pos="1440"/>
          <w:tab w:val="num" w:pos="360"/>
        </w:tabs>
        <w:spacing w:before="60" w:after="60"/>
        <w:ind w:left="284" w:hanging="284"/>
        <w:rPr>
          <w:rFonts w:asciiTheme="minorHAnsi" w:hAnsiTheme="minorHAnsi" w:cstheme="minorHAnsi"/>
        </w:rPr>
      </w:pPr>
      <w:r w:rsidRPr="006D74E9">
        <w:rPr>
          <w:rFonts w:asciiTheme="minorHAnsi" w:hAnsiTheme="minorHAnsi" w:cstheme="minorHAnsi"/>
        </w:rPr>
        <w:t>Learning is strengthened when learning outcomes and criteria for judging learning are made explicit and when students receive frequent feedback on their progress.</w:t>
      </w:r>
    </w:p>
    <w:p w14:paraId="6488E0C1" w14:textId="77777777" w:rsidR="00D43E36" w:rsidRPr="006D74E9" w:rsidRDefault="00972E4C" w:rsidP="00FA4EB7">
      <w:pPr>
        <w:pStyle w:val="NormalItalicindented"/>
        <w:spacing w:after="60"/>
        <w:rPr>
          <w:rFonts w:asciiTheme="minorHAnsi" w:hAnsiTheme="minorHAnsi" w:cstheme="minorHAnsi"/>
        </w:rPr>
      </w:pPr>
      <w:r w:rsidRPr="006D74E9">
        <w:rPr>
          <w:rFonts w:asciiTheme="minorHAnsi" w:hAnsiTheme="minorHAnsi" w:cstheme="minorHAnsi"/>
        </w:rPr>
        <w:t>(Explicit expectations and feedback)</w:t>
      </w:r>
    </w:p>
    <w:bookmarkEnd w:id="15"/>
    <w:p w14:paraId="5F6D6EF1" w14:textId="77777777" w:rsidR="00946C02" w:rsidRDefault="00946C02">
      <w:pPr>
        <w:spacing w:before="0"/>
        <w:sectPr w:rsidR="00946C02" w:rsidSect="00201151">
          <w:pgSz w:w="11906" w:h="16838"/>
          <w:pgMar w:top="1135" w:right="1440" w:bottom="1440" w:left="1440" w:header="284" w:footer="272" w:gutter="0"/>
          <w:cols w:space="708"/>
          <w:docGrid w:linePitch="360"/>
        </w:sectPr>
      </w:pPr>
    </w:p>
    <w:p w14:paraId="47BC2AD6" w14:textId="77777777" w:rsidR="008765B1" w:rsidRPr="006D74E9" w:rsidRDefault="008765B1" w:rsidP="00727D5D">
      <w:pPr>
        <w:pStyle w:val="Heading1"/>
        <w:rPr>
          <w:rFonts w:eastAsia="Calibri"/>
        </w:rPr>
      </w:pPr>
      <w:bookmarkStart w:id="20" w:name="_Toc115507345"/>
      <w:bookmarkStart w:id="21" w:name="_Toc116204762"/>
      <w:bookmarkStart w:id="22" w:name="_Toc116795620"/>
      <w:bookmarkStart w:id="23" w:name="_Toc116796569"/>
      <w:bookmarkStart w:id="24" w:name="_Toc116796752"/>
      <w:bookmarkStart w:id="25" w:name="_Toc150233023"/>
      <w:bookmarkStart w:id="26" w:name="_Toc150756606"/>
      <w:bookmarkStart w:id="27" w:name="_Toc150769948"/>
      <w:bookmarkStart w:id="28" w:name="_Toc315681953"/>
      <w:bookmarkStart w:id="29" w:name="_Toc346702744"/>
      <w:bookmarkStart w:id="30" w:name="_Toc120002193"/>
      <w:bookmarkStart w:id="31" w:name="_Hlk1636837"/>
      <w:bookmarkEnd w:id="16"/>
      <w:r w:rsidRPr="006D74E9">
        <w:lastRenderedPageBreak/>
        <w:t xml:space="preserve">General </w:t>
      </w:r>
      <w:bookmarkEnd w:id="20"/>
      <w:r w:rsidRPr="006D74E9">
        <w:t>C</w:t>
      </w:r>
      <w:r w:rsidRPr="006D74E9">
        <w:rPr>
          <w:rFonts w:eastAsia="Calibri"/>
        </w:rPr>
        <w:t>apabilities</w:t>
      </w:r>
      <w:bookmarkEnd w:id="21"/>
      <w:bookmarkEnd w:id="22"/>
      <w:bookmarkEnd w:id="23"/>
      <w:bookmarkEnd w:id="24"/>
      <w:bookmarkEnd w:id="25"/>
      <w:bookmarkEnd w:id="26"/>
      <w:bookmarkEnd w:id="27"/>
      <w:bookmarkEnd w:id="28"/>
      <w:bookmarkEnd w:id="29"/>
      <w:bookmarkEnd w:id="30"/>
    </w:p>
    <w:p w14:paraId="18C425DE" w14:textId="15BAB176" w:rsidR="008765B1" w:rsidRPr="006D74E9" w:rsidRDefault="008765B1" w:rsidP="008765B1">
      <w:pPr>
        <w:rPr>
          <w:rFonts w:cs="Times New (W1)"/>
        </w:rPr>
      </w:pPr>
      <w:bookmarkStart w:id="32" w:name="_Hlk1641431"/>
      <w:r w:rsidRPr="006D74E9">
        <w:rPr>
          <w:rFonts w:cs="Times New (W1)"/>
        </w:rPr>
        <w:t>All courses of study for the ACT Senior Secondary Certificate should enable students to develop essential capabilities for twenty-first century learners. These ‘capabilities’ comprise an integrated and interconnected set of knowledge, skills, behaviours</w:t>
      </w:r>
      <w:r w:rsidR="004A604D" w:rsidRPr="006D74E9">
        <w:rPr>
          <w:rFonts w:cs="Times New (W1)"/>
        </w:rPr>
        <w:t>,</w:t>
      </w:r>
      <w:r w:rsidRPr="006D74E9">
        <w:rPr>
          <w:rFonts w:cs="Times New (W1)"/>
        </w:rPr>
        <w:t xml:space="preserve"> and dispositions that students develop and use in their learning across the curriculum.</w:t>
      </w:r>
    </w:p>
    <w:p w14:paraId="37ED6C1F" w14:textId="77777777" w:rsidR="008765B1" w:rsidRPr="006D74E9" w:rsidRDefault="008765B1" w:rsidP="008765B1">
      <w:pPr>
        <w:rPr>
          <w:rFonts w:cs="Times New (W1)"/>
        </w:rPr>
      </w:pPr>
      <w:r w:rsidRPr="006D74E9">
        <w:rPr>
          <w:rFonts w:cs="Times New (W1)"/>
        </w:rPr>
        <w:t>The capabilities include:</w:t>
      </w:r>
    </w:p>
    <w:p w14:paraId="2A59BD20" w14:textId="77777777" w:rsidR="008765B1" w:rsidRPr="006D74E9" w:rsidRDefault="008765B1" w:rsidP="008765B1">
      <w:pPr>
        <w:pStyle w:val="ListBullets"/>
      </w:pPr>
      <w:r w:rsidRPr="006D74E9">
        <w:t>literacy</w:t>
      </w:r>
    </w:p>
    <w:p w14:paraId="4FB942A0" w14:textId="77777777" w:rsidR="008765B1" w:rsidRPr="006D74E9" w:rsidRDefault="008765B1" w:rsidP="008765B1">
      <w:pPr>
        <w:pStyle w:val="ListBullets"/>
      </w:pPr>
      <w:r w:rsidRPr="006D74E9">
        <w:t>numeracy</w:t>
      </w:r>
    </w:p>
    <w:p w14:paraId="113DD157" w14:textId="77777777" w:rsidR="008765B1" w:rsidRPr="006D74E9" w:rsidRDefault="008765B1" w:rsidP="008765B1">
      <w:pPr>
        <w:pStyle w:val="ListBullets"/>
      </w:pPr>
      <w:r w:rsidRPr="006D74E9">
        <w:t>information and communication technology (ICT)</w:t>
      </w:r>
    </w:p>
    <w:p w14:paraId="0B94A896" w14:textId="77777777" w:rsidR="008765B1" w:rsidRPr="006D74E9" w:rsidRDefault="008765B1" w:rsidP="008765B1">
      <w:pPr>
        <w:pStyle w:val="ListBullets"/>
      </w:pPr>
      <w:r w:rsidRPr="006D74E9">
        <w:t>critical and creative thinking</w:t>
      </w:r>
    </w:p>
    <w:p w14:paraId="61143BE3" w14:textId="77777777" w:rsidR="008765B1" w:rsidRPr="006D74E9" w:rsidRDefault="008765B1" w:rsidP="008765B1">
      <w:pPr>
        <w:pStyle w:val="ListBullets"/>
      </w:pPr>
      <w:r w:rsidRPr="006D74E9">
        <w:t>personal and social</w:t>
      </w:r>
    </w:p>
    <w:p w14:paraId="604A528C" w14:textId="77777777" w:rsidR="008765B1" w:rsidRPr="006D74E9" w:rsidRDefault="008765B1" w:rsidP="008765B1">
      <w:pPr>
        <w:pStyle w:val="ListBullets"/>
      </w:pPr>
      <w:r w:rsidRPr="006D74E9">
        <w:t xml:space="preserve">ethical </w:t>
      </w:r>
      <w:r w:rsidR="005B0C62" w:rsidRPr="006D74E9">
        <w:t>understanding</w:t>
      </w:r>
    </w:p>
    <w:p w14:paraId="1E4DB1F5" w14:textId="77777777" w:rsidR="008765B1" w:rsidRPr="006D74E9" w:rsidRDefault="008765B1" w:rsidP="008765B1">
      <w:pPr>
        <w:pStyle w:val="ListBullets"/>
      </w:pPr>
      <w:r w:rsidRPr="006D74E9">
        <w:t>intercultural understanding</w:t>
      </w:r>
    </w:p>
    <w:p w14:paraId="25B0C977" w14:textId="77777777" w:rsidR="008765B1" w:rsidRPr="006D74E9" w:rsidRDefault="008765B1" w:rsidP="008765B1">
      <w:pPr>
        <w:rPr>
          <w:rFonts w:cs="Times New (W1)"/>
        </w:rPr>
      </w:pPr>
      <w:r w:rsidRPr="006D74E9">
        <w:t>Courses of study for the ACT Senior Secondary Certificate should be both relevant to the lives of</w:t>
      </w:r>
      <w:r w:rsidRPr="006D74E9">
        <w:rPr>
          <w:rFonts w:cs="Times New (W1)"/>
        </w:rPr>
        <w:t xml:space="preserve"> students and incorporate the contemporary issues they face. Hence, courses address the following three priorities. These priorities are:</w:t>
      </w:r>
    </w:p>
    <w:p w14:paraId="0A2D9C52" w14:textId="77777777" w:rsidR="008765B1" w:rsidRPr="006D74E9" w:rsidRDefault="008765B1" w:rsidP="008765B1">
      <w:pPr>
        <w:pStyle w:val="ListBullets"/>
      </w:pPr>
      <w:r w:rsidRPr="006D74E9">
        <w:t>Aboriginal and Torres Strait Islander histories and cultures</w:t>
      </w:r>
    </w:p>
    <w:p w14:paraId="12D2B136" w14:textId="77777777" w:rsidR="008765B1" w:rsidRPr="006D74E9" w:rsidRDefault="008765B1" w:rsidP="008765B1">
      <w:pPr>
        <w:pStyle w:val="ListBullets"/>
      </w:pPr>
      <w:r w:rsidRPr="006D74E9">
        <w:t>Asia and Australia’s engagement with Asia</w:t>
      </w:r>
    </w:p>
    <w:p w14:paraId="37E519AB" w14:textId="77777777" w:rsidR="008765B1" w:rsidRPr="006D74E9" w:rsidRDefault="008765B1" w:rsidP="008765B1">
      <w:pPr>
        <w:pStyle w:val="ListBullets"/>
      </w:pPr>
      <w:r w:rsidRPr="006D74E9">
        <w:t>Sustainability</w:t>
      </w:r>
    </w:p>
    <w:p w14:paraId="6B167FAC" w14:textId="77777777" w:rsidR="008765B1" w:rsidRPr="006D74E9" w:rsidRDefault="008765B1" w:rsidP="008765B1">
      <w:r w:rsidRPr="006D74E9">
        <w:t xml:space="preserve">Elaboration of these General Capabilities and priorities is available on the ACARA website at </w:t>
      </w:r>
      <w:hyperlink r:id="rId14" w:history="1">
        <w:r w:rsidRPr="006D74E9">
          <w:rPr>
            <w:rStyle w:val="Hyperlink"/>
          </w:rPr>
          <w:t>www.australiancurriculum.edu.au</w:t>
        </w:r>
      </w:hyperlink>
      <w:r w:rsidRPr="006D74E9">
        <w:t>.</w:t>
      </w:r>
    </w:p>
    <w:p w14:paraId="592CDF6C" w14:textId="77777777" w:rsidR="008765B1" w:rsidRPr="006D74E9" w:rsidRDefault="008765B1" w:rsidP="008765B1">
      <w:pPr>
        <w:pStyle w:val="Heading3"/>
      </w:pPr>
      <w:bookmarkStart w:id="33" w:name="_Hlk2173241"/>
      <w:bookmarkEnd w:id="13"/>
      <w:bookmarkEnd w:id="17"/>
      <w:bookmarkEnd w:id="31"/>
      <w:bookmarkEnd w:id="32"/>
      <w:r w:rsidRPr="006D74E9">
        <w:t>Literacy</w:t>
      </w:r>
    </w:p>
    <w:bookmarkEnd w:id="8"/>
    <w:bookmarkEnd w:id="14"/>
    <w:p w14:paraId="65C364F9" w14:textId="5ECBFEF3" w:rsidR="00B049EE" w:rsidRPr="006D74E9" w:rsidRDefault="00B049EE" w:rsidP="00B049EE">
      <w:pPr>
        <w:rPr>
          <w:lang w:eastAsia="en-AU"/>
        </w:rPr>
      </w:pPr>
      <w:r w:rsidRPr="006D74E9">
        <w:rPr>
          <w:lang w:eastAsia="en-AU"/>
        </w:rPr>
        <w:t>Literacy is of fundamental importance in the study of philosophy. Students access philosophical content through a variety of print, oral, visual, spatial</w:t>
      </w:r>
      <w:r w:rsidR="004A604D" w:rsidRPr="006D74E9">
        <w:rPr>
          <w:lang w:eastAsia="en-AU"/>
        </w:rPr>
        <w:t>,</w:t>
      </w:r>
      <w:r w:rsidRPr="006D74E9">
        <w:rPr>
          <w:lang w:eastAsia="en-AU"/>
        </w:rPr>
        <w:t xml:space="preserve"> and electronic forms, for example, journal articles, photographs, and films. They learn to interpret and extrapolate meaning from a variety of sources to identify philosophical evidence. They analyse and evaluate theories and evidence for authority, reliability, relevance</w:t>
      </w:r>
      <w:r w:rsidR="004A604D" w:rsidRPr="006D74E9">
        <w:rPr>
          <w:lang w:eastAsia="en-AU"/>
        </w:rPr>
        <w:t>,</w:t>
      </w:r>
      <w:r w:rsidRPr="006D74E9">
        <w:rPr>
          <w:lang w:eastAsia="en-AU"/>
        </w:rPr>
        <w:t xml:space="preserve"> and accuracy. Students have opportunities to create a wide range of texts to communicate, explore, discuss, explain</w:t>
      </w:r>
      <w:r w:rsidR="004A604D" w:rsidRPr="006D74E9">
        <w:rPr>
          <w:lang w:eastAsia="en-AU"/>
        </w:rPr>
        <w:t>,</w:t>
      </w:r>
      <w:r w:rsidRPr="006D74E9">
        <w:rPr>
          <w:lang w:eastAsia="en-AU"/>
        </w:rPr>
        <w:t xml:space="preserve"> and argue a point of view, selecting and employing text structure and language knowledge to express their thoughts and ideas logically and fluently, supported by evidence. They learn to monitor their own language use for accuracy in the use of philosophical terms, clarity of ideas and explanations, conciseness of expression and use language effectively to articulate a position.</w:t>
      </w:r>
    </w:p>
    <w:p w14:paraId="1F65340B" w14:textId="77777777" w:rsidR="008765B1" w:rsidRPr="006D74E9" w:rsidRDefault="008765B1" w:rsidP="008765B1">
      <w:pPr>
        <w:pStyle w:val="Heading3"/>
      </w:pPr>
      <w:bookmarkStart w:id="34" w:name="_Hlk11328469"/>
      <w:r w:rsidRPr="006D74E9">
        <w:t>Numeracy</w:t>
      </w:r>
    </w:p>
    <w:bookmarkEnd w:id="34"/>
    <w:p w14:paraId="3A7BB5F7" w14:textId="56A8739B" w:rsidR="00B049EE" w:rsidRPr="006D74E9" w:rsidRDefault="00B049EE" w:rsidP="00B049EE">
      <w:pPr>
        <w:rPr>
          <w:lang w:eastAsia="en-AU"/>
        </w:rPr>
      </w:pPr>
      <w:r w:rsidRPr="006D74E9">
        <w:rPr>
          <w:lang w:eastAsia="en-AU"/>
        </w:rPr>
        <w:t>Numeracy is useful in the philosophical inquiry process, which requires students to recognise patterns and relationships through different procedures such as formal logic, correlation</w:t>
      </w:r>
      <w:r w:rsidR="004A604D" w:rsidRPr="006D74E9">
        <w:rPr>
          <w:lang w:eastAsia="en-AU"/>
        </w:rPr>
        <w:t>,</w:t>
      </w:r>
      <w:r w:rsidRPr="006D74E9">
        <w:rPr>
          <w:lang w:eastAsia="en-AU"/>
        </w:rPr>
        <w:t xml:space="preserve"> and t-tests. Students have opportunities to support their views with data, some of which is numerical in nature. They develop numeracy capability when they analyse, interpret</w:t>
      </w:r>
      <w:r w:rsidR="004A604D" w:rsidRPr="006D74E9">
        <w:rPr>
          <w:lang w:eastAsia="en-AU"/>
        </w:rPr>
        <w:t>,</w:t>
      </w:r>
      <w:r w:rsidRPr="006D74E9">
        <w:rPr>
          <w:lang w:eastAsia="en-AU"/>
        </w:rPr>
        <w:t xml:space="preserve"> and draw conclusions from information, for example, in relation to correlation between the variables or mean differences, geometrical modelling and √-1.</w:t>
      </w:r>
    </w:p>
    <w:p w14:paraId="3BB56D80" w14:textId="1767D54E" w:rsidR="004A604D" w:rsidRPr="006D74E9" w:rsidRDefault="004A604D">
      <w:pPr>
        <w:spacing w:before="0"/>
      </w:pPr>
      <w:r w:rsidRPr="006D74E9">
        <w:br w:type="page"/>
      </w:r>
    </w:p>
    <w:p w14:paraId="3A368B16" w14:textId="77777777" w:rsidR="008765B1" w:rsidRPr="006D74E9" w:rsidRDefault="008765B1" w:rsidP="008765B1">
      <w:pPr>
        <w:pStyle w:val="Heading3"/>
      </w:pPr>
      <w:bookmarkStart w:id="35" w:name="_Hlk5798724"/>
      <w:r w:rsidRPr="006D74E9">
        <w:lastRenderedPageBreak/>
        <w:t>Information and Communication Technology (ICT) Capability</w:t>
      </w:r>
    </w:p>
    <w:bookmarkEnd w:id="35"/>
    <w:p w14:paraId="45851CF7" w14:textId="557BC387" w:rsidR="00B049EE" w:rsidRPr="006D74E9" w:rsidRDefault="00B049EE" w:rsidP="00B049EE">
      <w:pPr>
        <w:rPr>
          <w:lang w:eastAsia="en-AU"/>
        </w:rPr>
      </w:pPr>
      <w:r w:rsidRPr="006D74E9">
        <w:rPr>
          <w:lang w:eastAsia="en-AU"/>
        </w:rPr>
        <w:t>ICT capability is important in the inquiry process, particularly in relation to research, investigation, analysis</w:t>
      </w:r>
      <w:r w:rsidR="004A604D" w:rsidRPr="006D74E9">
        <w:rPr>
          <w:lang w:eastAsia="en-AU"/>
        </w:rPr>
        <w:t>,</w:t>
      </w:r>
      <w:r w:rsidRPr="006D74E9">
        <w:rPr>
          <w:lang w:eastAsia="en-AU"/>
        </w:rPr>
        <w:t xml:space="preserve"> and communication. Students use digital tools and strategies to locate, access, process and analyse information. They use ICT skills and understandings to investigate and identify the provenance and credibility of evidence and to communicate philosophical information. Students have opportunities to scrutinise websites and the interpretations and representations of the past they convey, including how and why such sites are constructed, the audiences they serve and their goals in, for example, evidence, revelation</w:t>
      </w:r>
      <w:r w:rsidR="004A604D" w:rsidRPr="006D74E9">
        <w:rPr>
          <w:lang w:eastAsia="en-AU"/>
        </w:rPr>
        <w:t>,</w:t>
      </w:r>
      <w:r w:rsidRPr="006D74E9">
        <w:rPr>
          <w:lang w:eastAsia="en-AU"/>
        </w:rPr>
        <w:t xml:space="preserve"> and narrative recount of experiences. They develop an understanding of the issues involved in the use of ICT, for example, the relationship between themselves and technology, the ethical implications of technological advancement and the practice of ethical scholarship as part of the philosophical inquiry process.</w:t>
      </w:r>
    </w:p>
    <w:p w14:paraId="62764E13" w14:textId="77777777" w:rsidR="008765B1" w:rsidRPr="006D74E9" w:rsidRDefault="008765B1" w:rsidP="008765B1">
      <w:pPr>
        <w:pStyle w:val="Heading3"/>
      </w:pPr>
      <w:bookmarkStart w:id="36" w:name="_Hlk11328486"/>
      <w:r w:rsidRPr="006D74E9">
        <w:t>Critical and Creative Thinking</w:t>
      </w:r>
    </w:p>
    <w:bookmarkEnd w:id="36"/>
    <w:p w14:paraId="3F6A9C6F" w14:textId="47BA3A29" w:rsidR="00B049EE" w:rsidRPr="006D74E9" w:rsidRDefault="00B049EE" w:rsidP="00B049EE">
      <w:pPr>
        <w:rPr>
          <w:lang w:eastAsia="en-AU"/>
        </w:rPr>
      </w:pPr>
      <w:r w:rsidRPr="006D74E9">
        <w:rPr>
          <w:lang w:eastAsia="en-AU"/>
        </w:rPr>
        <w:t xml:space="preserve">Critical and creative thinking is integral to the philosophical inquiry process. There are opportunities for students to delve </w:t>
      </w:r>
      <w:r w:rsidR="005A6294" w:rsidRPr="006D74E9">
        <w:rPr>
          <w:lang w:eastAsia="en-AU"/>
        </w:rPr>
        <w:t>broadly and deeply</w:t>
      </w:r>
      <w:r w:rsidR="005A6294" w:rsidRPr="006D74E9" w:rsidDel="005A6294">
        <w:rPr>
          <w:lang w:eastAsia="en-AU"/>
        </w:rPr>
        <w:t xml:space="preserve"> </w:t>
      </w:r>
      <w:r w:rsidRPr="006D74E9">
        <w:rPr>
          <w:lang w:eastAsia="en-AU"/>
        </w:rPr>
        <w:t xml:space="preserve">into the implications of their investigation of philosophical topics. The demands of philosophical inquiry include the ability to pose </w:t>
      </w:r>
      <w:r w:rsidR="005A6294" w:rsidRPr="006D74E9">
        <w:rPr>
          <w:lang w:eastAsia="en-AU"/>
        </w:rPr>
        <w:t xml:space="preserve">pertinent </w:t>
      </w:r>
      <w:r w:rsidRPr="006D74E9">
        <w:rPr>
          <w:lang w:eastAsia="en-AU"/>
        </w:rPr>
        <w:t>questions, interrogate, select</w:t>
      </w:r>
      <w:r w:rsidR="004A604D" w:rsidRPr="006D74E9">
        <w:rPr>
          <w:lang w:eastAsia="en-AU"/>
        </w:rPr>
        <w:t>,</w:t>
      </w:r>
      <w:r w:rsidRPr="006D74E9">
        <w:rPr>
          <w:lang w:eastAsia="en-AU"/>
        </w:rPr>
        <w:t xml:space="preserve"> and cross-reference sources, and develop interpretations based on an analysis of results or evidence and reasoning. Students identify possible weaknesses in their own positions, and analyse, evaluate</w:t>
      </w:r>
      <w:r w:rsidR="004A604D" w:rsidRPr="006D74E9">
        <w:rPr>
          <w:lang w:eastAsia="en-AU"/>
        </w:rPr>
        <w:t>,</w:t>
      </w:r>
      <w:r w:rsidRPr="006D74E9">
        <w:rPr>
          <w:lang w:eastAsia="en-AU"/>
        </w:rPr>
        <w:t xml:space="preserve"> and synthesise alternative interpretations and representations of the evidence.</w:t>
      </w:r>
    </w:p>
    <w:p w14:paraId="1CD2042B" w14:textId="77777777" w:rsidR="008765B1" w:rsidRPr="006D74E9" w:rsidRDefault="008765B1" w:rsidP="008765B1">
      <w:pPr>
        <w:pStyle w:val="Heading3"/>
      </w:pPr>
      <w:bookmarkStart w:id="37" w:name="_Hlk10704304"/>
      <w:r w:rsidRPr="006D74E9">
        <w:t>Personal and Social Capability</w:t>
      </w:r>
    </w:p>
    <w:bookmarkEnd w:id="37"/>
    <w:p w14:paraId="30033A67" w14:textId="4E560C76" w:rsidR="00B049EE" w:rsidRPr="006D74E9" w:rsidRDefault="00B049EE" w:rsidP="00B049EE">
      <w:pPr>
        <w:rPr>
          <w:lang w:eastAsia="en-AU"/>
        </w:rPr>
      </w:pPr>
      <w:r w:rsidRPr="006D74E9">
        <w:rPr>
          <w:lang w:eastAsia="en-AU"/>
        </w:rPr>
        <w:t>Personal and social capability skills are developed and practiced in philosophy by students in leading an examined life. Philosophical study enhances their communication and teamwork skills, as they have opportunities to work both collaboratively in teams and independently as part of their learning and research in philosophy. Students develop philosophical inquiry and dialogical skills to clarify, express and justify their views. Through the study of related literature in particular, students develop their ability to appreciate the perspectives and points of view of others. Students develop increasing social awareness through the study of relationships between philosophical ideas, individuals</w:t>
      </w:r>
      <w:r w:rsidR="004A604D" w:rsidRPr="006D74E9">
        <w:rPr>
          <w:lang w:eastAsia="en-AU"/>
        </w:rPr>
        <w:t>,</w:t>
      </w:r>
      <w:r w:rsidRPr="006D74E9">
        <w:rPr>
          <w:lang w:eastAsia="en-AU"/>
        </w:rPr>
        <w:t xml:space="preserve"> and diverse groups in the modern world.</w:t>
      </w:r>
    </w:p>
    <w:p w14:paraId="3275D13E" w14:textId="77777777" w:rsidR="008765B1" w:rsidRPr="006D74E9" w:rsidRDefault="008765B1" w:rsidP="008765B1">
      <w:pPr>
        <w:pStyle w:val="Heading3"/>
      </w:pPr>
      <w:bookmarkStart w:id="38" w:name="_Hlk10704316"/>
      <w:r w:rsidRPr="006D74E9">
        <w:t xml:space="preserve">Ethical </w:t>
      </w:r>
      <w:r w:rsidR="00AE7FC3" w:rsidRPr="006D74E9">
        <w:t>Understanding</w:t>
      </w:r>
    </w:p>
    <w:bookmarkEnd w:id="38"/>
    <w:p w14:paraId="22378B24" w14:textId="77777777" w:rsidR="00B6011B" w:rsidRPr="006D74E9" w:rsidRDefault="00B6011B" w:rsidP="00B6011B">
      <w:pPr>
        <w:rPr>
          <w:lang w:eastAsia="en-AU"/>
        </w:rPr>
      </w:pPr>
      <w:r w:rsidRPr="006D74E9">
        <w:rPr>
          <w:lang w:eastAsia="en-AU"/>
        </w:rPr>
        <w:t>Ethical understanding provides opportunities for students to explore and understand the diverse ethical perspectives and circumstances that shaped the ideas and behaviours of people in the past and present. Students have opportunities both independently and collaboratively to explore the values, beliefs and principles that underlie a diverse range of world issues.</w:t>
      </w:r>
    </w:p>
    <w:p w14:paraId="3638F8AA" w14:textId="77777777" w:rsidR="008765B1" w:rsidRPr="006D74E9" w:rsidRDefault="008765B1" w:rsidP="008765B1">
      <w:pPr>
        <w:pStyle w:val="Heading3"/>
      </w:pPr>
      <w:bookmarkStart w:id="39" w:name="_Hlk10704325"/>
      <w:r w:rsidRPr="006D74E9">
        <w:t>Intercultural Understanding</w:t>
      </w:r>
    </w:p>
    <w:bookmarkEnd w:id="39"/>
    <w:p w14:paraId="3D5D0DA7" w14:textId="17B54C53" w:rsidR="00B6011B" w:rsidRPr="006D74E9" w:rsidRDefault="00B6011B" w:rsidP="00B6011B">
      <w:pPr>
        <w:rPr>
          <w:lang w:eastAsia="en-AU"/>
        </w:rPr>
      </w:pPr>
      <w:r w:rsidRPr="006D74E9">
        <w:rPr>
          <w:lang w:eastAsia="en-AU"/>
        </w:rPr>
        <w:t>Intercultural understanding is a vital part of learning in philosophy. Students explore the different ideas and behaviours of a range of cultural groups and develop an appreciation of the diversity in the world. They have opportunities to develop an understanding of how and why people think, feel and act in a particular way. Students develop an understanding of different contemporary perspectives, the philosophical contexts for those perspectives, their philosophical influence on the relationships between different groups within society, and how they contribute to individual and group behaviours.</w:t>
      </w:r>
    </w:p>
    <w:p w14:paraId="213DB990" w14:textId="77777777" w:rsidR="00B6011B" w:rsidRPr="006D74E9" w:rsidRDefault="00B6011B">
      <w:pPr>
        <w:spacing w:before="0"/>
        <w:rPr>
          <w:lang w:eastAsia="en-AU"/>
        </w:rPr>
      </w:pPr>
      <w:r w:rsidRPr="006D74E9">
        <w:rPr>
          <w:lang w:eastAsia="en-AU"/>
        </w:rPr>
        <w:br w:type="page"/>
      </w:r>
    </w:p>
    <w:p w14:paraId="4DF83ABA" w14:textId="66A10A4C" w:rsidR="008765B1" w:rsidRPr="006D74E9" w:rsidRDefault="008765B1" w:rsidP="00727D5D">
      <w:pPr>
        <w:pStyle w:val="Heading1"/>
      </w:pPr>
      <w:bookmarkStart w:id="40" w:name="_Toc120002194"/>
      <w:r w:rsidRPr="006D74E9">
        <w:lastRenderedPageBreak/>
        <w:t>Cross</w:t>
      </w:r>
      <w:r w:rsidR="00ED1CCB" w:rsidRPr="006D74E9">
        <w:t>-</w:t>
      </w:r>
      <w:r w:rsidRPr="006D74E9">
        <w:t>Curriculum Priorities</w:t>
      </w:r>
      <w:bookmarkEnd w:id="40"/>
    </w:p>
    <w:p w14:paraId="46F1E197" w14:textId="77777777" w:rsidR="009753FA" w:rsidRPr="006D74E9" w:rsidRDefault="009753FA" w:rsidP="009753FA">
      <w:pPr>
        <w:pStyle w:val="Heading3"/>
      </w:pPr>
      <w:bookmarkStart w:id="41" w:name="_Hlk11312136"/>
      <w:r w:rsidRPr="006D74E9">
        <w:t>Aboriginal and Torres Strait Islander Histories and Cultures</w:t>
      </w:r>
    </w:p>
    <w:p w14:paraId="3FA15E24" w14:textId="0CA19A3C" w:rsidR="00B6011B" w:rsidRPr="006D74E9" w:rsidRDefault="00B6011B" w:rsidP="00B6011B">
      <w:bookmarkStart w:id="42" w:name="_Hlk11312143"/>
      <w:bookmarkEnd w:id="41"/>
      <w:r w:rsidRPr="006D74E9">
        <w:t>The Aboriginal and Torres Strait Islander histories and cultures priority provides the opportunity for all young Australians to gain a deeper understanding and appreciation of Aboriginal and Torres Strait Islander philosophical ideas, deep knowledge traditions and holistic world views. This knowledge and understanding enriches learners’ ability to participate positively in the ongoing development of Australia through a deepening knowledge and connection with the world’s oldest continuous living cultures.</w:t>
      </w:r>
    </w:p>
    <w:p w14:paraId="5E9B36F3" w14:textId="77777777" w:rsidR="009753FA" w:rsidRPr="006D74E9" w:rsidRDefault="009753FA" w:rsidP="009753FA">
      <w:pPr>
        <w:pStyle w:val="Heading3"/>
      </w:pPr>
      <w:r w:rsidRPr="006D74E9">
        <w:t>Asia and Australia’s Engagement with Asia</w:t>
      </w:r>
    </w:p>
    <w:p w14:paraId="7FA1C274" w14:textId="252BA33E" w:rsidR="00B6011B" w:rsidRPr="006D74E9" w:rsidRDefault="00B6011B" w:rsidP="00B6011B">
      <w:bookmarkStart w:id="43" w:name="_Hlk11312150"/>
      <w:bookmarkEnd w:id="42"/>
      <w:r w:rsidRPr="006D74E9">
        <w:t>The Asia and Australia’s engagement with Asia priority provides the opportunity for students to celebrate the philosophical, social, cultural</w:t>
      </w:r>
      <w:r w:rsidR="004A604D" w:rsidRPr="006D74E9">
        <w:t>,</w:t>
      </w:r>
      <w:r w:rsidRPr="006D74E9">
        <w:t xml:space="preserve"> and political traditions and commonalities that connect Australia with Asia.</w:t>
      </w:r>
    </w:p>
    <w:p w14:paraId="3D31BD85" w14:textId="77777777" w:rsidR="009753FA" w:rsidRPr="006D74E9" w:rsidRDefault="009753FA" w:rsidP="009753FA">
      <w:pPr>
        <w:pStyle w:val="Heading3"/>
      </w:pPr>
      <w:r w:rsidRPr="006D74E9">
        <w:t>Sustainability</w:t>
      </w:r>
    </w:p>
    <w:bookmarkEnd w:id="43"/>
    <w:p w14:paraId="017ED724" w14:textId="77777777" w:rsidR="00B6011B" w:rsidRPr="006D74E9" w:rsidRDefault="00B6011B" w:rsidP="00B6011B">
      <w:r w:rsidRPr="006D74E9">
        <w:t>The Sustainability priority provides the opportunity for students to draw on philosophical ideas and traditions to develop an appreciation of the necessity of acting for a more sustainable future and so address the ongoing capacity of Earth to maintain life and meet the needs of the present without compromising the needs of future generations.</w:t>
      </w:r>
    </w:p>
    <w:p w14:paraId="0633D167" w14:textId="77777777" w:rsidR="00061C4D" w:rsidRPr="006D74E9" w:rsidRDefault="00061C4D">
      <w:pPr>
        <w:spacing w:before="0"/>
      </w:pPr>
      <w:r w:rsidRPr="006D74E9">
        <w:br w:type="page"/>
      </w:r>
    </w:p>
    <w:p w14:paraId="0CF50C13" w14:textId="5C61A339" w:rsidR="00061C4D" w:rsidRPr="006D74E9" w:rsidRDefault="00B6011B" w:rsidP="00061C4D">
      <w:pPr>
        <w:jc w:val="center"/>
        <w:rPr>
          <w:b/>
          <w:sz w:val="36"/>
          <w:szCs w:val="36"/>
        </w:rPr>
      </w:pPr>
      <w:bookmarkStart w:id="44" w:name="_Hlk22111893"/>
      <w:r w:rsidRPr="006D74E9">
        <w:rPr>
          <w:b/>
          <w:sz w:val="36"/>
          <w:szCs w:val="36"/>
        </w:rPr>
        <w:lastRenderedPageBreak/>
        <w:t>Philosophy</w:t>
      </w:r>
    </w:p>
    <w:p w14:paraId="2FDCFC76" w14:textId="77777777" w:rsidR="0078539F" w:rsidRPr="006D74E9" w:rsidRDefault="00061C4D" w:rsidP="00061C4D">
      <w:pPr>
        <w:jc w:val="center"/>
        <w:rPr>
          <w:b/>
          <w:sz w:val="32"/>
          <w:szCs w:val="32"/>
        </w:rPr>
      </w:pPr>
      <w:r w:rsidRPr="006D74E9">
        <w:rPr>
          <w:b/>
          <w:sz w:val="32"/>
          <w:szCs w:val="32"/>
        </w:rPr>
        <w:t>A/T/M</w:t>
      </w:r>
    </w:p>
    <w:p w14:paraId="4BCE0040" w14:textId="5BB904C5" w:rsidR="006E2EDC" w:rsidRPr="006D74E9" w:rsidRDefault="006E2EDC" w:rsidP="00727D5D">
      <w:pPr>
        <w:pStyle w:val="Heading1"/>
      </w:pPr>
      <w:bookmarkStart w:id="45" w:name="_Toc120002195"/>
      <w:bookmarkEnd w:id="44"/>
      <w:r w:rsidRPr="006D74E9">
        <w:t>Rationale</w:t>
      </w:r>
      <w:bookmarkEnd w:id="18"/>
      <w:bookmarkEnd w:id="45"/>
    </w:p>
    <w:p w14:paraId="1E847814" w14:textId="0645E743" w:rsidR="005A6294" w:rsidRPr="006D74E9" w:rsidRDefault="00B6011B" w:rsidP="00B6011B">
      <w:r w:rsidRPr="006D74E9">
        <w:t xml:space="preserve">Philosophy empowers students to </w:t>
      </w:r>
      <w:r w:rsidR="005A6294" w:rsidRPr="006D74E9">
        <w:t xml:space="preserve">reflect on </w:t>
      </w:r>
      <w:r w:rsidRPr="006D74E9">
        <w:t>themselves and the world. They investigate the challenges faced by individuals and society and interrogate approaches used to address</w:t>
      </w:r>
      <w:r w:rsidR="005A6294" w:rsidRPr="006D74E9">
        <w:t xml:space="preserve"> questions</w:t>
      </w:r>
      <w:r w:rsidRPr="006D74E9">
        <w:t xml:space="preserve">, and </w:t>
      </w:r>
      <w:r w:rsidR="005A6294" w:rsidRPr="006D74E9">
        <w:t xml:space="preserve">consider </w:t>
      </w:r>
      <w:r w:rsidRPr="006D74E9">
        <w:t xml:space="preserve">solutions to, those challenges. Students critically analyse and deploy philosophical ideas from a range of periods and cultures to understand </w:t>
      </w:r>
      <w:r w:rsidR="005A6294" w:rsidRPr="006D74E9">
        <w:t xml:space="preserve">enduring </w:t>
      </w:r>
      <w:r w:rsidRPr="006D74E9">
        <w:t xml:space="preserve">problems and critique accepted wisdoms and arguments about solutions. </w:t>
      </w:r>
      <w:r w:rsidR="00C16D52" w:rsidRPr="006D74E9">
        <w:t>They</w:t>
      </w:r>
      <w:r w:rsidRPr="006D74E9">
        <w:t xml:space="preserve"> refine analytical and critical thinking skills and learn to question and challenge assumptions about the world around them.</w:t>
      </w:r>
    </w:p>
    <w:p w14:paraId="3F205C09" w14:textId="156262DD" w:rsidR="00086795" w:rsidRPr="006D74E9" w:rsidRDefault="005A6294" w:rsidP="00B6011B">
      <w:r w:rsidRPr="006D74E9">
        <w:t>Students develop the skills of philosophical inquiry, such as logic, textual analysis, respectful dialogue, and the precise communication of ideas that allow them to evaluate, apply and communicate philosophical ideas and their conclusions about self, life, and the world logically and coherently. In doing so, s</w:t>
      </w:r>
      <w:r w:rsidR="00B6011B" w:rsidRPr="006D74E9">
        <w:t>tudents develop</w:t>
      </w:r>
      <w:r w:rsidRPr="006D74E9">
        <w:t xml:space="preserve"> general capabilities in</w:t>
      </w:r>
      <w:r w:rsidR="00B6011B" w:rsidRPr="006D74E9">
        <w:t xml:space="preserve"> thinking, research, literacy</w:t>
      </w:r>
      <w:r w:rsidR="004A604D" w:rsidRPr="006D74E9">
        <w:t>,</w:t>
      </w:r>
      <w:r w:rsidR="00B6011B" w:rsidRPr="006D74E9">
        <w:t xml:space="preserve"> and skills</w:t>
      </w:r>
      <w:r w:rsidRPr="006D74E9">
        <w:t xml:space="preserve"> applicable to all areas of study and life</w:t>
      </w:r>
      <w:r w:rsidR="00B6011B" w:rsidRPr="006D74E9">
        <w:t>.</w:t>
      </w:r>
    </w:p>
    <w:p w14:paraId="63F8D68D" w14:textId="162258E5" w:rsidR="00B6011B" w:rsidRPr="006D74E9" w:rsidRDefault="00B6011B" w:rsidP="00B6011B">
      <w:r w:rsidRPr="006D74E9">
        <w:t>Philosophical skills, knowledge and understanding support students to become engaged, active</w:t>
      </w:r>
      <w:r w:rsidR="004A604D" w:rsidRPr="006D74E9">
        <w:t>,</w:t>
      </w:r>
      <w:r w:rsidRPr="006D74E9">
        <w:t xml:space="preserve"> and reflexive citizens. As such, the study of Philosophy provides knowledge, skills and understanding to interpret and change the world, and can be utilised in a wide range of pathways and for living an examined life.</w:t>
      </w:r>
    </w:p>
    <w:p w14:paraId="5A2E83C7" w14:textId="77777777" w:rsidR="006E2EDC" w:rsidRPr="006D74E9" w:rsidRDefault="006E2EDC" w:rsidP="00727D5D">
      <w:pPr>
        <w:pStyle w:val="Heading1"/>
      </w:pPr>
      <w:bookmarkStart w:id="46" w:name="_Toc525640293"/>
      <w:bookmarkStart w:id="47" w:name="_Toc120002196"/>
      <w:r w:rsidRPr="006D74E9">
        <w:t>Goals</w:t>
      </w:r>
      <w:bookmarkEnd w:id="46"/>
      <w:bookmarkEnd w:id="47"/>
    </w:p>
    <w:p w14:paraId="7FD0AA18" w14:textId="18410318" w:rsidR="00B6011B" w:rsidRPr="006D74E9" w:rsidRDefault="00B6011B" w:rsidP="00B6011B">
      <w:bookmarkStart w:id="48" w:name="_Toc525640294"/>
      <w:r w:rsidRPr="006D74E9">
        <w:t>This course should enable students to:</w:t>
      </w:r>
    </w:p>
    <w:p w14:paraId="031A5681" w14:textId="77777777" w:rsidR="00B6011B" w:rsidRPr="006D74E9" w:rsidRDefault="00B6011B" w:rsidP="00B6011B">
      <w:pPr>
        <w:pStyle w:val="ListBullet"/>
      </w:pPr>
      <w:proofErr w:type="gramStart"/>
      <w:r w:rsidRPr="006D74E9">
        <w:t>compare and contrast</w:t>
      </w:r>
      <w:proofErr w:type="gramEnd"/>
      <w:r w:rsidRPr="006D74E9">
        <w:t xml:space="preserve"> theories, concepts, and principles</w:t>
      </w:r>
    </w:p>
    <w:p w14:paraId="2475490A" w14:textId="7C878D72" w:rsidR="00B6011B" w:rsidRPr="006D74E9" w:rsidRDefault="00B6011B" w:rsidP="00B6011B">
      <w:pPr>
        <w:pStyle w:val="ListBullet"/>
      </w:pPr>
      <w:r w:rsidRPr="006D74E9">
        <w:t>critically analyse concepts, principles, ideas</w:t>
      </w:r>
      <w:r w:rsidR="004A604D" w:rsidRPr="006D74E9">
        <w:t>,</w:t>
      </w:r>
      <w:r w:rsidRPr="006D74E9">
        <w:t xml:space="preserve"> and change</w:t>
      </w:r>
    </w:p>
    <w:p w14:paraId="427FC4A0" w14:textId="774A3630" w:rsidR="00B6011B" w:rsidRPr="006D74E9" w:rsidRDefault="00B6011B" w:rsidP="00B6011B">
      <w:pPr>
        <w:pStyle w:val="ListBullet"/>
      </w:pPr>
      <w:r w:rsidRPr="006D74E9">
        <w:t>synthesise different interpretations, representations</w:t>
      </w:r>
      <w:r w:rsidR="004A604D" w:rsidRPr="006D74E9">
        <w:t>,</w:t>
      </w:r>
      <w:r w:rsidRPr="006D74E9">
        <w:t xml:space="preserve"> and perspectives</w:t>
      </w:r>
    </w:p>
    <w:p w14:paraId="3AA6FD40" w14:textId="750DBF4D" w:rsidR="00B6011B" w:rsidRPr="006D74E9" w:rsidRDefault="00B6011B" w:rsidP="00B6011B">
      <w:pPr>
        <w:pStyle w:val="ListBullet"/>
      </w:pPr>
      <w:r w:rsidRPr="006D74E9">
        <w:t>evaluate significance of information, processes</w:t>
      </w:r>
      <w:r w:rsidR="004A604D" w:rsidRPr="006D74E9">
        <w:t>,</w:t>
      </w:r>
      <w:r w:rsidRPr="006D74E9">
        <w:t xml:space="preserve"> and concepts</w:t>
      </w:r>
    </w:p>
    <w:p w14:paraId="334E52E6" w14:textId="77777777" w:rsidR="00B6011B" w:rsidRPr="006D74E9" w:rsidRDefault="00B6011B" w:rsidP="00B6011B">
      <w:pPr>
        <w:pStyle w:val="ListBullet"/>
      </w:pPr>
      <w:r w:rsidRPr="006D74E9">
        <w:t>apply critical and creative thinking skills</w:t>
      </w:r>
    </w:p>
    <w:p w14:paraId="5ECF0271" w14:textId="77777777" w:rsidR="00B6011B" w:rsidRPr="006D74E9" w:rsidRDefault="00B6011B" w:rsidP="00B6011B">
      <w:pPr>
        <w:pStyle w:val="ListBullet"/>
      </w:pPr>
      <w:r w:rsidRPr="006D74E9">
        <w:t>reflect on own thinking and learning</w:t>
      </w:r>
    </w:p>
    <w:p w14:paraId="469D8E6E" w14:textId="77777777" w:rsidR="00B6011B" w:rsidRPr="006D74E9" w:rsidRDefault="00B6011B" w:rsidP="00B6011B">
      <w:pPr>
        <w:pStyle w:val="ListBullet"/>
      </w:pPr>
      <w:r w:rsidRPr="006D74E9">
        <w:t>communicate creatively and critically in a range of modes for a variety of purposes.</w:t>
      </w:r>
    </w:p>
    <w:p w14:paraId="7604533E" w14:textId="77777777" w:rsidR="006E2EDC" w:rsidRPr="006D74E9" w:rsidRDefault="006E2EDC" w:rsidP="00061C4D">
      <w:pPr>
        <w:pStyle w:val="Heading1"/>
      </w:pPr>
      <w:bookmarkStart w:id="49" w:name="_Toc120002197"/>
      <w:bookmarkStart w:id="50" w:name="_Hlk11328914"/>
      <w:bookmarkStart w:id="51" w:name="_Hlk11312430"/>
      <w:bookmarkEnd w:id="48"/>
      <w:r w:rsidRPr="006D74E9">
        <w:t xml:space="preserve">Unit </w:t>
      </w:r>
      <w:r w:rsidR="001C779C" w:rsidRPr="006D74E9">
        <w:t>T</w:t>
      </w:r>
      <w:r w:rsidRPr="006D74E9">
        <w:t>itles</w:t>
      </w:r>
      <w:bookmarkEnd w:id="49"/>
    </w:p>
    <w:bookmarkEnd w:id="50"/>
    <w:p w14:paraId="1EFA7374" w14:textId="5A1D98A9" w:rsidR="006E2EDC" w:rsidRPr="006D74E9" w:rsidRDefault="00B6011B" w:rsidP="00EB1D1F">
      <w:pPr>
        <w:pStyle w:val="ListBullets"/>
      </w:pPr>
      <w:r w:rsidRPr="006D74E9">
        <w:t>Knowledge and Knowing</w:t>
      </w:r>
    </w:p>
    <w:p w14:paraId="092BDB6C" w14:textId="5C566A90" w:rsidR="006E2EDC" w:rsidRPr="006D74E9" w:rsidRDefault="00B6011B" w:rsidP="00EB1D1F">
      <w:pPr>
        <w:pStyle w:val="ListBullets"/>
      </w:pPr>
      <w:r w:rsidRPr="006D74E9">
        <w:t>Existence and Reality</w:t>
      </w:r>
    </w:p>
    <w:p w14:paraId="728D6D23" w14:textId="61B10A52" w:rsidR="006E2EDC" w:rsidRPr="006D74E9" w:rsidRDefault="00D64F60" w:rsidP="00EB1D1F">
      <w:pPr>
        <w:pStyle w:val="ListBullets"/>
      </w:pPr>
      <w:r>
        <w:t>Judgement and</w:t>
      </w:r>
      <w:r w:rsidR="00B6011B" w:rsidRPr="006D74E9">
        <w:t xml:space="preserve"> Value</w:t>
      </w:r>
    </w:p>
    <w:p w14:paraId="36A0CCAE" w14:textId="1798057B" w:rsidR="006E2EDC" w:rsidRPr="006D74E9" w:rsidRDefault="00B6011B" w:rsidP="00EB1D1F">
      <w:pPr>
        <w:pStyle w:val="ListBullets"/>
      </w:pPr>
      <w:r w:rsidRPr="006D74E9">
        <w:t>Philosophy in the World</w:t>
      </w:r>
    </w:p>
    <w:p w14:paraId="51D8F784" w14:textId="2E3C26F5" w:rsidR="00B6011B" w:rsidRPr="006D74E9" w:rsidRDefault="00A261F8" w:rsidP="00EB1D1F">
      <w:pPr>
        <w:pStyle w:val="ListBullets"/>
        <w:rPr>
          <w:iCs/>
        </w:rPr>
      </w:pPr>
      <w:r w:rsidRPr="006D74E9">
        <w:rPr>
          <w:iCs/>
        </w:rPr>
        <w:t>Independent</w:t>
      </w:r>
      <w:r w:rsidR="006E2EDC" w:rsidRPr="006D74E9">
        <w:rPr>
          <w:iCs/>
        </w:rPr>
        <w:t xml:space="preserve"> Study</w:t>
      </w:r>
    </w:p>
    <w:p w14:paraId="5B0F34C9" w14:textId="77777777" w:rsidR="00D85377" w:rsidRPr="006D74E9" w:rsidRDefault="00D85377">
      <w:pPr>
        <w:spacing w:before="0"/>
        <w:rPr>
          <w:rFonts w:eastAsia="Times New Roman"/>
        </w:rPr>
      </w:pPr>
      <w:bookmarkStart w:id="52" w:name="_Hlk5799443"/>
      <w:r w:rsidRPr="006D74E9">
        <w:br w:type="page"/>
      </w:r>
    </w:p>
    <w:p w14:paraId="0B9C67A9" w14:textId="2526C2E3" w:rsidR="006E2EDC" w:rsidRPr="006D74E9" w:rsidRDefault="006E2EDC" w:rsidP="00812BD2">
      <w:pPr>
        <w:pStyle w:val="Heading1"/>
      </w:pPr>
      <w:bookmarkStart w:id="53" w:name="_Toc120002198"/>
      <w:r w:rsidRPr="006D74E9">
        <w:lastRenderedPageBreak/>
        <w:t xml:space="preserve">Organisation of </w:t>
      </w:r>
      <w:r w:rsidR="002C6620" w:rsidRPr="006D74E9">
        <w:t>C</w:t>
      </w:r>
      <w:r w:rsidRPr="006D74E9">
        <w:t>ontent</w:t>
      </w:r>
      <w:bookmarkEnd w:id="53"/>
    </w:p>
    <w:bookmarkEnd w:id="51"/>
    <w:bookmarkEnd w:id="52"/>
    <w:p w14:paraId="0A4176AB" w14:textId="06EF86BD" w:rsidR="00E9290A" w:rsidRPr="006D74E9" w:rsidRDefault="00B6011B" w:rsidP="00036F01">
      <w:pPr>
        <w:pStyle w:val="Heading3"/>
      </w:pPr>
      <w:r w:rsidRPr="006D74E9">
        <w:t>Knowledge and Knowing</w:t>
      </w:r>
    </w:p>
    <w:p w14:paraId="095886E6" w14:textId="515CD5CC" w:rsidR="00CF621F" w:rsidRPr="006D74E9" w:rsidRDefault="00B6011B" w:rsidP="009C60CC">
      <w:r w:rsidRPr="006D74E9">
        <w:t>In this unit, students investigate and interrogate the nature of knowledge</w:t>
      </w:r>
      <w:r w:rsidR="005A6294" w:rsidRPr="006D74E9">
        <w:t xml:space="preserve"> claims</w:t>
      </w:r>
      <w:r w:rsidRPr="006D74E9">
        <w:t xml:space="preserve">, </w:t>
      </w:r>
      <w:r w:rsidR="005A6294" w:rsidRPr="006D74E9">
        <w:t>and their</w:t>
      </w:r>
      <w:r w:rsidRPr="006D74E9">
        <w:t xml:space="preserve"> assumptions and foundations. They evaluate claims to knowledge in a variety of academic and popular contexts. Students critically analyse the epistemologies of knowledge claims by applying established epistemological arguments and their own insights and propositions, including logic and First Nations Australian epistemologies.</w:t>
      </w:r>
    </w:p>
    <w:p w14:paraId="526F6C89" w14:textId="7182D470" w:rsidR="00B6011B" w:rsidRPr="006D74E9" w:rsidRDefault="00B6011B" w:rsidP="009C60CC">
      <w:r w:rsidRPr="006D74E9">
        <w:t xml:space="preserve">Students apply their understanding and critical and logical thinking to </w:t>
      </w:r>
      <w:r w:rsidR="007C406B" w:rsidRPr="006D74E9">
        <w:t>draw conclusions about</w:t>
      </w:r>
      <w:r w:rsidRPr="006D74E9">
        <w:t xml:space="preserve"> epistemological problems and communicate their insights. They develop skills relevant to forming philosophical </w:t>
      </w:r>
      <w:r w:rsidRPr="009C60CC">
        <w:t>positions and</w:t>
      </w:r>
      <w:r w:rsidRPr="006D74E9">
        <w:t xml:space="preserve"> </w:t>
      </w:r>
      <w:proofErr w:type="gramStart"/>
      <w:r w:rsidRPr="006D74E9">
        <w:t>enter into</w:t>
      </w:r>
      <w:proofErr w:type="gramEnd"/>
      <w:r w:rsidRPr="006D74E9">
        <w:t xml:space="preserve"> constructive, logical</w:t>
      </w:r>
      <w:r w:rsidR="004A604D" w:rsidRPr="006D74E9">
        <w:t>,</w:t>
      </w:r>
      <w:r w:rsidRPr="006D74E9">
        <w:t xml:space="preserve"> and critical dialogue with other people, existing scholarship, and popular epistemologies to address the perspectives and ideas of others and reflect on their own understanding of philosophy.</w:t>
      </w:r>
    </w:p>
    <w:p w14:paraId="4C4BB9EF" w14:textId="099E37B8" w:rsidR="002E360E" w:rsidRPr="006D74E9" w:rsidRDefault="00B6011B" w:rsidP="00036F01">
      <w:pPr>
        <w:pStyle w:val="Heading3"/>
      </w:pPr>
      <w:r w:rsidRPr="006D74E9">
        <w:t>Existence and Reality</w:t>
      </w:r>
    </w:p>
    <w:p w14:paraId="666E5C6A" w14:textId="431CCB04" w:rsidR="00B6011B" w:rsidRPr="006D74E9" w:rsidRDefault="00B6011B" w:rsidP="00B6011B">
      <w:r w:rsidRPr="006D74E9">
        <w:t>In this unit,</w:t>
      </w:r>
      <w:r w:rsidRPr="006D74E9">
        <w:rPr>
          <w:i/>
          <w:iCs/>
        </w:rPr>
        <w:t xml:space="preserve"> </w:t>
      </w:r>
      <w:r w:rsidRPr="006D74E9">
        <w:t>students explore the nature of existence and reality. They interrogate the philosophical notions of existence and reality by drawing on philosophies from a range of traditions, including Metaphysics. Students examine their assumption of their own existence, and that of others,</w:t>
      </w:r>
      <w:r w:rsidRPr="006D74E9">
        <w:rPr>
          <w:i/>
          <w:iCs/>
        </w:rPr>
        <w:t xml:space="preserve"> </w:t>
      </w:r>
      <w:r w:rsidRPr="006D74E9">
        <w:t>and apply their experience of this existence to evaluate claims about the fundamental nature of how they exist and the reality that they exist in, including notions of origin, self, transformation</w:t>
      </w:r>
      <w:r w:rsidR="004A604D" w:rsidRPr="006D74E9">
        <w:t>,</w:t>
      </w:r>
      <w:r w:rsidRPr="006D74E9">
        <w:t xml:space="preserve"> and death. They develop skills relevant to forming philosophical positions and </w:t>
      </w:r>
      <w:proofErr w:type="gramStart"/>
      <w:r w:rsidRPr="006D74E9">
        <w:t>enter into</w:t>
      </w:r>
      <w:proofErr w:type="gramEnd"/>
      <w:r w:rsidRPr="006D74E9">
        <w:t xml:space="preserve"> constructive, logical</w:t>
      </w:r>
      <w:r w:rsidR="004A604D" w:rsidRPr="006D74E9">
        <w:t>,</w:t>
      </w:r>
      <w:r w:rsidRPr="006D74E9">
        <w:t xml:space="preserve"> and critical dialogue with other people, existing scholarship, and popular notions of existence and reality to address the perspectives and ideas of others and reflect on their own understanding of existence and reality.</w:t>
      </w:r>
    </w:p>
    <w:p w14:paraId="7AC760E8" w14:textId="4F43B2ED" w:rsidR="002E360E" w:rsidRPr="006D74E9" w:rsidRDefault="000C463D" w:rsidP="00036F01">
      <w:pPr>
        <w:pStyle w:val="Heading3"/>
      </w:pPr>
      <w:r w:rsidRPr="006D74E9">
        <w:t>Judgement and Value</w:t>
      </w:r>
    </w:p>
    <w:p w14:paraId="2177E5AF" w14:textId="3068D99C" w:rsidR="000C463D" w:rsidRPr="006D74E9" w:rsidRDefault="00895A18" w:rsidP="009F6BBA">
      <w:pPr>
        <w:pStyle w:val="Heading3"/>
        <w:rPr>
          <w:b w:val="0"/>
          <w:bCs w:val="0"/>
          <w:sz w:val="22"/>
        </w:rPr>
      </w:pPr>
      <w:r w:rsidRPr="006D74E9">
        <w:rPr>
          <w:b w:val="0"/>
          <w:bCs w:val="0"/>
          <w:sz w:val="22"/>
        </w:rPr>
        <w:t xml:space="preserve">In this unit, students explore the nature of </w:t>
      </w:r>
      <w:r w:rsidR="000C463D" w:rsidRPr="006D74E9">
        <w:rPr>
          <w:b w:val="0"/>
          <w:bCs w:val="0"/>
          <w:sz w:val="22"/>
        </w:rPr>
        <w:t xml:space="preserve">judgement and </w:t>
      </w:r>
      <w:r w:rsidRPr="006D74E9">
        <w:rPr>
          <w:b w:val="0"/>
          <w:bCs w:val="0"/>
          <w:sz w:val="22"/>
        </w:rPr>
        <w:t xml:space="preserve">value. They evaluate these philosophies to universal and </w:t>
      </w:r>
      <w:proofErr w:type="gramStart"/>
      <w:r w:rsidRPr="006D74E9">
        <w:rPr>
          <w:b w:val="0"/>
          <w:bCs w:val="0"/>
          <w:sz w:val="22"/>
        </w:rPr>
        <w:t>particular human</w:t>
      </w:r>
      <w:proofErr w:type="gramEnd"/>
      <w:r w:rsidRPr="006D74E9">
        <w:rPr>
          <w:b w:val="0"/>
          <w:bCs w:val="0"/>
          <w:sz w:val="22"/>
        </w:rPr>
        <w:t xml:space="preserve"> dilemmas and consider the significance and effects of their conclusions. They critically analyse the validity of individual and collective </w:t>
      </w:r>
      <w:r w:rsidR="000C463D" w:rsidRPr="006D74E9">
        <w:rPr>
          <w:b w:val="0"/>
          <w:bCs w:val="0"/>
          <w:sz w:val="22"/>
        </w:rPr>
        <w:t>judgements</w:t>
      </w:r>
      <w:r w:rsidRPr="006D74E9">
        <w:rPr>
          <w:b w:val="0"/>
          <w:bCs w:val="0"/>
          <w:sz w:val="22"/>
        </w:rPr>
        <w:t xml:space="preserve"> around value. They develop skills relevant to forming philosophical positions and </w:t>
      </w:r>
      <w:proofErr w:type="gramStart"/>
      <w:r w:rsidRPr="006D74E9">
        <w:rPr>
          <w:b w:val="0"/>
          <w:bCs w:val="0"/>
          <w:sz w:val="22"/>
        </w:rPr>
        <w:t>enter into</w:t>
      </w:r>
      <w:proofErr w:type="gramEnd"/>
      <w:r w:rsidRPr="006D74E9">
        <w:rPr>
          <w:b w:val="0"/>
          <w:bCs w:val="0"/>
          <w:sz w:val="22"/>
        </w:rPr>
        <w:t xml:space="preserve"> constructive, logical</w:t>
      </w:r>
      <w:r w:rsidR="004A604D" w:rsidRPr="006D74E9">
        <w:rPr>
          <w:b w:val="0"/>
          <w:bCs w:val="0"/>
          <w:sz w:val="22"/>
        </w:rPr>
        <w:t>,</w:t>
      </w:r>
      <w:r w:rsidRPr="006D74E9">
        <w:rPr>
          <w:b w:val="0"/>
          <w:bCs w:val="0"/>
          <w:sz w:val="22"/>
        </w:rPr>
        <w:t xml:space="preserve"> and critical dialogue with other people, existing scholarship, and popular notions of value,</w:t>
      </w:r>
      <w:r w:rsidR="009F6BBA" w:rsidRPr="006D74E9">
        <w:rPr>
          <w:b w:val="0"/>
          <w:bCs w:val="0"/>
          <w:sz w:val="22"/>
        </w:rPr>
        <w:t xml:space="preserve"> such as ethical or aesthetic judgements</w:t>
      </w:r>
      <w:r w:rsidRPr="006D74E9">
        <w:rPr>
          <w:b w:val="0"/>
          <w:bCs w:val="0"/>
          <w:sz w:val="22"/>
        </w:rPr>
        <w:t>, to address the perspectives and ideas of others, and refine their own values and their justification of these commitments.</w:t>
      </w:r>
    </w:p>
    <w:p w14:paraId="757774FC" w14:textId="5D124898" w:rsidR="002E360E" w:rsidRPr="006D74E9" w:rsidRDefault="00B6011B" w:rsidP="009F6BBA">
      <w:pPr>
        <w:pStyle w:val="Heading3"/>
      </w:pPr>
      <w:r w:rsidRPr="006D74E9">
        <w:t>Philosophy in the World</w:t>
      </w:r>
    </w:p>
    <w:p w14:paraId="6713C2A5" w14:textId="73907451" w:rsidR="00895A18" w:rsidRPr="006D74E9" w:rsidRDefault="00895A18" w:rsidP="00895A18">
      <w:r w:rsidRPr="006D74E9">
        <w:t xml:space="preserve">In this unit, students investigate issues in the world, applying </w:t>
      </w:r>
      <w:r w:rsidR="00E54E2B" w:rsidRPr="006D74E9">
        <w:t xml:space="preserve">significant </w:t>
      </w:r>
      <w:r w:rsidRPr="006D74E9">
        <w:t xml:space="preserve">philosophical theories and methods to better understand the beliefs, judgements and thinking of the actors involved, and to assist in the construction of their own robust and well-informed beliefs. Students relate the issues to their own lived experience to find parallels and give insights into their own </w:t>
      </w:r>
      <w:r w:rsidR="007C406B" w:rsidRPr="006D74E9">
        <w:t>conduct</w:t>
      </w:r>
      <w:r w:rsidRPr="006D74E9">
        <w:t xml:space="preserve">, assumptions and thinking. They develop skills relevant to forming philosophical positions and </w:t>
      </w:r>
      <w:proofErr w:type="gramStart"/>
      <w:r w:rsidRPr="006D74E9">
        <w:t>enter into</w:t>
      </w:r>
      <w:proofErr w:type="gramEnd"/>
      <w:r w:rsidRPr="006D74E9">
        <w:t xml:space="preserve"> constructive, logical</w:t>
      </w:r>
      <w:r w:rsidR="004A604D" w:rsidRPr="006D74E9">
        <w:t>,</w:t>
      </w:r>
      <w:r w:rsidRPr="006D74E9">
        <w:t xml:space="preserve"> and critical dialogue with other people, </w:t>
      </w:r>
      <w:r w:rsidR="00E54E2B" w:rsidRPr="006D74E9">
        <w:t xml:space="preserve">current debates in philosophical </w:t>
      </w:r>
      <w:r w:rsidRPr="006D74E9">
        <w:t>scholarship, on issues in the world to address the perspectives and ideas of others and refine their own values and ideas and their justification of these commitments.</w:t>
      </w:r>
    </w:p>
    <w:p w14:paraId="3968536F" w14:textId="77777777" w:rsidR="00900649" w:rsidRPr="006D74E9" w:rsidRDefault="00900649" w:rsidP="00900649">
      <w:pPr>
        <w:pStyle w:val="Heading3"/>
        <w:rPr>
          <w:rFonts w:eastAsia="Calibri"/>
          <w:sz w:val="22"/>
        </w:rPr>
      </w:pPr>
      <w:bookmarkStart w:id="54" w:name="_Toc525640296"/>
      <w:bookmarkStart w:id="55" w:name="_Hlk11329218"/>
      <w:bookmarkStart w:id="56" w:name="_Hlk1641873"/>
      <w:bookmarkStart w:id="57" w:name="_Hlk1652251"/>
      <w:bookmarkStart w:id="58" w:name="_Hlk1637394"/>
      <w:r w:rsidRPr="006D74E9">
        <w:t>Independent Study</w:t>
      </w:r>
    </w:p>
    <w:p w14:paraId="72558B09" w14:textId="77777777" w:rsidR="00900649" w:rsidRPr="006D74E9" w:rsidRDefault="00900649" w:rsidP="00900649">
      <w:pPr>
        <w:rPr>
          <w:lang w:eastAsia="en-AU"/>
        </w:rPr>
      </w:pPr>
      <w:bookmarkStart w:id="59" w:name="_Hlk87531859"/>
      <w:r w:rsidRPr="006D74E9">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p w14:paraId="56C3BD92" w14:textId="641E2973" w:rsidR="00900649" w:rsidRPr="006D74E9" w:rsidRDefault="00900649" w:rsidP="00900649">
      <w:pPr>
        <w:rPr>
          <w:lang w:eastAsia="en-AU"/>
        </w:rPr>
      </w:pPr>
      <w:r w:rsidRPr="006D74E9">
        <w:lastRenderedPageBreak/>
        <w:t xml:space="preserve">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w:t>
      </w:r>
      <w:bookmarkEnd w:id="59"/>
      <w:r w:rsidRPr="006D74E9">
        <w:t>Principal approval can also be sought by a student in Year 12 to enrol concurrently in an Independent Study unit and their third 1.0 unit in this course of study.</w:t>
      </w:r>
    </w:p>
    <w:p w14:paraId="2687F12C" w14:textId="77777777" w:rsidR="006E2EDC" w:rsidRPr="006D74E9" w:rsidRDefault="006E2EDC" w:rsidP="00727D5D">
      <w:pPr>
        <w:pStyle w:val="Heading1"/>
      </w:pPr>
      <w:bookmarkStart w:id="60" w:name="_Toc120002199"/>
      <w:r w:rsidRPr="006D74E9">
        <w:t>Assessment</w:t>
      </w:r>
      <w:bookmarkEnd w:id="54"/>
      <w:bookmarkEnd w:id="60"/>
    </w:p>
    <w:p w14:paraId="483BFF46" w14:textId="1A528856" w:rsidR="006E2EDC" w:rsidRPr="006D74E9" w:rsidRDefault="006E2EDC" w:rsidP="006E2EDC">
      <w:bookmarkStart w:id="61" w:name="_Hlk1650941"/>
      <w:r w:rsidRPr="006D74E9">
        <w:t>The identification of criteria within the achievement standards and assessment task types and weightings provide</w:t>
      </w:r>
      <w:r w:rsidR="00363CC2" w:rsidRPr="006D74E9">
        <w:t>s</w:t>
      </w:r>
      <w:r w:rsidRPr="006D74E9">
        <w:t xml:space="preserve"> a common and agreed basis for the collection of evidence of student achievement.</w:t>
      </w:r>
    </w:p>
    <w:p w14:paraId="40BCF58C" w14:textId="77777777" w:rsidR="006E2EDC" w:rsidRPr="006D74E9" w:rsidRDefault="006E2EDC" w:rsidP="006E2EDC">
      <w:r w:rsidRPr="006D74E9">
        <w:rPr>
          <w:b/>
          <w:bCs/>
        </w:rPr>
        <w:t>Assessment Criteria</w:t>
      </w:r>
      <w:r w:rsidRPr="006D74E9">
        <w:t xml:space="preserve"> (the dimensions of quality that teachers look for in evaluating student work) provide a common and agreed basis for judgement of performance against unit and course goals, within and across colleges. Over a course, teachers must use all these criteria to assess students’ performance but are not required to use all criteria on each task. Assessment criteria are to be used holistically on a given task and in determining the unit grade.</w:t>
      </w:r>
    </w:p>
    <w:p w14:paraId="2C24E2E3" w14:textId="77777777" w:rsidR="006E2EDC" w:rsidRPr="006D74E9" w:rsidRDefault="006E2EDC" w:rsidP="006E2EDC">
      <w:r w:rsidRPr="006D74E9">
        <w:rPr>
          <w:b/>
          <w:bCs/>
        </w:rPr>
        <w:t>Assessment Tasks</w:t>
      </w:r>
      <w:r w:rsidRPr="006D74E9">
        <w:t xml:space="preserve"> elicit responses that demonstrate the degree to which students have achieved the goals of a unit based on the assessment criteria. The Common Curriculum Elements (CCE) is a guide to developing assessment tasks that promote a range of thinking skills (see </w:t>
      </w:r>
      <w:r w:rsidR="008443A2" w:rsidRPr="006D74E9">
        <w:t>A</w:t>
      </w:r>
      <w:r w:rsidRPr="006D74E9">
        <w:t xml:space="preserve">ppendix </w:t>
      </w:r>
      <w:r w:rsidR="00C43D4F" w:rsidRPr="006D74E9">
        <w:t>C</w:t>
      </w:r>
      <w:r w:rsidRPr="006D74E9">
        <w:t>). It is highly desirable that assessment tasks engage students in demonstrating higher order thinking.</w:t>
      </w:r>
    </w:p>
    <w:p w14:paraId="1E20EEF1" w14:textId="428F0DB2" w:rsidR="006E2EDC" w:rsidRPr="006D74E9" w:rsidRDefault="006E2EDC" w:rsidP="006E2EDC">
      <w:r w:rsidRPr="006D74E9">
        <w:rPr>
          <w:b/>
        </w:rPr>
        <w:t>Rubrics</w:t>
      </w:r>
      <w:r w:rsidRPr="006D74E9">
        <w:t xml:space="preserve"> are constructed for individual tasks, informing the assessment criteria relevant for a particular task</w:t>
      </w:r>
      <w:r w:rsidR="004A604D" w:rsidRPr="006D74E9">
        <w:t>,</w:t>
      </w:r>
      <w:r w:rsidRPr="006D74E9">
        <w:t xml:space="preserve"> and can be used to assess a continuum that indicates levels of student performance against each criterion.</w:t>
      </w:r>
    </w:p>
    <w:bookmarkEnd w:id="61"/>
    <w:p w14:paraId="707B4A2C" w14:textId="77777777" w:rsidR="006E2EDC" w:rsidRPr="006D74E9" w:rsidRDefault="006E2EDC" w:rsidP="006E2EDC">
      <w:pPr>
        <w:pStyle w:val="Heading2"/>
      </w:pPr>
      <w:r w:rsidRPr="006D74E9">
        <w:t>Assessment Criteria</w:t>
      </w:r>
    </w:p>
    <w:p w14:paraId="44D963C8" w14:textId="77777777" w:rsidR="006E2EDC" w:rsidRPr="006D74E9" w:rsidRDefault="006E2EDC" w:rsidP="006E2EDC">
      <w:r w:rsidRPr="006D74E9">
        <w:t>Students will be assessed on the degree to which they demonstrate:</w:t>
      </w:r>
    </w:p>
    <w:p w14:paraId="62D5DBC7" w14:textId="77777777" w:rsidR="006E2EDC" w:rsidRPr="006D74E9" w:rsidRDefault="006E2EDC" w:rsidP="00D43E36">
      <w:pPr>
        <w:pStyle w:val="ListBullets"/>
      </w:pPr>
      <w:r w:rsidRPr="006D74E9">
        <w:t>knowledge and understanding</w:t>
      </w:r>
    </w:p>
    <w:bookmarkEnd w:id="55"/>
    <w:p w14:paraId="415D3F41" w14:textId="77777777" w:rsidR="00E9290A" w:rsidRPr="006D74E9" w:rsidRDefault="006E2EDC" w:rsidP="00D43E36">
      <w:pPr>
        <w:pStyle w:val="ListBullets"/>
      </w:pPr>
      <w:r w:rsidRPr="006D74E9">
        <w:t>skills.</w:t>
      </w:r>
    </w:p>
    <w:bookmarkEnd w:id="56"/>
    <w:p w14:paraId="315071E9" w14:textId="77777777" w:rsidR="00DE78AE" w:rsidRPr="006D74E9" w:rsidRDefault="00DE78AE" w:rsidP="003744E6">
      <w:r w:rsidRPr="006D74E9">
        <w:br w:type="page"/>
      </w:r>
      <w:bookmarkEnd w:id="57"/>
    </w:p>
    <w:bookmarkEnd w:id="58"/>
    <w:p w14:paraId="762ED48D" w14:textId="4514B56A" w:rsidR="006E2EDC" w:rsidRPr="006D74E9" w:rsidRDefault="006E2EDC" w:rsidP="006E2EDC">
      <w:pPr>
        <w:pStyle w:val="Heading2"/>
      </w:pPr>
      <w:r w:rsidRPr="006D74E9">
        <w:lastRenderedPageBreak/>
        <w:t>Assessment Task Types</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1"/>
        <w:gridCol w:w="4234"/>
      </w:tblGrid>
      <w:tr w:rsidR="00895A18" w:rsidRPr="006D74E9" w14:paraId="2FEB7355" w14:textId="77777777" w:rsidTr="00947F5B">
        <w:trPr>
          <w:trHeight w:val="6112"/>
        </w:trPr>
        <w:tc>
          <w:tcPr>
            <w:tcW w:w="4394" w:type="dxa"/>
            <w:tcBorders>
              <w:right w:val="nil"/>
            </w:tcBorders>
          </w:tcPr>
          <w:p w14:paraId="4FEB318F" w14:textId="77777777" w:rsidR="00895A18" w:rsidRPr="006D74E9" w:rsidRDefault="00895A18" w:rsidP="001A1B81">
            <w:pPr>
              <w:rPr>
                <w:b/>
              </w:rPr>
            </w:pPr>
            <w:r w:rsidRPr="006D74E9">
              <w:rPr>
                <w:b/>
              </w:rPr>
              <w:t>Suggested tasks:</w:t>
            </w:r>
          </w:p>
          <w:p w14:paraId="0CD90E0C" w14:textId="77777777" w:rsidR="00895A18" w:rsidRPr="006D74E9" w:rsidRDefault="00895A18" w:rsidP="00895A18">
            <w:pPr>
              <w:pStyle w:val="ListParagraph"/>
              <w:numPr>
                <w:ilvl w:val="0"/>
                <w:numId w:val="4"/>
              </w:numPr>
              <w:contextualSpacing w:val="0"/>
            </w:pPr>
            <w:r w:rsidRPr="006D74E9">
              <w:t>interview based report</w:t>
            </w:r>
          </w:p>
          <w:p w14:paraId="7DFCA6B1" w14:textId="77777777" w:rsidR="00895A18" w:rsidRPr="006D74E9" w:rsidRDefault="00895A18" w:rsidP="00895A18">
            <w:pPr>
              <w:pStyle w:val="ListParagraph"/>
              <w:numPr>
                <w:ilvl w:val="0"/>
                <w:numId w:val="4"/>
              </w:numPr>
              <w:contextualSpacing w:val="0"/>
            </w:pPr>
            <w:r w:rsidRPr="006D74E9">
              <w:t>commentary</w:t>
            </w:r>
          </w:p>
          <w:p w14:paraId="6093C750" w14:textId="77777777" w:rsidR="00895A18" w:rsidRPr="006D74E9" w:rsidRDefault="00895A18" w:rsidP="00895A18">
            <w:pPr>
              <w:pStyle w:val="ListParagraph"/>
              <w:numPr>
                <w:ilvl w:val="0"/>
                <w:numId w:val="4"/>
              </w:numPr>
              <w:contextualSpacing w:val="0"/>
            </w:pPr>
            <w:r w:rsidRPr="006D74E9">
              <w:t>annotated bibliography</w:t>
            </w:r>
          </w:p>
          <w:p w14:paraId="20524160" w14:textId="77777777" w:rsidR="00895A18" w:rsidRPr="006D74E9" w:rsidRDefault="00895A18" w:rsidP="00895A18">
            <w:pPr>
              <w:pStyle w:val="ListParagraph"/>
              <w:numPr>
                <w:ilvl w:val="0"/>
                <w:numId w:val="4"/>
              </w:numPr>
              <w:contextualSpacing w:val="0"/>
            </w:pPr>
            <w:r w:rsidRPr="006D74E9">
              <w:t>in-class essay</w:t>
            </w:r>
          </w:p>
          <w:p w14:paraId="0EA2B647" w14:textId="77777777" w:rsidR="00895A18" w:rsidRPr="006D74E9" w:rsidRDefault="00895A18" w:rsidP="00895A18">
            <w:pPr>
              <w:pStyle w:val="ListParagraph"/>
              <w:numPr>
                <w:ilvl w:val="0"/>
                <w:numId w:val="4"/>
              </w:numPr>
              <w:contextualSpacing w:val="0"/>
            </w:pPr>
            <w:r w:rsidRPr="006D74E9">
              <w:t>debate</w:t>
            </w:r>
          </w:p>
          <w:p w14:paraId="13377054" w14:textId="77777777" w:rsidR="00895A18" w:rsidRPr="006D74E9" w:rsidRDefault="00895A18" w:rsidP="00895A18">
            <w:pPr>
              <w:pStyle w:val="ListParagraph"/>
              <w:numPr>
                <w:ilvl w:val="0"/>
                <w:numId w:val="4"/>
              </w:numPr>
              <w:contextualSpacing w:val="0"/>
            </w:pPr>
            <w:r w:rsidRPr="006D74E9">
              <w:t>portfolio</w:t>
            </w:r>
          </w:p>
          <w:p w14:paraId="50DCF246" w14:textId="77777777" w:rsidR="00895A18" w:rsidRPr="006D74E9" w:rsidRDefault="00895A18" w:rsidP="00895A18">
            <w:pPr>
              <w:pStyle w:val="ListParagraph"/>
              <w:numPr>
                <w:ilvl w:val="0"/>
                <w:numId w:val="4"/>
              </w:numPr>
              <w:contextualSpacing w:val="0"/>
            </w:pPr>
            <w:r w:rsidRPr="006D74E9">
              <w:t>field work</w:t>
            </w:r>
          </w:p>
          <w:p w14:paraId="47474444" w14:textId="77777777" w:rsidR="00895A18" w:rsidRPr="006D74E9" w:rsidRDefault="00895A18" w:rsidP="00895A18">
            <w:pPr>
              <w:pStyle w:val="ListParagraph"/>
              <w:numPr>
                <w:ilvl w:val="0"/>
                <w:numId w:val="4"/>
              </w:numPr>
              <w:contextualSpacing w:val="0"/>
            </w:pPr>
            <w:r w:rsidRPr="006D74E9">
              <w:t>lab research</w:t>
            </w:r>
          </w:p>
          <w:p w14:paraId="1412C091" w14:textId="77777777" w:rsidR="00895A18" w:rsidRPr="006D74E9" w:rsidRDefault="00895A18" w:rsidP="00895A18">
            <w:pPr>
              <w:pStyle w:val="ListParagraph"/>
              <w:numPr>
                <w:ilvl w:val="0"/>
                <w:numId w:val="4"/>
              </w:numPr>
              <w:contextualSpacing w:val="0"/>
            </w:pPr>
            <w:r w:rsidRPr="006D74E9">
              <w:t>viva voce</w:t>
            </w:r>
          </w:p>
          <w:p w14:paraId="2E7248AD" w14:textId="77777777" w:rsidR="00895A18" w:rsidRPr="006D74E9" w:rsidRDefault="00895A18" w:rsidP="00895A18">
            <w:pPr>
              <w:pStyle w:val="ListParagraph"/>
              <w:numPr>
                <w:ilvl w:val="0"/>
                <w:numId w:val="4"/>
              </w:numPr>
              <w:contextualSpacing w:val="0"/>
            </w:pPr>
            <w:r w:rsidRPr="006D74E9">
              <w:t>document/source analysis</w:t>
            </w:r>
          </w:p>
          <w:p w14:paraId="715AF20E" w14:textId="77777777" w:rsidR="00895A18" w:rsidRPr="006D74E9" w:rsidRDefault="00895A18" w:rsidP="00895A18">
            <w:pPr>
              <w:pStyle w:val="ListParagraph"/>
              <w:numPr>
                <w:ilvl w:val="0"/>
                <w:numId w:val="4"/>
              </w:numPr>
              <w:contextualSpacing w:val="0"/>
            </w:pPr>
            <w:r w:rsidRPr="006D74E9">
              <w:t>report</w:t>
            </w:r>
          </w:p>
          <w:p w14:paraId="490501CA" w14:textId="77777777" w:rsidR="00895A18" w:rsidRPr="006D74E9" w:rsidRDefault="00895A18" w:rsidP="00895A18">
            <w:pPr>
              <w:pStyle w:val="ListParagraph"/>
              <w:numPr>
                <w:ilvl w:val="0"/>
                <w:numId w:val="4"/>
              </w:numPr>
              <w:contextualSpacing w:val="0"/>
            </w:pPr>
            <w:r w:rsidRPr="006D74E9">
              <w:t>role play</w:t>
            </w:r>
          </w:p>
          <w:p w14:paraId="60228237" w14:textId="77777777" w:rsidR="00895A18" w:rsidRPr="006D74E9" w:rsidRDefault="00895A18" w:rsidP="00895A18">
            <w:pPr>
              <w:pStyle w:val="ListParagraph"/>
              <w:numPr>
                <w:ilvl w:val="0"/>
                <w:numId w:val="4"/>
              </w:numPr>
              <w:contextualSpacing w:val="0"/>
            </w:pPr>
            <w:r w:rsidRPr="006D74E9">
              <w:t>research and design report</w:t>
            </w:r>
          </w:p>
          <w:p w14:paraId="26EA5E09" w14:textId="77777777" w:rsidR="00895A18" w:rsidRPr="006D74E9" w:rsidRDefault="00895A18" w:rsidP="00895A18">
            <w:pPr>
              <w:pStyle w:val="ListParagraph"/>
              <w:numPr>
                <w:ilvl w:val="0"/>
                <w:numId w:val="4"/>
              </w:numPr>
              <w:contextualSpacing w:val="0"/>
            </w:pPr>
            <w:r w:rsidRPr="006D74E9">
              <w:t>test/exam</w:t>
            </w:r>
          </w:p>
        </w:tc>
        <w:tc>
          <w:tcPr>
            <w:tcW w:w="4395" w:type="dxa"/>
            <w:tcBorders>
              <w:left w:val="nil"/>
            </w:tcBorders>
          </w:tcPr>
          <w:p w14:paraId="082641E2" w14:textId="77777777" w:rsidR="00895A18" w:rsidRPr="006D74E9" w:rsidRDefault="00895A18" w:rsidP="001A1B81"/>
          <w:p w14:paraId="3EBA40EF" w14:textId="77777777" w:rsidR="00895A18" w:rsidRPr="006D74E9" w:rsidRDefault="00895A18" w:rsidP="00895A18">
            <w:pPr>
              <w:pStyle w:val="ListParagraph"/>
              <w:numPr>
                <w:ilvl w:val="0"/>
                <w:numId w:val="4"/>
              </w:numPr>
              <w:contextualSpacing w:val="0"/>
            </w:pPr>
            <w:r w:rsidRPr="006D74E9">
              <w:t>oral (seminar)</w:t>
            </w:r>
          </w:p>
          <w:p w14:paraId="0A59F5C2" w14:textId="77777777" w:rsidR="00895A18" w:rsidRPr="006D74E9" w:rsidRDefault="00895A18" w:rsidP="00895A18">
            <w:pPr>
              <w:pStyle w:val="ListParagraph"/>
              <w:numPr>
                <w:ilvl w:val="0"/>
                <w:numId w:val="4"/>
              </w:numPr>
              <w:contextualSpacing w:val="0"/>
            </w:pPr>
            <w:r w:rsidRPr="006D74E9">
              <w:t>empathetic response</w:t>
            </w:r>
          </w:p>
          <w:p w14:paraId="3835BA4A" w14:textId="77777777" w:rsidR="00895A18" w:rsidRPr="006D74E9" w:rsidRDefault="00895A18" w:rsidP="00895A18">
            <w:pPr>
              <w:pStyle w:val="ListParagraph"/>
              <w:numPr>
                <w:ilvl w:val="0"/>
                <w:numId w:val="4"/>
              </w:numPr>
              <w:contextualSpacing w:val="0"/>
            </w:pPr>
            <w:r w:rsidRPr="006D74E9">
              <w:t>writing task</w:t>
            </w:r>
          </w:p>
          <w:p w14:paraId="0038862C" w14:textId="77777777" w:rsidR="00895A18" w:rsidRPr="006D74E9" w:rsidRDefault="00895A18" w:rsidP="00895A18">
            <w:pPr>
              <w:pStyle w:val="ListParagraph"/>
              <w:numPr>
                <w:ilvl w:val="0"/>
                <w:numId w:val="4"/>
              </w:numPr>
              <w:contextualSpacing w:val="0"/>
            </w:pPr>
            <w:r w:rsidRPr="006D74E9">
              <w:t>response to stimulus</w:t>
            </w:r>
          </w:p>
          <w:p w14:paraId="137FFEEF" w14:textId="77777777" w:rsidR="00895A18" w:rsidRPr="006D74E9" w:rsidRDefault="00895A18" w:rsidP="00895A18">
            <w:pPr>
              <w:pStyle w:val="ListParagraph"/>
              <w:numPr>
                <w:ilvl w:val="0"/>
                <w:numId w:val="4"/>
              </w:numPr>
              <w:contextualSpacing w:val="0"/>
            </w:pPr>
            <w:r w:rsidRPr="006D74E9">
              <w:t>exposition</w:t>
            </w:r>
          </w:p>
          <w:p w14:paraId="3063CC1A" w14:textId="77777777" w:rsidR="00895A18" w:rsidRPr="006D74E9" w:rsidRDefault="00895A18" w:rsidP="00895A18">
            <w:pPr>
              <w:pStyle w:val="ListParagraph"/>
              <w:numPr>
                <w:ilvl w:val="0"/>
                <w:numId w:val="4"/>
              </w:numPr>
              <w:contextualSpacing w:val="0"/>
            </w:pPr>
            <w:r w:rsidRPr="006D74E9">
              <w:t>extended response</w:t>
            </w:r>
          </w:p>
          <w:p w14:paraId="7F99C8E8" w14:textId="77777777" w:rsidR="00895A18" w:rsidRPr="006D74E9" w:rsidRDefault="00895A18" w:rsidP="00895A18">
            <w:pPr>
              <w:pStyle w:val="ListParagraph"/>
              <w:numPr>
                <w:ilvl w:val="0"/>
                <w:numId w:val="4"/>
              </w:numPr>
              <w:contextualSpacing w:val="0"/>
            </w:pPr>
            <w:r w:rsidRPr="006D74E9">
              <w:t>essay</w:t>
            </w:r>
          </w:p>
          <w:p w14:paraId="49BD58ED" w14:textId="77777777" w:rsidR="00895A18" w:rsidRPr="006D74E9" w:rsidRDefault="00895A18" w:rsidP="00895A18">
            <w:pPr>
              <w:pStyle w:val="ListParagraph"/>
              <w:numPr>
                <w:ilvl w:val="0"/>
                <w:numId w:val="4"/>
              </w:numPr>
              <w:contextualSpacing w:val="0"/>
            </w:pPr>
            <w:r w:rsidRPr="006D74E9">
              <w:t>website</w:t>
            </w:r>
          </w:p>
          <w:p w14:paraId="000964A0" w14:textId="77777777" w:rsidR="00895A18" w:rsidRPr="006D74E9" w:rsidRDefault="00895A18" w:rsidP="00895A18">
            <w:pPr>
              <w:pStyle w:val="ListParagraph"/>
              <w:numPr>
                <w:ilvl w:val="0"/>
                <w:numId w:val="4"/>
              </w:numPr>
              <w:contextualSpacing w:val="0"/>
            </w:pPr>
            <w:r w:rsidRPr="006D74E9">
              <w:t>multimodal</w:t>
            </w:r>
          </w:p>
          <w:p w14:paraId="03661084" w14:textId="77777777" w:rsidR="00895A18" w:rsidRPr="006D74E9" w:rsidRDefault="00895A18" w:rsidP="00895A18">
            <w:pPr>
              <w:pStyle w:val="ListParagraph"/>
              <w:numPr>
                <w:ilvl w:val="0"/>
                <w:numId w:val="4"/>
              </w:numPr>
              <w:contextualSpacing w:val="0"/>
            </w:pPr>
            <w:r w:rsidRPr="006D74E9">
              <w:t>creative response</w:t>
            </w:r>
          </w:p>
          <w:p w14:paraId="7D9448E1" w14:textId="77777777" w:rsidR="00895A18" w:rsidRPr="006D74E9" w:rsidRDefault="00895A18" w:rsidP="00895A18">
            <w:pPr>
              <w:pStyle w:val="ListParagraph"/>
              <w:numPr>
                <w:ilvl w:val="0"/>
                <w:numId w:val="4"/>
              </w:numPr>
              <w:contextualSpacing w:val="0"/>
            </w:pPr>
            <w:r w:rsidRPr="006D74E9">
              <w:t>interview</w:t>
            </w:r>
          </w:p>
          <w:p w14:paraId="3CBCDEB0" w14:textId="77777777" w:rsidR="00895A18" w:rsidRPr="006D74E9" w:rsidRDefault="00895A18" w:rsidP="00895A18">
            <w:pPr>
              <w:pStyle w:val="ListParagraph"/>
              <w:numPr>
                <w:ilvl w:val="0"/>
                <w:numId w:val="4"/>
              </w:numPr>
              <w:contextualSpacing w:val="0"/>
            </w:pPr>
            <w:r w:rsidRPr="006D74E9">
              <w:t>discussion forum</w:t>
            </w:r>
          </w:p>
          <w:p w14:paraId="34B7CC72" w14:textId="77777777" w:rsidR="00895A18" w:rsidRPr="006D74E9" w:rsidRDefault="00895A18" w:rsidP="00895A18">
            <w:pPr>
              <w:pStyle w:val="ListParagraph"/>
              <w:numPr>
                <w:ilvl w:val="0"/>
                <w:numId w:val="4"/>
              </w:numPr>
              <w:contextualSpacing w:val="0"/>
            </w:pPr>
            <w:r w:rsidRPr="006D74E9">
              <w:t>practical project</w:t>
            </w:r>
          </w:p>
          <w:p w14:paraId="0A2B0856" w14:textId="77777777" w:rsidR="00895A18" w:rsidRPr="006D74E9" w:rsidRDefault="00895A18" w:rsidP="00895A18">
            <w:pPr>
              <w:pStyle w:val="ListParagraph"/>
              <w:numPr>
                <w:ilvl w:val="0"/>
                <w:numId w:val="4"/>
              </w:numPr>
              <w:contextualSpacing w:val="0"/>
            </w:pPr>
            <w:r w:rsidRPr="006D74E9">
              <w:t>workshop</w:t>
            </w:r>
          </w:p>
        </w:tc>
      </w:tr>
      <w:tr w:rsidR="00895A18" w:rsidRPr="006D74E9" w14:paraId="5D1ED672" w14:textId="77777777" w:rsidTr="00947F5B">
        <w:trPr>
          <w:trHeight w:val="920"/>
        </w:trPr>
        <w:tc>
          <w:tcPr>
            <w:tcW w:w="8789" w:type="dxa"/>
            <w:gridSpan w:val="2"/>
            <w:vAlign w:val="center"/>
          </w:tcPr>
          <w:p w14:paraId="76B43E2C" w14:textId="77777777" w:rsidR="00895A18" w:rsidRPr="006D74E9" w:rsidRDefault="00895A18" w:rsidP="001A1B81">
            <w:pPr>
              <w:tabs>
                <w:tab w:val="center" w:pos="4153"/>
                <w:tab w:val="right" w:pos="8306"/>
              </w:tabs>
              <w:rPr>
                <w:b/>
              </w:rPr>
            </w:pPr>
            <w:r w:rsidRPr="006D74E9">
              <w:rPr>
                <w:b/>
              </w:rPr>
              <w:t>Weightings in A/T/M 1.0 and 0.5 Units:</w:t>
            </w:r>
          </w:p>
          <w:p w14:paraId="7BC203F5" w14:textId="77777777" w:rsidR="00895A18" w:rsidRPr="006D74E9" w:rsidRDefault="00895A18" w:rsidP="001A1B81">
            <w:pPr>
              <w:pStyle w:val="TableText"/>
              <w:ind w:left="0"/>
            </w:pPr>
            <w:r w:rsidRPr="006D74E9">
              <w:t>No task to be weighted more than 60% for a standard 1.0 unit and half-standard 0.5 unit.</w:t>
            </w:r>
          </w:p>
        </w:tc>
      </w:tr>
    </w:tbl>
    <w:p w14:paraId="43BD96D5" w14:textId="77777777" w:rsidR="006E2EDC" w:rsidRPr="006D74E9" w:rsidRDefault="006E2EDC" w:rsidP="006E2EDC">
      <w:pPr>
        <w:pStyle w:val="Heading3"/>
      </w:pPr>
      <w:bookmarkStart w:id="62" w:name="_Hlk1637490"/>
      <w:bookmarkStart w:id="63" w:name="_Hlk1641988"/>
      <w:r w:rsidRPr="006D74E9">
        <w:t xml:space="preserve">Additional Assessment </w:t>
      </w:r>
      <w:r w:rsidR="009E0CBC" w:rsidRPr="006D74E9">
        <w:t>Inf</w:t>
      </w:r>
      <w:r w:rsidR="00F04BCD" w:rsidRPr="006D74E9">
        <w:t>or</w:t>
      </w:r>
      <w:r w:rsidR="009E0CBC" w:rsidRPr="006D74E9">
        <w:t>m</w:t>
      </w:r>
      <w:r w:rsidR="00F04BCD" w:rsidRPr="006D74E9">
        <w:t>a</w:t>
      </w:r>
      <w:r w:rsidR="009E0CBC" w:rsidRPr="006D74E9">
        <w:t>tion</w:t>
      </w:r>
    </w:p>
    <w:p w14:paraId="5B504159" w14:textId="77777777" w:rsidR="006E2EDC" w:rsidRPr="006D74E9" w:rsidRDefault="006E2EDC" w:rsidP="00EA1513">
      <w:pPr>
        <w:pStyle w:val="ListBullets"/>
      </w:pPr>
      <w:bookmarkStart w:id="64" w:name="_Hlk3978894"/>
      <w:bookmarkStart w:id="65" w:name="_Hlk5789568"/>
      <w:bookmarkStart w:id="66" w:name="_Hlk1655398"/>
      <w:r w:rsidRPr="006D74E9">
        <w:t>For a standard unit (1.0), students must complete a minimum of three assessment tasks and a maximum of five.</w:t>
      </w:r>
    </w:p>
    <w:p w14:paraId="30E7C741" w14:textId="77777777" w:rsidR="006E2EDC" w:rsidRPr="006D74E9" w:rsidRDefault="006E2EDC" w:rsidP="00EA1513">
      <w:pPr>
        <w:pStyle w:val="ListBullets"/>
      </w:pPr>
      <w:r w:rsidRPr="006D74E9">
        <w:t>For a half standard unit (0.5), students must complete a minimum of two and a maximum of three assessment tasks.</w:t>
      </w:r>
    </w:p>
    <w:p w14:paraId="46D3CCDF" w14:textId="77777777" w:rsidR="006E2EDC" w:rsidRPr="006D74E9" w:rsidRDefault="006E2EDC" w:rsidP="00EA1513">
      <w:pPr>
        <w:pStyle w:val="ListBullets"/>
      </w:pPr>
      <w:bookmarkStart w:id="67" w:name="_Hlk3467182"/>
      <w:bookmarkEnd w:id="64"/>
      <w:r w:rsidRPr="006D74E9">
        <w:t>Assessment tasks for a standard (1.0) or half-standard (0.5) unit must be informed by the Achievement Standards.</w:t>
      </w:r>
    </w:p>
    <w:p w14:paraId="4667730F" w14:textId="246A2618" w:rsidR="00895A18" w:rsidRPr="006D74E9" w:rsidRDefault="006E2EDC" w:rsidP="00911334">
      <w:pPr>
        <w:pStyle w:val="ListBullets"/>
      </w:pPr>
      <w:r w:rsidRPr="006D74E9">
        <w:t xml:space="preserve">Students </w:t>
      </w:r>
      <w:r w:rsidR="007D54E3" w:rsidRPr="006D74E9">
        <w:t>must</w:t>
      </w:r>
      <w:r w:rsidRPr="006D74E9">
        <w:t xml:space="preserve"> experience a variety of task types and different modes of communication to demonstrate the Achievement Standards.</w:t>
      </w:r>
    </w:p>
    <w:p w14:paraId="17443C71" w14:textId="77777777" w:rsidR="00895A18" w:rsidRPr="006D74E9" w:rsidRDefault="00895A18">
      <w:pPr>
        <w:spacing w:before="0"/>
        <w:rPr>
          <w:rFonts w:eastAsia="Times New Roman" w:cs="Calibri"/>
        </w:rPr>
      </w:pPr>
      <w:r w:rsidRPr="006D74E9">
        <w:br w:type="page"/>
      </w:r>
    </w:p>
    <w:p w14:paraId="09B5DD72" w14:textId="77777777" w:rsidR="006E2EDC" w:rsidRPr="006D74E9" w:rsidRDefault="006E2EDC" w:rsidP="00727D5D">
      <w:pPr>
        <w:pStyle w:val="Heading1"/>
      </w:pPr>
      <w:bookmarkStart w:id="68" w:name="_Toc525640297"/>
      <w:bookmarkStart w:id="69" w:name="_Toc120002200"/>
      <w:bookmarkStart w:id="70" w:name="_Hlk2159251"/>
      <w:bookmarkStart w:id="71" w:name="_Hlk1637559"/>
      <w:bookmarkStart w:id="72" w:name="_Hlk24444034"/>
      <w:bookmarkEnd w:id="62"/>
      <w:bookmarkEnd w:id="65"/>
      <w:bookmarkEnd w:id="67"/>
      <w:r w:rsidRPr="006D74E9">
        <w:lastRenderedPageBreak/>
        <w:t>Achievement Standards</w:t>
      </w:r>
      <w:bookmarkEnd w:id="68"/>
      <w:bookmarkEnd w:id="69"/>
    </w:p>
    <w:bookmarkEnd w:id="63"/>
    <w:bookmarkEnd w:id="66"/>
    <w:bookmarkEnd w:id="70"/>
    <w:p w14:paraId="4B098BEF" w14:textId="77777777" w:rsidR="002145C1" w:rsidRPr="006D74E9" w:rsidRDefault="002145C1" w:rsidP="002145C1">
      <w:r w:rsidRPr="006D74E9">
        <w:t>Years 11 and 12 Achievement Standards are written for A/T courses. A single Achievement Standard is written for M courses.</w:t>
      </w:r>
    </w:p>
    <w:p w14:paraId="484A1CB3" w14:textId="77777777" w:rsidR="002145C1" w:rsidRPr="006D74E9" w:rsidRDefault="002145C1" w:rsidP="002145C1">
      <w:r w:rsidRPr="006D74E9">
        <w:t>A Year 12 student in any unit is assessed using the Year 12 Achievement Standards. A Year 11 student in any unit is assessed using the Year 11 Achievement Standards. Year 12 Achievement Standards reflect higher expectations of student achievement compared to the Year 11 Achievement Standards. Years 11 and 12 Achievement Standards are differentiated by cognitive demand, the number of dimensions and the depth of inquiry.</w:t>
      </w:r>
    </w:p>
    <w:p w14:paraId="5E3BE6CD" w14:textId="77777777" w:rsidR="002145C1" w:rsidRPr="006D74E9" w:rsidRDefault="002145C1" w:rsidP="002145C1">
      <w:r w:rsidRPr="006D74E9">
        <w:t>An Achievement Standard cannot be used as a rubric for an individual assessment task. Assessment is the responsibility of the college. Student tasks may be assessed using rubrics or marking schemes devised by the college. A teacher may use the Achievement Standards to inform development of rubrics. The verbs used in Achievement Standards may be reflected in the rubric. In the context of combined Years 11 and 12 classes, it is best practice to have a distinct rubric for Years 11 and 12. These rubrics should be available for students prior to completion of an assessment task so that success criteria are clear.</w:t>
      </w:r>
    </w:p>
    <w:p w14:paraId="5D6E3917" w14:textId="77777777" w:rsidR="00D43E36" w:rsidRPr="006D74E9" w:rsidRDefault="00D43E36" w:rsidP="006E2EDC"/>
    <w:bookmarkEnd w:id="71"/>
    <w:p w14:paraId="68910324" w14:textId="77777777" w:rsidR="00A60BB8" w:rsidRPr="006D74E9" w:rsidRDefault="00A60BB8" w:rsidP="006E2EDC">
      <w:pPr>
        <w:sectPr w:rsidR="00A60BB8" w:rsidRPr="006D74E9" w:rsidSect="00201151">
          <w:pgSz w:w="11906" w:h="16838"/>
          <w:pgMar w:top="1440" w:right="1440" w:bottom="1440" w:left="1440" w:header="284" w:footer="272"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48"/>
        <w:gridCol w:w="2948"/>
        <w:gridCol w:w="2949"/>
        <w:gridCol w:w="2948"/>
        <w:gridCol w:w="2949"/>
      </w:tblGrid>
      <w:tr w:rsidR="00895A18" w:rsidRPr="006D74E9" w14:paraId="4E6F0F9E" w14:textId="77777777" w:rsidTr="00876FA4">
        <w:trPr>
          <w:jc w:val="center"/>
        </w:trPr>
        <w:tc>
          <w:tcPr>
            <w:tcW w:w="15309" w:type="dxa"/>
            <w:gridSpan w:val="6"/>
            <w:tcBorders>
              <w:top w:val="nil"/>
              <w:left w:val="nil"/>
              <w:right w:val="nil"/>
            </w:tcBorders>
          </w:tcPr>
          <w:bookmarkEnd w:id="72"/>
          <w:p w14:paraId="424AE63A" w14:textId="4935FB28" w:rsidR="00895A18" w:rsidRPr="006D74E9" w:rsidRDefault="00895A18" w:rsidP="001A1B81">
            <w:pPr>
              <w:spacing w:before="40" w:after="40"/>
              <w:ind w:left="57"/>
              <w:rPr>
                <w:b/>
              </w:rPr>
            </w:pPr>
            <w:r w:rsidRPr="006D74E9">
              <w:rPr>
                <w:b/>
              </w:rPr>
              <w:lastRenderedPageBreak/>
              <w:t xml:space="preserve">Achievement Standards Humanities and Social Sciences A Course </w:t>
            </w:r>
            <w:r w:rsidR="00876FA4" w:rsidRPr="006D74E9">
              <w:rPr>
                <w:b/>
              </w:rPr>
              <w:t xml:space="preserve">- </w:t>
            </w:r>
            <w:r w:rsidRPr="006D74E9">
              <w:rPr>
                <w:b/>
              </w:rPr>
              <w:t>Year 11</w:t>
            </w:r>
          </w:p>
        </w:tc>
      </w:tr>
      <w:tr w:rsidR="00895A18" w:rsidRPr="006D74E9" w14:paraId="7BA55D0D" w14:textId="77777777" w:rsidTr="00270399">
        <w:trPr>
          <w:jc w:val="center"/>
        </w:trPr>
        <w:tc>
          <w:tcPr>
            <w:tcW w:w="567" w:type="dxa"/>
          </w:tcPr>
          <w:p w14:paraId="15B7045B" w14:textId="77777777" w:rsidR="00895A18" w:rsidRPr="006D74E9" w:rsidRDefault="00895A18" w:rsidP="001A1B81">
            <w:pPr>
              <w:rPr>
                <w:sz w:val="20"/>
                <w:szCs w:val="20"/>
              </w:rPr>
            </w:pPr>
          </w:p>
        </w:tc>
        <w:tc>
          <w:tcPr>
            <w:tcW w:w="2948" w:type="dxa"/>
            <w:tcBorders>
              <w:bottom w:val="single" w:sz="4" w:space="0" w:color="auto"/>
            </w:tcBorders>
          </w:tcPr>
          <w:p w14:paraId="292ED660" w14:textId="77777777" w:rsidR="00895A18" w:rsidRPr="006D74E9" w:rsidRDefault="00895A18" w:rsidP="001A1B81">
            <w:pPr>
              <w:pStyle w:val="TabletextItaliccentred"/>
            </w:pPr>
            <w:r w:rsidRPr="006D74E9">
              <w:t xml:space="preserve">A student who achieves an </w:t>
            </w:r>
            <w:r w:rsidRPr="006D74E9">
              <w:rPr>
                <w:b/>
              </w:rPr>
              <w:t>A</w:t>
            </w:r>
            <w:r w:rsidRPr="006D74E9">
              <w:t xml:space="preserve"> grade typically</w:t>
            </w:r>
          </w:p>
        </w:tc>
        <w:tc>
          <w:tcPr>
            <w:tcW w:w="2948" w:type="dxa"/>
            <w:tcBorders>
              <w:bottom w:val="single" w:sz="4" w:space="0" w:color="auto"/>
            </w:tcBorders>
          </w:tcPr>
          <w:p w14:paraId="04E2E703" w14:textId="77777777" w:rsidR="00895A18" w:rsidRPr="006D74E9" w:rsidRDefault="00895A18" w:rsidP="001A1B81">
            <w:pPr>
              <w:pStyle w:val="TabletextItaliccentred"/>
            </w:pPr>
            <w:r w:rsidRPr="006D74E9">
              <w:t xml:space="preserve">A student who achieves a </w:t>
            </w:r>
            <w:r w:rsidRPr="006D74E9">
              <w:rPr>
                <w:b/>
              </w:rPr>
              <w:t>B</w:t>
            </w:r>
            <w:r w:rsidRPr="006D74E9">
              <w:t xml:space="preserve"> grade typically</w:t>
            </w:r>
          </w:p>
        </w:tc>
        <w:tc>
          <w:tcPr>
            <w:tcW w:w="2949" w:type="dxa"/>
            <w:tcBorders>
              <w:bottom w:val="single" w:sz="4" w:space="0" w:color="auto"/>
            </w:tcBorders>
          </w:tcPr>
          <w:p w14:paraId="0FC5122B" w14:textId="77777777" w:rsidR="00895A18" w:rsidRPr="006D74E9" w:rsidRDefault="00895A18" w:rsidP="001A1B81">
            <w:pPr>
              <w:pStyle w:val="TabletextItaliccentred"/>
            </w:pPr>
            <w:r w:rsidRPr="006D74E9">
              <w:t xml:space="preserve">A student who achieves a </w:t>
            </w:r>
            <w:r w:rsidRPr="006D74E9">
              <w:rPr>
                <w:b/>
              </w:rPr>
              <w:t>C</w:t>
            </w:r>
            <w:r w:rsidRPr="006D74E9">
              <w:t xml:space="preserve"> grade typically</w:t>
            </w:r>
          </w:p>
        </w:tc>
        <w:tc>
          <w:tcPr>
            <w:tcW w:w="2948" w:type="dxa"/>
            <w:tcBorders>
              <w:bottom w:val="single" w:sz="4" w:space="0" w:color="auto"/>
            </w:tcBorders>
          </w:tcPr>
          <w:p w14:paraId="1656B851" w14:textId="77777777" w:rsidR="00895A18" w:rsidRPr="006D74E9" w:rsidRDefault="00895A18" w:rsidP="001A1B81">
            <w:pPr>
              <w:pStyle w:val="TabletextItaliccentred"/>
            </w:pPr>
            <w:r w:rsidRPr="006D74E9">
              <w:t xml:space="preserve">A student who achieves a </w:t>
            </w:r>
            <w:r w:rsidRPr="006D74E9">
              <w:rPr>
                <w:b/>
              </w:rPr>
              <w:t>D</w:t>
            </w:r>
            <w:r w:rsidRPr="006D74E9">
              <w:t xml:space="preserve"> grade typically</w:t>
            </w:r>
          </w:p>
        </w:tc>
        <w:tc>
          <w:tcPr>
            <w:tcW w:w="2949" w:type="dxa"/>
            <w:tcBorders>
              <w:bottom w:val="single" w:sz="4" w:space="0" w:color="auto"/>
            </w:tcBorders>
          </w:tcPr>
          <w:p w14:paraId="17E9B3D9" w14:textId="77777777" w:rsidR="00895A18" w:rsidRPr="006D74E9" w:rsidRDefault="00895A18" w:rsidP="001A1B81">
            <w:pPr>
              <w:pStyle w:val="TabletextItaliccentred"/>
            </w:pPr>
            <w:r w:rsidRPr="006D74E9">
              <w:t xml:space="preserve">A student who achieves an </w:t>
            </w:r>
            <w:r w:rsidRPr="006D74E9">
              <w:rPr>
                <w:b/>
              </w:rPr>
              <w:t>E</w:t>
            </w:r>
            <w:r w:rsidRPr="006D74E9">
              <w:t xml:space="preserve"> grade typically</w:t>
            </w:r>
          </w:p>
        </w:tc>
      </w:tr>
      <w:tr w:rsidR="00895A18" w:rsidRPr="006D74E9" w14:paraId="7B3D2D43" w14:textId="77777777" w:rsidTr="00270399">
        <w:trPr>
          <w:trHeight w:val="454"/>
          <w:jc w:val="center"/>
        </w:trPr>
        <w:tc>
          <w:tcPr>
            <w:tcW w:w="567" w:type="dxa"/>
            <w:vMerge w:val="restart"/>
            <w:textDirection w:val="btLr"/>
          </w:tcPr>
          <w:p w14:paraId="11EFB808" w14:textId="77777777" w:rsidR="00895A18" w:rsidRPr="006D74E9" w:rsidRDefault="00895A18" w:rsidP="00876FA4">
            <w:pPr>
              <w:pStyle w:val="TabletextcentredBold10pt"/>
            </w:pPr>
            <w:r w:rsidRPr="006D74E9">
              <w:t>Knowledge and understanding</w:t>
            </w:r>
          </w:p>
        </w:tc>
        <w:tc>
          <w:tcPr>
            <w:tcW w:w="2948" w:type="dxa"/>
            <w:tcBorders>
              <w:bottom w:val="nil"/>
            </w:tcBorders>
          </w:tcPr>
          <w:p w14:paraId="3473CB92" w14:textId="6398FB11" w:rsidR="00895A18" w:rsidRPr="006D74E9" w:rsidRDefault="00895A18" w:rsidP="001A1B81">
            <w:pPr>
              <w:pStyle w:val="ListBullet9pt"/>
              <w:framePr w:wrap="around"/>
              <w:rPr>
                <w:sz w:val="19"/>
                <w:szCs w:val="19"/>
              </w:rPr>
            </w:pPr>
            <w:r w:rsidRPr="006D74E9">
              <w:rPr>
                <w:sz w:val="19"/>
                <w:szCs w:val="19"/>
              </w:rPr>
              <w:t>analyses histories, environments, systems, data</w:t>
            </w:r>
            <w:r w:rsidR="00092F16" w:rsidRPr="006D74E9">
              <w:rPr>
                <w:sz w:val="19"/>
                <w:szCs w:val="19"/>
              </w:rPr>
              <w:t>,</w:t>
            </w:r>
            <w:r w:rsidRPr="006D74E9">
              <w:rPr>
                <w:sz w:val="19"/>
                <w:szCs w:val="19"/>
              </w:rPr>
              <w:t xml:space="preserve"> and cultures</w:t>
            </w:r>
          </w:p>
        </w:tc>
        <w:tc>
          <w:tcPr>
            <w:tcW w:w="2948" w:type="dxa"/>
            <w:tcBorders>
              <w:bottom w:val="nil"/>
            </w:tcBorders>
          </w:tcPr>
          <w:p w14:paraId="59557083" w14:textId="7EE4ADF6" w:rsidR="00895A18" w:rsidRPr="006D74E9" w:rsidRDefault="00895A18" w:rsidP="001A1B81">
            <w:pPr>
              <w:pStyle w:val="ListBullet9pt"/>
              <w:framePr w:wrap="around"/>
              <w:rPr>
                <w:sz w:val="19"/>
                <w:szCs w:val="19"/>
              </w:rPr>
            </w:pPr>
            <w:r w:rsidRPr="006D74E9">
              <w:rPr>
                <w:sz w:val="19"/>
                <w:szCs w:val="19"/>
              </w:rPr>
              <w:t>explains histories, environments, systems, data</w:t>
            </w:r>
            <w:r w:rsidR="00092F16" w:rsidRPr="006D74E9">
              <w:rPr>
                <w:sz w:val="19"/>
                <w:szCs w:val="19"/>
              </w:rPr>
              <w:t>,</w:t>
            </w:r>
            <w:r w:rsidRPr="006D74E9">
              <w:rPr>
                <w:sz w:val="19"/>
                <w:szCs w:val="19"/>
              </w:rPr>
              <w:t xml:space="preserve"> and cultures</w:t>
            </w:r>
          </w:p>
        </w:tc>
        <w:tc>
          <w:tcPr>
            <w:tcW w:w="2949" w:type="dxa"/>
            <w:tcBorders>
              <w:bottom w:val="nil"/>
            </w:tcBorders>
          </w:tcPr>
          <w:p w14:paraId="3DCA2E94" w14:textId="25F2C110" w:rsidR="00895A18" w:rsidRPr="006D74E9" w:rsidRDefault="00895A18" w:rsidP="001A1B81">
            <w:pPr>
              <w:pStyle w:val="ListBullet9pt"/>
              <w:framePr w:wrap="around"/>
              <w:rPr>
                <w:sz w:val="19"/>
                <w:szCs w:val="19"/>
              </w:rPr>
            </w:pPr>
            <w:r w:rsidRPr="006D74E9">
              <w:rPr>
                <w:sz w:val="19"/>
                <w:szCs w:val="19"/>
              </w:rPr>
              <w:t>describes histories, environments, systems, data</w:t>
            </w:r>
            <w:r w:rsidR="00092F16" w:rsidRPr="006D74E9">
              <w:rPr>
                <w:sz w:val="19"/>
                <w:szCs w:val="19"/>
              </w:rPr>
              <w:t>,</w:t>
            </w:r>
            <w:r w:rsidRPr="006D74E9">
              <w:rPr>
                <w:sz w:val="19"/>
                <w:szCs w:val="19"/>
              </w:rPr>
              <w:t xml:space="preserve"> and cultures</w:t>
            </w:r>
          </w:p>
        </w:tc>
        <w:tc>
          <w:tcPr>
            <w:tcW w:w="2948" w:type="dxa"/>
            <w:tcBorders>
              <w:bottom w:val="nil"/>
            </w:tcBorders>
          </w:tcPr>
          <w:p w14:paraId="1069A734" w14:textId="6CE53EAE" w:rsidR="00895A18" w:rsidRPr="006D74E9" w:rsidRDefault="00895A18" w:rsidP="001A1B81">
            <w:pPr>
              <w:pStyle w:val="ListBullet9pt"/>
              <w:framePr w:wrap="around"/>
              <w:rPr>
                <w:sz w:val="19"/>
                <w:szCs w:val="19"/>
              </w:rPr>
            </w:pPr>
            <w:r w:rsidRPr="006D74E9">
              <w:rPr>
                <w:sz w:val="19"/>
                <w:szCs w:val="19"/>
              </w:rPr>
              <w:t>describes some histories, environments, systems, data</w:t>
            </w:r>
            <w:r w:rsidR="00092F16" w:rsidRPr="006D74E9">
              <w:rPr>
                <w:sz w:val="19"/>
                <w:szCs w:val="19"/>
              </w:rPr>
              <w:t>,</w:t>
            </w:r>
            <w:r w:rsidRPr="006D74E9">
              <w:rPr>
                <w:sz w:val="19"/>
                <w:szCs w:val="19"/>
              </w:rPr>
              <w:t xml:space="preserve"> and cultures</w:t>
            </w:r>
          </w:p>
        </w:tc>
        <w:tc>
          <w:tcPr>
            <w:tcW w:w="2949" w:type="dxa"/>
            <w:tcBorders>
              <w:bottom w:val="nil"/>
            </w:tcBorders>
          </w:tcPr>
          <w:p w14:paraId="40403BA6" w14:textId="12526958" w:rsidR="00895A18" w:rsidRPr="006D74E9" w:rsidRDefault="00895A18" w:rsidP="001A1B81">
            <w:pPr>
              <w:pStyle w:val="ListBullet9pt"/>
              <w:framePr w:wrap="around"/>
              <w:rPr>
                <w:sz w:val="19"/>
                <w:szCs w:val="19"/>
              </w:rPr>
            </w:pPr>
            <w:r w:rsidRPr="006D74E9">
              <w:rPr>
                <w:sz w:val="19"/>
                <w:szCs w:val="19"/>
              </w:rPr>
              <w:t>identifies histories, environments, systems, data</w:t>
            </w:r>
            <w:r w:rsidR="00092F16" w:rsidRPr="006D74E9">
              <w:rPr>
                <w:sz w:val="19"/>
                <w:szCs w:val="19"/>
              </w:rPr>
              <w:t>,</w:t>
            </w:r>
            <w:r w:rsidRPr="006D74E9">
              <w:rPr>
                <w:sz w:val="19"/>
                <w:szCs w:val="19"/>
              </w:rPr>
              <w:t xml:space="preserve"> and cultures</w:t>
            </w:r>
          </w:p>
        </w:tc>
      </w:tr>
      <w:tr w:rsidR="00895A18" w:rsidRPr="006D74E9" w14:paraId="448C397D" w14:textId="77777777" w:rsidTr="00270399">
        <w:trPr>
          <w:trHeight w:val="436"/>
          <w:jc w:val="center"/>
        </w:trPr>
        <w:tc>
          <w:tcPr>
            <w:tcW w:w="567" w:type="dxa"/>
            <w:vMerge/>
            <w:textDirection w:val="btLr"/>
          </w:tcPr>
          <w:p w14:paraId="74FE5AFF" w14:textId="77777777" w:rsidR="00895A18" w:rsidRPr="006D74E9" w:rsidRDefault="00895A18" w:rsidP="00876FA4">
            <w:pPr>
              <w:pStyle w:val="TabletextcentredBold10pt"/>
            </w:pPr>
          </w:p>
        </w:tc>
        <w:tc>
          <w:tcPr>
            <w:tcW w:w="2948" w:type="dxa"/>
            <w:tcBorders>
              <w:top w:val="nil"/>
              <w:bottom w:val="nil"/>
            </w:tcBorders>
          </w:tcPr>
          <w:p w14:paraId="5CF5EBFC" w14:textId="77777777" w:rsidR="00895A18" w:rsidRPr="006D74E9" w:rsidRDefault="00895A18" w:rsidP="001A1B81">
            <w:pPr>
              <w:pStyle w:val="ListBullet9pt"/>
              <w:framePr w:wrap="around"/>
              <w:rPr>
                <w:sz w:val="19"/>
                <w:szCs w:val="19"/>
              </w:rPr>
            </w:pPr>
            <w:r w:rsidRPr="006D74E9">
              <w:rPr>
                <w:sz w:val="19"/>
                <w:szCs w:val="19"/>
              </w:rPr>
              <w:t>analyses the significance of issues/events</w:t>
            </w:r>
          </w:p>
        </w:tc>
        <w:tc>
          <w:tcPr>
            <w:tcW w:w="2948" w:type="dxa"/>
            <w:tcBorders>
              <w:top w:val="nil"/>
              <w:bottom w:val="nil"/>
            </w:tcBorders>
          </w:tcPr>
          <w:p w14:paraId="616B0C6B" w14:textId="77777777" w:rsidR="00895A18" w:rsidRPr="006D74E9" w:rsidRDefault="00895A18" w:rsidP="001A1B81">
            <w:pPr>
              <w:pStyle w:val="ListBullet9pt"/>
              <w:framePr w:wrap="around"/>
              <w:rPr>
                <w:sz w:val="19"/>
                <w:szCs w:val="19"/>
              </w:rPr>
            </w:pPr>
            <w:r w:rsidRPr="006D74E9">
              <w:rPr>
                <w:sz w:val="19"/>
                <w:szCs w:val="19"/>
              </w:rPr>
              <w:t>explains the significance of issues/events</w:t>
            </w:r>
          </w:p>
        </w:tc>
        <w:tc>
          <w:tcPr>
            <w:tcW w:w="2949" w:type="dxa"/>
            <w:tcBorders>
              <w:top w:val="nil"/>
              <w:bottom w:val="nil"/>
            </w:tcBorders>
          </w:tcPr>
          <w:p w14:paraId="62C857F6" w14:textId="77777777" w:rsidR="00895A18" w:rsidRPr="006D74E9" w:rsidRDefault="00895A18" w:rsidP="001A1B81">
            <w:pPr>
              <w:pStyle w:val="ListBullet9pt"/>
              <w:framePr w:wrap="around"/>
              <w:rPr>
                <w:sz w:val="19"/>
                <w:szCs w:val="19"/>
              </w:rPr>
            </w:pPr>
            <w:r w:rsidRPr="006D74E9">
              <w:rPr>
                <w:sz w:val="19"/>
                <w:szCs w:val="19"/>
              </w:rPr>
              <w:t>describes the significance of issues/events</w:t>
            </w:r>
          </w:p>
        </w:tc>
        <w:tc>
          <w:tcPr>
            <w:tcW w:w="2948" w:type="dxa"/>
            <w:tcBorders>
              <w:top w:val="nil"/>
              <w:bottom w:val="nil"/>
            </w:tcBorders>
          </w:tcPr>
          <w:p w14:paraId="3AE35235" w14:textId="77777777" w:rsidR="00895A18" w:rsidRPr="006D74E9" w:rsidRDefault="00895A18" w:rsidP="001A1B81">
            <w:pPr>
              <w:pStyle w:val="ListBullet9pt"/>
              <w:framePr w:wrap="around"/>
              <w:rPr>
                <w:sz w:val="19"/>
                <w:szCs w:val="19"/>
              </w:rPr>
            </w:pPr>
            <w:r w:rsidRPr="006D74E9">
              <w:rPr>
                <w:sz w:val="19"/>
                <w:szCs w:val="19"/>
              </w:rPr>
              <w:t>identifies issues/events and their significance</w:t>
            </w:r>
          </w:p>
        </w:tc>
        <w:tc>
          <w:tcPr>
            <w:tcW w:w="2949" w:type="dxa"/>
            <w:tcBorders>
              <w:top w:val="nil"/>
              <w:bottom w:val="nil"/>
            </w:tcBorders>
          </w:tcPr>
          <w:p w14:paraId="3DD58CED" w14:textId="77777777" w:rsidR="00895A18" w:rsidRPr="006D74E9" w:rsidRDefault="00895A18" w:rsidP="001A1B81">
            <w:pPr>
              <w:pStyle w:val="ListBullet9pt"/>
              <w:framePr w:wrap="around"/>
              <w:rPr>
                <w:sz w:val="19"/>
                <w:szCs w:val="19"/>
              </w:rPr>
            </w:pPr>
            <w:r w:rsidRPr="006D74E9">
              <w:rPr>
                <w:sz w:val="19"/>
                <w:szCs w:val="19"/>
              </w:rPr>
              <w:t>identifies issues/events with little to no reference to their significance</w:t>
            </w:r>
          </w:p>
        </w:tc>
      </w:tr>
      <w:tr w:rsidR="00895A18" w:rsidRPr="006D74E9" w14:paraId="2364ED24" w14:textId="77777777" w:rsidTr="00270399">
        <w:trPr>
          <w:trHeight w:val="786"/>
          <w:jc w:val="center"/>
        </w:trPr>
        <w:tc>
          <w:tcPr>
            <w:tcW w:w="567" w:type="dxa"/>
            <w:vMerge/>
            <w:textDirection w:val="btLr"/>
          </w:tcPr>
          <w:p w14:paraId="52863EA2" w14:textId="77777777" w:rsidR="00895A18" w:rsidRPr="006D74E9" w:rsidRDefault="00895A18" w:rsidP="00876FA4">
            <w:pPr>
              <w:pStyle w:val="TabletextcentredBold10pt"/>
            </w:pPr>
          </w:p>
        </w:tc>
        <w:tc>
          <w:tcPr>
            <w:tcW w:w="2948" w:type="dxa"/>
            <w:tcBorders>
              <w:top w:val="nil"/>
              <w:bottom w:val="nil"/>
            </w:tcBorders>
          </w:tcPr>
          <w:p w14:paraId="031DBEF9" w14:textId="77777777" w:rsidR="00895A18" w:rsidRPr="006D74E9" w:rsidRDefault="00895A18" w:rsidP="001A1B81">
            <w:pPr>
              <w:pStyle w:val="ListBullet9pt"/>
              <w:framePr w:wrap="around"/>
              <w:rPr>
                <w:sz w:val="19"/>
                <w:szCs w:val="19"/>
              </w:rPr>
            </w:pPr>
            <w:r w:rsidRPr="006D74E9">
              <w:rPr>
                <w:sz w:val="19"/>
                <w:szCs w:val="19"/>
              </w:rPr>
              <w:t xml:space="preserve">analyses the contestable nature of different interpretations, representations and perspectives related to </w:t>
            </w:r>
            <w:proofErr w:type="gramStart"/>
            <w:r w:rsidRPr="006D74E9">
              <w:rPr>
                <w:sz w:val="19"/>
                <w:szCs w:val="19"/>
              </w:rPr>
              <w:t>individuals</w:t>
            </w:r>
            <w:proofErr w:type="gramEnd"/>
            <w:r w:rsidRPr="006D74E9">
              <w:rPr>
                <w:sz w:val="19"/>
                <w:szCs w:val="19"/>
              </w:rPr>
              <w:t>/institutions/ society/culture</w:t>
            </w:r>
          </w:p>
        </w:tc>
        <w:tc>
          <w:tcPr>
            <w:tcW w:w="2948" w:type="dxa"/>
            <w:tcBorders>
              <w:top w:val="nil"/>
              <w:bottom w:val="nil"/>
            </w:tcBorders>
          </w:tcPr>
          <w:p w14:paraId="2733FC13" w14:textId="77777777" w:rsidR="00895A18" w:rsidRPr="006D74E9" w:rsidRDefault="00895A18" w:rsidP="001A1B81">
            <w:pPr>
              <w:pStyle w:val="ListBullet9pt"/>
              <w:framePr w:wrap="around"/>
              <w:rPr>
                <w:sz w:val="19"/>
                <w:szCs w:val="19"/>
              </w:rPr>
            </w:pPr>
            <w:r w:rsidRPr="006D74E9">
              <w:rPr>
                <w:sz w:val="19"/>
                <w:szCs w:val="19"/>
              </w:rPr>
              <w:t xml:space="preserve">explains the contestable nature of different interpretations, representations and perspectives related to </w:t>
            </w:r>
            <w:proofErr w:type="gramStart"/>
            <w:r w:rsidRPr="006D74E9">
              <w:rPr>
                <w:sz w:val="19"/>
                <w:szCs w:val="19"/>
              </w:rPr>
              <w:t>individuals</w:t>
            </w:r>
            <w:proofErr w:type="gramEnd"/>
            <w:r w:rsidRPr="006D74E9">
              <w:rPr>
                <w:sz w:val="19"/>
                <w:szCs w:val="19"/>
              </w:rPr>
              <w:t>/institutions/ society/culture</w:t>
            </w:r>
          </w:p>
        </w:tc>
        <w:tc>
          <w:tcPr>
            <w:tcW w:w="2949" w:type="dxa"/>
            <w:tcBorders>
              <w:top w:val="nil"/>
              <w:bottom w:val="nil"/>
            </w:tcBorders>
          </w:tcPr>
          <w:p w14:paraId="105A1F6D" w14:textId="77777777" w:rsidR="00895A18" w:rsidRPr="006D74E9" w:rsidRDefault="00895A18" w:rsidP="001A1B81">
            <w:pPr>
              <w:pStyle w:val="ListBullet9pt"/>
              <w:framePr w:wrap="around"/>
              <w:rPr>
                <w:sz w:val="19"/>
                <w:szCs w:val="19"/>
              </w:rPr>
            </w:pPr>
            <w:r w:rsidRPr="006D74E9">
              <w:rPr>
                <w:sz w:val="19"/>
                <w:szCs w:val="19"/>
              </w:rPr>
              <w:t>describes the contestable nature of different interpretations, representations and perspectives related to individuals/ institutions/society/culture</w:t>
            </w:r>
          </w:p>
        </w:tc>
        <w:tc>
          <w:tcPr>
            <w:tcW w:w="2948" w:type="dxa"/>
            <w:tcBorders>
              <w:top w:val="nil"/>
              <w:bottom w:val="nil"/>
            </w:tcBorders>
          </w:tcPr>
          <w:p w14:paraId="6C745DC1" w14:textId="77777777" w:rsidR="00895A18" w:rsidRPr="006D74E9" w:rsidRDefault="00895A18" w:rsidP="001A1B81">
            <w:pPr>
              <w:pStyle w:val="ListBullet9pt"/>
              <w:framePr w:wrap="around"/>
              <w:rPr>
                <w:sz w:val="19"/>
                <w:szCs w:val="19"/>
              </w:rPr>
            </w:pPr>
            <w:r w:rsidRPr="006D74E9">
              <w:rPr>
                <w:sz w:val="19"/>
                <w:szCs w:val="19"/>
              </w:rPr>
              <w:t>describes some aspects of the contestable nature of different interpretations, representations and perspectives related to individuals/institutions/society/culture</w:t>
            </w:r>
          </w:p>
        </w:tc>
        <w:tc>
          <w:tcPr>
            <w:tcW w:w="2949" w:type="dxa"/>
            <w:tcBorders>
              <w:top w:val="nil"/>
              <w:bottom w:val="nil"/>
            </w:tcBorders>
          </w:tcPr>
          <w:p w14:paraId="473DA80E" w14:textId="77777777" w:rsidR="00895A18" w:rsidRPr="006D74E9" w:rsidRDefault="00895A18" w:rsidP="001A1B81">
            <w:pPr>
              <w:pStyle w:val="ListBullet9pt"/>
              <w:framePr w:wrap="around"/>
              <w:rPr>
                <w:sz w:val="19"/>
                <w:szCs w:val="19"/>
              </w:rPr>
            </w:pPr>
            <w:r w:rsidRPr="006D74E9">
              <w:rPr>
                <w:sz w:val="19"/>
                <w:szCs w:val="19"/>
              </w:rPr>
              <w:t xml:space="preserve">recognises nil or minimal different interpretations, representations and perspectives related to </w:t>
            </w:r>
            <w:proofErr w:type="gramStart"/>
            <w:r w:rsidRPr="006D74E9">
              <w:rPr>
                <w:sz w:val="19"/>
                <w:szCs w:val="19"/>
              </w:rPr>
              <w:t>individuals</w:t>
            </w:r>
            <w:proofErr w:type="gramEnd"/>
            <w:r w:rsidRPr="006D74E9">
              <w:rPr>
                <w:sz w:val="19"/>
                <w:szCs w:val="19"/>
              </w:rPr>
              <w:t>/institutions/ society/culture</w:t>
            </w:r>
          </w:p>
        </w:tc>
      </w:tr>
      <w:tr w:rsidR="00895A18" w:rsidRPr="006D74E9" w14:paraId="6987533C" w14:textId="77777777" w:rsidTr="00270399">
        <w:trPr>
          <w:trHeight w:val="771"/>
          <w:jc w:val="center"/>
        </w:trPr>
        <w:tc>
          <w:tcPr>
            <w:tcW w:w="567" w:type="dxa"/>
            <w:vMerge/>
            <w:textDirection w:val="btLr"/>
          </w:tcPr>
          <w:p w14:paraId="71EA3F90" w14:textId="77777777" w:rsidR="00895A18" w:rsidRPr="006D74E9" w:rsidRDefault="00895A18" w:rsidP="00876FA4">
            <w:pPr>
              <w:pStyle w:val="TabletextcentredBold10pt"/>
            </w:pPr>
          </w:p>
        </w:tc>
        <w:tc>
          <w:tcPr>
            <w:tcW w:w="2948" w:type="dxa"/>
            <w:tcBorders>
              <w:top w:val="nil"/>
              <w:bottom w:val="single" w:sz="4" w:space="0" w:color="auto"/>
            </w:tcBorders>
          </w:tcPr>
          <w:p w14:paraId="42956E13" w14:textId="77777777" w:rsidR="00895A18" w:rsidRPr="006D74E9" w:rsidRDefault="00895A18" w:rsidP="00895A18">
            <w:pPr>
              <w:pStyle w:val="ListBullet8ptTable"/>
              <w:framePr w:hSpace="180" w:wrap="around" w:vAnchor="text" w:hAnchor="margin" w:y="411"/>
              <w:rPr>
                <w:sz w:val="19"/>
                <w:szCs w:val="19"/>
              </w:rPr>
            </w:pPr>
            <w:r w:rsidRPr="006D74E9">
              <w:rPr>
                <w:rStyle w:val="ListBullet9ptChar"/>
                <w:sz w:val="19"/>
                <w:szCs w:val="19"/>
              </w:rPr>
              <w:t>analyses concepts in personal, cultural, social and/or historical contexts</w:t>
            </w:r>
          </w:p>
        </w:tc>
        <w:tc>
          <w:tcPr>
            <w:tcW w:w="2948" w:type="dxa"/>
            <w:tcBorders>
              <w:top w:val="nil"/>
              <w:bottom w:val="single" w:sz="4" w:space="0" w:color="auto"/>
            </w:tcBorders>
          </w:tcPr>
          <w:p w14:paraId="79ACA4FE" w14:textId="77777777" w:rsidR="00895A18" w:rsidRPr="006D74E9" w:rsidRDefault="00895A18" w:rsidP="001A1B81">
            <w:pPr>
              <w:pStyle w:val="ListBullet9pt"/>
              <w:framePr w:wrap="around"/>
              <w:rPr>
                <w:sz w:val="19"/>
                <w:szCs w:val="19"/>
              </w:rPr>
            </w:pPr>
            <w:r w:rsidRPr="006D74E9">
              <w:rPr>
                <w:sz w:val="19"/>
                <w:szCs w:val="19"/>
              </w:rPr>
              <w:t>explains concepts and principles in personal, cultural, social and/or historical contexts</w:t>
            </w:r>
          </w:p>
        </w:tc>
        <w:tc>
          <w:tcPr>
            <w:tcW w:w="2949" w:type="dxa"/>
            <w:tcBorders>
              <w:top w:val="nil"/>
              <w:bottom w:val="single" w:sz="4" w:space="0" w:color="auto"/>
            </w:tcBorders>
          </w:tcPr>
          <w:p w14:paraId="6F429929" w14:textId="77777777" w:rsidR="00895A18" w:rsidRPr="006D74E9" w:rsidRDefault="00895A18" w:rsidP="001A1B81">
            <w:pPr>
              <w:pStyle w:val="ListBullet9pt"/>
              <w:framePr w:wrap="around"/>
              <w:rPr>
                <w:sz w:val="19"/>
                <w:szCs w:val="19"/>
              </w:rPr>
            </w:pPr>
            <w:r w:rsidRPr="006D74E9">
              <w:rPr>
                <w:sz w:val="19"/>
                <w:szCs w:val="19"/>
              </w:rPr>
              <w:t>describes concepts and principles in personal, cultural, social and/or historical contexts</w:t>
            </w:r>
          </w:p>
        </w:tc>
        <w:tc>
          <w:tcPr>
            <w:tcW w:w="2948" w:type="dxa"/>
            <w:tcBorders>
              <w:top w:val="nil"/>
              <w:bottom w:val="single" w:sz="4" w:space="0" w:color="auto"/>
            </w:tcBorders>
          </w:tcPr>
          <w:p w14:paraId="68FAA185" w14:textId="77777777" w:rsidR="00895A18" w:rsidRPr="006D74E9" w:rsidRDefault="00895A18" w:rsidP="001A1B81">
            <w:pPr>
              <w:pStyle w:val="ListBullet9pt"/>
              <w:framePr w:wrap="around"/>
              <w:rPr>
                <w:sz w:val="19"/>
                <w:szCs w:val="19"/>
              </w:rPr>
            </w:pPr>
            <w:r w:rsidRPr="006D74E9">
              <w:rPr>
                <w:sz w:val="19"/>
                <w:szCs w:val="19"/>
              </w:rPr>
              <w:t>describes some concepts and principles in personal, cultural, social and/or historical contexts</w:t>
            </w:r>
          </w:p>
        </w:tc>
        <w:tc>
          <w:tcPr>
            <w:tcW w:w="2949" w:type="dxa"/>
            <w:tcBorders>
              <w:top w:val="nil"/>
              <w:bottom w:val="single" w:sz="4" w:space="0" w:color="auto"/>
            </w:tcBorders>
          </w:tcPr>
          <w:p w14:paraId="72134D3F" w14:textId="77777777" w:rsidR="00895A18" w:rsidRPr="006D74E9" w:rsidRDefault="00895A18" w:rsidP="001A1B81">
            <w:pPr>
              <w:pStyle w:val="ListBullet9pt"/>
              <w:framePr w:wrap="around"/>
              <w:rPr>
                <w:sz w:val="19"/>
                <w:szCs w:val="19"/>
              </w:rPr>
            </w:pPr>
            <w:r w:rsidRPr="006D74E9">
              <w:rPr>
                <w:sz w:val="19"/>
                <w:szCs w:val="19"/>
              </w:rPr>
              <w:t>identifies concepts and principles in personal, cultural, social and/or historical contexts</w:t>
            </w:r>
          </w:p>
        </w:tc>
      </w:tr>
      <w:tr w:rsidR="00895A18" w:rsidRPr="006D74E9" w14:paraId="0EC5750F" w14:textId="77777777" w:rsidTr="00270399">
        <w:trPr>
          <w:trHeight w:val="620"/>
          <w:jc w:val="center"/>
        </w:trPr>
        <w:tc>
          <w:tcPr>
            <w:tcW w:w="567" w:type="dxa"/>
            <w:vMerge w:val="restart"/>
            <w:textDirection w:val="btLr"/>
          </w:tcPr>
          <w:p w14:paraId="07910DA0" w14:textId="77777777" w:rsidR="00895A18" w:rsidRPr="006D74E9" w:rsidRDefault="00895A18" w:rsidP="00876FA4">
            <w:pPr>
              <w:pStyle w:val="TabletextcentredBold10pt"/>
            </w:pPr>
            <w:r w:rsidRPr="006D74E9">
              <w:t>Skills</w:t>
            </w:r>
          </w:p>
        </w:tc>
        <w:tc>
          <w:tcPr>
            <w:tcW w:w="2948" w:type="dxa"/>
            <w:tcBorders>
              <w:bottom w:val="nil"/>
            </w:tcBorders>
          </w:tcPr>
          <w:p w14:paraId="62C46B05" w14:textId="77777777" w:rsidR="00895A18" w:rsidRPr="006D74E9" w:rsidRDefault="00895A18" w:rsidP="00895A18">
            <w:pPr>
              <w:pStyle w:val="ListBullet8ptTable"/>
              <w:framePr w:hSpace="180" w:wrap="around" w:vAnchor="text" w:hAnchor="margin" w:y="411"/>
              <w:rPr>
                <w:sz w:val="19"/>
                <w:szCs w:val="19"/>
              </w:rPr>
            </w:pPr>
            <w:r w:rsidRPr="006D74E9">
              <w:rPr>
                <w:rStyle w:val="ListBullet9ptChar"/>
                <w:sz w:val="19"/>
                <w:szCs w:val="19"/>
              </w:rPr>
              <w:t xml:space="preserve">undertakes an inquiry, self-managing </w:t>
            </w:r>
            <w:r w:rsidRPr="006D74E9">
              <w:rPr>
                <w:sz w:val="19"/>
                <w:szCs w:val="19"/>
              </w:rPr>
              <w:t xml:space="preserve">elements of </w:t>
            </w:r>
            <w:r w:rsidRPr="006D74E9">
              <w:rPr>
                <w:rStyle w:val="ListBullet9ptChar"/>
                <w:sz w:val="19"/>
                <w:szCs w:val="19"/>
              </w:rPr>
              <w:t>the process, selecting and using relevant evidence based on evaluation of credible sources</w:t>
            </w:r>
          </w:p>
        </w:tc>
        <w:tc>
          <w:tcPr>
            <w:tcW w:w="2948" w:type="dxa"/>
            <w:tcBorders>
              <w:bottom w:val="nil"/>
            </w:tcBorders>
          </w:tcPr>
          <w:p w14:paraId="244A8BFD" w14:textId="77777777" w:rsidR="00895A18" w:rsidRPr="006D74E9" w:rsidRDefault="00895A18" w:rsidP="00895A18">
            <w:pPr>
              <w:pStyle w:val="ListBullet8ptTable"/>
              <w:framePr w:hSpace="180" w:wrap="around" w:vAnchor="text" w:hAnchor="margin" w:y="411"/>
              <w:rPr>
                <w:sz w:val="19"/>
                <w:szCs w:val="19"/>
              </w:rPr>
            </w:pPr>
            <w:r w:rsidRPr="006D74E9">
              <w:rPr>
                <w:rStyle w:val="ListBullet9ptChar"/>
                <w:sz w:val="19"/>
                <w:szCs w:val="19"/>
              </w:rPr>
              <w:t xml:space="preserve">undertakes an inquiry, self-managing </w:t>
            </w:r>
            <w:r w:rsidRPr="006D74E9">
              <w:rPr>
                <w:sz w:val="19"/>
                <w:szCs w:val="19"/>
              </w:rPr>
              <w:t xml:space="preserve">elements of </w:t>
            </w:r>
            <w:r w:rsidRPr="006D74E9">
              <w:rPr>
                <w:rStyle w:val="ListBullet9ptChar"/>
                <w:sz w:val="19"/>
                <w:szCs w:val="19"/>
              </w:rPr>
              <w:t>the process, selecting and using relevant evidence based on analysis of credible sources</w:t>
            </w:r>
          </w:p>
        </w:tc>
        <w:tc>
          <w:tcPr>
            <w:tcW w:w="2949" w:type="dxa"/>
            <w:tcBorders>
              <w:bottom w:val="nil"/>
            </w:tcBorders>
          </w:tcPr>
          <w:p w14:paraId="5AE93556" w14:textId="77777777" w:rsidR="00895A18" w:rsidRPr="006D74E9" w:rsidRDefault="00895A18" w:rsidP="00895A18">
            <w:pPr>
              <w:pStyle w:val="ListBullet8ptTable"/>
              <w:framePr w:hSpace="180" w:wrap="around" w:vAnchor="text" w:hAnchor="margin" w:y="411"/>
              <w:rPr>
                <w:sz w:val="19"/>
                <w:szCs w:val="19"/>
              </w:rPr>
            </w:pPr>
            <w:r w:rsidRPr="006D74E9">
              <w:rPr>
                <w:rStyle w:val="ListBullet9ptChar"/>
                <w:sz w:val="19"/>
                <w:szCs w:val="19"/>
              </w:rPr>
              <w:t xml:space="preserve">undertakes an inquiry, self-managing </w:t>
            </w:r>
            <w:r w:rsidRPr="006D74E9">
              <w:rPr>
                <w:sz w:val="19"/>
                <w:szCs w:val="19"/>
              </w:rPr>
              <w:t xml:space="preserve">elements of </w:t>
            </w:r>
            <w:r w:rsidRPr="006D74E9">
              <w:rPr>
                <w:rStyle w:val="ListBullet9ptChar"/>
                <w:sz w:val="19"/>
                <w:szCs w:val="19"/>
              </w:rPr>
              <w:t>the process, selecting and using relevant evidence based on credible sources</w:t>
            </w:r>
          </w:p>
        </w:tc>
        <w:tc>
          <w:tcPr>
            <w:tcW w:w="2948" w:type="dxa"/>
            <w:tcBorders>
              <w:bottom w:val="nil"/>
            </w:tcBorders>
          </w:tcPr>
          <w:p w14:paraId="3FB00892" w14:textId="0EF8365E" w:rsidR="00895A18" w:rsidRPr="006D74E9" w:rsidRDefault="00895A18" w:rsidP="001A1B81">
            <w:pPr>
              <w:pStyle w:val="ListBullet9pt"/>
              <w:framePr w:wrap="around"/>
              <w:rPr>
                <w:sz w:val="19"/>
                <w:szCs w:val="19"/>
              </w:rPr>
            </w:pPr>
            <w:r w:rsidRPr="006D74E9">
              <w:rPr>
                <w:sz w:val="19"/>
                <w:szCs w:val="19"/>
              </w:rPr>
              <w:t>undertakes an inquiry, with some self-managing of elements of the process, selecting and using relevant evidence</w:t>
            </w:r>
          </w:p>
        </w:tc>
        <w:tc>
          <w:tcPr>
            <w:tcW w:w="2949" w:type="dxa"/>
            <w:tcBorders>
              <w:bottom w:val="nil"/>
            </w:tcBorders>
          </w:tcPr>
          <w:p w14:paraId="5F45AB32" w14:textId="1D4061F6" w:rsidR="00895A18" w:rsidRPr="006D74E9" w:rsidRDefault="00895A18" w:rsidP="00895A18">
            <w:pPr>
              <w:pStyle w:val="ListBullet8ptTable"/>
              <w:framePr w:hSpace="180" w:wrap="around" w:vAnchor="text" w:hAnchor="margin" w:y="411"/>
              <w:rPr>
                <w:sz w:val="19"/>
                <w:szCs w:val="19"/>
              </w:rPr>
            </w:pPr>
            <w:r w:rsidRPr="006D74E9">
              <w:rPr>
                <w:rStyle w:val="ListBullet9ptChar"/>
                <w:sz w:val="19"/>
                <w:szCs w:val="19"/>
              </w:rPr>
              <w:t>undertakes an inquiry, demonstrating little to no self-management of the process, using minimal evidence</w:t>
            </w:r>
          </w:p>
        </w:tc>
      </w:tr>
      <w:tr w:rsidR="00895A18" w:rsidRPr="006D74E9" w14:paraId="09C4AF7E" w14:textId="77777777" w:rsidTr="00270399">
        <w:trPr>
          <w:trHeight w:val="655"/>
          <w:jc w:val="center"/>
        </w:trPr>
        <w:tc>
          <w:tcPr>
            <w:tcW w:w="567" w:type="dxa"/>
            <w:vMerge/>
            <w:textDirection w:val="btLr"/>
          </w:tcPr>
          <w:p w14:paraId="48287666" w14:textId="77777777" w:rsidR="00895A18" w:rsidRPr="006D74E9" w:rsidRDefault="00895A18" w:rsidP="00876FA4">
            <w:pPr>
              <w:pStyle w:val="TabletextcentredBold10pt"/>
            </w:pPr>
          </w:p>
        </w:tc>
        <w:tc>
          <w:tcPr>
            <w:tcW w:w="2948" w:type="dxa"/>
            <w:tcBorders>
              <w:top w:val="nil"/>
              <w:bottom w:val="nil"/>
            </w:tcBorders>
          </w:tcPr>
          <w:p w14:paraId="5352F880" w14:textId="61787438" w:rsidR="00895A18" w:rsidRPr="006D74E9" w:rsidRDefault="00895A18" w:rsidP="00895A18">
            <w:pPr>
              <w:pStyle w:val="ListBullet8ptTable"/>
              <w:framePr w:hSpace="180" w:wrap="around" w:vAnchor="text" w:hAnchor="margin" w:y="411"/>
              <w:rPr>
                <w:sz w:val="19"/>
                <w:szCs w:val="19"/>
              </w:rPr>
            </w:pPr>
            <w:r w:rsidRPr="006D74E9">
              <w:rPr>
                <w:rStyle w:val="ListBullet9ptChar"/>
                <w:sz w:val="19"/>
                <w:szCs w:val="19"/>
              </w:rPr>
              <w:t>applies critical and</w:t>
            </w:r>
            <w:r w:rsidRPr="006D74E9">
              <w:rPr>
                <w:sz w:val="19"/>
                <w:szCs w:val="19"/>
              </w:rPr>
              <w:t xml:space="preserve">/or </w:t>
            </w:r>
            <w:r w:rsidRPr="006D74E9">
              <w:rPr>
                <w:rStyle w:val="ListBullet9ptChar"/>
                <w:sz w:val="19"/>
                <w:szCs w:val="19"/>
              </w:rPr>
              <w:t>creative thinking skills and appropriate methodologies to investigate a need, problem</w:t>
            </w:r>
            <w:r w:rsidR="00092F16" w:rsidRPr="006D74E9">
              <w:rPr>
                <w:rStyle w:val="ListBullet9ptChar"/>
                <w:sz w:val="19"/>
                <w:szCs w:val="19"/>
              </w:rPr>
              <w:t>,</w:t>
            </w:r>
            <w:r w:rsidRPr="006D74E9">
              <w:rPr>
                <w:rStyle w:val="ListBullet9ptChar"/>
                <w:sz w:val="19"/>
                <w:szCs w:val="19"/>
              </w:rPr>
              <w:t xml:space="preserve"> or challenge</w:t>
            </w:r>
          </w:p>
        </w:tc>
        <w:tc>
          <w:tcPr>
            <w:tcW w:w="2948" w:type="dxa"/>
            <w:tcBorders>
              <w:top w:val="nil"/>
              <w:bottom w:val="nil"/>
            </w:tcBorders>
          </w:tcPr>
          <w:p w14:paraId="31143159" w14:textId="3177F17F" w:rsidR="00895A18" w:rsidRPr="006D74E9" w:rsidRDefault="00895A18" w:rsidP="001A1B81">
            <w:pPr>
              <w:pStyle w:val="ListBullet9pt"/>
              <w:framePr w:wrap="around"/>
              <w:rPr>
                <w:sz w:val="19"/>
                <w:szCs w:val="19"/>
              </w:rPr>
            </w:pPr>
            <w:r w:rsidRPr="006D74E9">
              <w:rPr>
                <w:sz w:val="19"/>
                <w:szCs w:val="19"/>
              </w:rPr>
              <w:t>applies critical thinking skills and appropriate methodologies to investigate a need, problem</w:t>
            </w:r>
            <w:r w:rsidR="00092F16" w:rsidRPr="006D74E9">
              <w:rPr>
                <w:sz w:val="19"/>
                <w:szCs w:val="19"/>
              </w:rPr>
              <w:t>,</w:t>
            </w:r>
            <w:r w:rsidRPr="006D74E9">
              <w:rPr>
                <w:sz w:val="19"/>
                <w:szCs w:val="19"/>
              </w:rPr>
              <w:t xml:space="preserve"> or challenge</w:t>
            </w:r>
          </w:p>
        </w:tc>
        <w:tc>
          <w:tcPr>
            <w:tcW w:w="2949" w:type="dxa"/>
            <w:tcBorders>
              <w:top w:val="nil"/>
              <w:bottom w:val="nil"/>
            </w:tcBorders>
          </w:tcPr>
          <w:p w14:paraId="6EB5FDEB" w14:textId="40E522E1" w:rsidR="00895A18" w:rsidRPr="006D74E9" w:rsidRDefault="00895A18" w:rsidP="001A1B81">
            <w:pPr>
              <w:pStyle w:val="ListBullet9pt"/>
              <w:framePr w:wrap="around"/>
              <w:rPr>
                <w:sz w:val="19"/>
                <w:szCs w:val="19"/>
              </w:rPr>
            </w:pPr>
            <w:r w:rsidRPr="006D74E9">
              <w:rPr>
                <w:sz w:val="19"/>
                <w:szCs w:val="19"/>
              </w:rPr>
              <w:t>applies some critical thinking skills and appropriate methodologies to investigate a need, problem</w:t>
            </w:r>
            <w:r w:rsidR="00092F16" w:rsidRPr="006D74E9">
              <w:rPr>
                <w:sz w:val="19"/>
                <w:szCs w:val="19"/>
              </w:rPr>
              <w:t>,</w:t>
            </w:r>
            <w:r w:rsidRPr="006D74E9">
              <w:rPr>
                <w:sz w:val="19"/>
                <w:szCs w:val="19"/>
              </w:rPr>
              <w:t xml:space="preserve"> or challenge</w:t>
            </w:r>
          </w:p>
        </w:tc>
        <w:tc>
          <w:tcPr>
            <w:tcW w:w="2948" w:type="dxa"/>
            <w:tcBorders>
              <w:top w:val="nil"/>
              <w:bottom w:val="nil"/>
            </w:tcBorders>
          </w:tcPr>
          <w:p w14:paraId="56DB115D" w14:textId="31A27812" w:rsidR="00895A18" w:rsidRPr="006D74E9" w:rsidRDefault="00895A18" w:rsidP="00895A18">
            <w:pPr>
              <w:pStyle w:val="ListBullet8ptTable"/>
              <w:framePr w:hSpace="180" w:wrap="around" w:vAnchor="text" w:hAnchor="margin" w:y="411"/>
              <w:rPr>
                <w:sz w:val="19"/>
                <w:szCs w:val="19"/>
              </w:rPr>
            </w:pPr>
            <w:r w:rsidRPr="006D74E9">
              <w:rPr>
                <w:rStyle w:val="ListBullet9ptChar"/>
                <w:sz w:val="19"/>
                <w:szCs w:val="19"/>
              </w:rPr>
              <w:t xml:space="preserve">applies </w:t>
            </w:r>
            <w:r w:rsidRPr="006D74E9">
              <w:rPr>
                <w:sz w:val="19"/>
                <w:szCs w:val="19"/>
              </w:rPr>
              <w:t>few</w:t>
            </w:r>
            <w:r w:rsidRPr="006D74E9">
              <w:rPr>
                <w:rStyle w:val="ListBullet9ptChar"/>
                <w:sz w:val="19"/>
                <w:szCs w:val="19"/>
              </w:rPr>
              <w:t xml:space="preserve"> critical thinking skills and appropriate methodologies to investigate a need, problem</w:t>
            </w:r>
            <w:r w:rsidR="00092F16" w:rsidRPr="006D74E9">
              <w:rPr>
                <w:rStyle w:val="ListBullet9ptChar"/>
                <w:sz w:val="19"/>
                <w:szCs w:val="19"/>
              </w:rPr>
              <w:t>,</w:t>
            </w:r>
            <w:r w:rsidRPr="006D74E9">
              <w:rPr>
                <w:rStyle w:val="ListBullet9ptChar"/>
                <w:sz w:val="19"/>
                <w:szCs w:val="19"/>
              </w:rPr>
              <w:t xml:space="preserve"> or challenge</w:t>
            </w:r>
          </w:p>
        </w:tc>
        <w:tc>
          <w:tcPr>
            <w:tcW w:w="2949" w:type="dxa"/>
            <w:tcBorders>
              <w:top w:val="nil"/>
              <w:bottom w:val="nil"/>
            </w:tcBorders>
          </w:tcPr>
          <w:p w14:paraId="2D35F354" w14:textId="448862A1" w:rsidR="00895A18" w:rsidRPr="006D74E9" w:rsidRDefault="00895A18" w:rsidP="00895A18">
            <w:pPr>
              <w:pStyle w:val="ListBullet8ptTable"/>
              <w:framePr w:hSpace="180" w:wrap="around" w:vAnchor="text" w:hAnchor="margin" w:y="411"/>
              <w:rPr>
                <w:sz w:val="19"/>
                <w:szCs w:val="19"/>
              </w:rPr>
            </w:pPr>
            <w:r w:rsidRPr="006D74E9">
              <w:rPr>
                <w:rStyle w:val="ListBullet9ptChar"/>
                <w:sz w:val="19"/>
                <w:szCs w:val="19"/>
              </w:rPr>
              <w:t xml:space="preserve">applies </w:t>
            </w:r>
            <w:r w:rsidRPr="006D74E9">
              <w:rPr>
                <w:sz w:val="19"/>
                <w:szCs w:val="19"/>
              </w:rPr>
              <w:t>minima</w:t>
            </w:r>
            <w:r w:rsidRPr="006D74E9">
              <w:rPr>
                <w:rStyle w:val="ListBullet9ptChar"/>
                <w:sz w:val="19"/>
                <w:szCs w:val="19"/>
              </w:rPr>
              <w:t>l or no critical thinking skills and appropriate methodologies to investigate a need, problem</w:t>
            </w:r>
            <w:r w:rsidR="00092F16" w:rsidRPr="006D74E9">
              <w:rPr>
                <w:rStyle w:val="ListBullet9ptChar"/>
                <w:sz w:val="19"/>
                <w:szCs w:val="19"/>
              </w:rPr>
              <w:t>,</w:t>
            </w:r>
            <w:r w:rsidRPr="006D74E9">
              <w:rPr>
                <w:rStyle w:val="ListBullet9ptChar"/>
                <w:sz w:val="19"/>
                <w:szCs w:val="19"/>
              </w:rPr>
              <w:t xml:space="preserve"> or challenge</w:t>
            </w:r>
          </w:p>
        </w:tc>
      </w:tr>
      <w:tr w:rsidR="00895A18" w:rsidRPr="006D74E9" w14:paraId="52BA5FF2" w14:textId="77777777" w:rsidTr="00270399">
        <w:trPr>
          <w:trHeight w:val="696"/>
          <w:jc w:val="center"/>
        </w:trPr>
        <w:tc>
          <w:tcPr>
            <w:tcW w:w="567" w:type="dxa"/>
            <w:vMerge/>
            <w:textDirection w:val="btLr"/>
          </w:tcPr>
          <w:p w14:paraId="598D1D4F" w14:textId="77777777" w:rsidR="00895A18" w:rsidRPr="006D74E9" w:rsidRDefault="00895A18" w:rsidP="00876FA4">
            <w:pPr>
              <w:pStyle w:val="TabletextcentredBold10pt"/>
            </w:pPr>
          </w:p>
        </w:tc>
        <w:tc>
          <w:tcPr>
            <w:tcW w:w="2948" w:type="dxa"/>
            <w:tcBorders>
              <w:top w:val="nil"/>
              <w:bottom w:val="nil"/>
            </w:tcBorders>
          </w:tcPr>
          <w:p w14:paraId="15AA43CE" w14:textId="77777777" w:rsidR="00895A18" w:rsidRPr="006D74E9" w:rsidRDefault="00895A18" w:rsidP="001A1B81">
            <w:pPr>
              <w:pStyle w:val="ListBullet9pt"/>
              <w:framePr w:wrap="around"/>
              <w:rPr>
                <w:sz w:val="19"/>
                <w:szCs w:val="19"/>
              </w:rPr>
            </w:pPr>
            <w:r w:rsidRPr="006D74E9">
              <w:rPr>
                <w:sz w:val="19"/>
                <w:szCs w:val="19"/>
              </w:rPr>
              <w:t>analyse different disciplines’ theories, concepts and or principles to inform decision making to solve a problem</w:t>
            </w:r>
          </w:p>
        </w:tc>
        <w:tc>
          <w:tcPr>
            <w:tcW w:w="2948" w:type="dxa"/>
            <w:tcBorders>
              <w:top w:val="nil"/>
              <w:bottom w:val="nil"/>
            </w:tcBorders>
          </w:tcPr>
          <w:p w14:paraId="3FF80316" w14:textId="77777777" w:rsidR="00895A18" w:rsidRPr="006D74E9" w:rsidRDefault="00895A18" w:rsidP="001A1B81">
            <w:pPr>
              <w:pStyle w:val="ListBullet9pt"/>
              <w:framePr w:wrap="around"/>
              <w:rPr>
                <w:sz w:val="19"/>
                <w:szCs w:val="19"/>
              </w:rPr>
            </w:pPr>
            <w:r w:rsidRPr="006D74E9">
              <w:rPr>
                <w:sz w:val="19"/>
                <w:szCs w:val="19"/>
              </w:rPr>
              <w:t>explains different disciplines’ theories, concepts and or principles to inform decision making to solve a problem</w:t>
            </w:r>
          </w:p>
        </w:tc>
        <w:tc>
          <w:tcPr>
            <w:tcW w:w="2949" w:type="dxa"/>
            <w:tcBorders>
              <w:top w:val="nil"/>
              <w:bottom w:val="nil"/>
            </w:tcBorders>
          </w:tcPr>
          <w:p w14:paraId="289B473F" w14:textId="77777777" w:rsidR="00895A18" w:rsidRPr="006D74E9" w:rsidRDefault="00895A18" w:rsidP="001A1B81">
            <w:pPr>
              <w:pStyle w:val="ListBullet9pt"/>
              <w:framePr w:wrap="around"/>
              <w:rPr>
                <w:sz w:val="19"/>
                <w:szCs w:val="19"/>
              </w:rPr>
            </w:pPr>
            <w:r w:rsidRPr="006D74E9">
              <w:rPr>
                <w:sz w:val="19"/>
                <w:szCs w:val="19"/>
              </w:rPr>
              <w:t>describes different disciplines’ theories, concepts and or principles to inform decision making to solve a problem</w:t>
            </w:r>
          </w:p>
        </w:tc>
        <w:tc>
          <w:tcPr>
            <w:tcW w:w="2948" w:type="dxa"/>
            <w:tcBorders>
              <w:top w:val="nil"/>
              <w:bottom w:val="nil"/>
            </w:tcBorders>
          </w:tcPr>
          <w:p w14:paraId="68091713" w14:textId="77777777" w:rsidR="00895A18" w:rsidRPr="006D74E9" w:rsidRDefault="00895A18" w:rsidP="001A1B81">
            <w:pPr>
              <w:pStyle w:val="ListBullet9pt"/>
              <w:framePr w:wrap="around"/>
              <w:rPr>
                <w:sz w:val="19"/>
                <w:szCs w:val="19"/>
              </w:rPr>
            </w:pPr>
            <w:r w:rsidRPr="006D74E9">
              <w:rPr>
                <w:sz w:val="19"/>
                <w:szCs w:val="19"/>
              </w:rPr>
              <w:t>uses different disciplines’ theories, concepts and or principles to inform decision making to solve a problem</w:t>
            </w:r>
          </w:p>
        </w:tc>
        <w:tc>
          <w:tcPr>
            <w:tcW w:w="2949" w:type="dxa"/>
            <w:tcBorders>
              <w:top w:val="nil"/>
              <w:bottom w:val="nil"/>
            </w:tcBorders>
          </w:tcPr>
          <w:p w14:paraId="3FC70FEA" w14:textId="3F3C95FA" w:rsidR="00895A18" w:rsidRPr="006D74E9" w:rsidRDefault="00895A18" w:rsidP="001A1B81">
            <w:pPr>
              <w:pStyle w:val="ListBullet9pt"/>
              <w:framePr w:wrap="around"/>
              <w:rPr>
                <w:sz w:val="19"/>
                <w:szCs w:val="19"/>
              </w:rPr>
            </w:pPr>
            <w:r w:rsidRPr="006D74E9">
              <w:rPr>
                <w:sz w:val="19"/>
                <w:szCs w:val="19"/>
              </w:rPr>
              <w:t>identifies minimal different disciplines’ theories, concepts</w:t>
            </w:r>
            <w:r w:rsidR="00092F16" w:rsidRPr="006D74E9">
              <w:rPr>
                <w:sz w:val="19"/>
                <w:szCs w:val="19"/>
              </w:rPr>
              <w:t>,</w:t>
            </w:r>
            <w:r w:rsidRPr="006D74E9">
              <w:rPr>
                <w:sz w:val="19"/>
                <w:szCs w:val="19"/>
              </w:rPr>
              <w:t xml:space="preserve"> and principles to inform decision making to solve a problem</w:t>
            </w:r>
          </w:p>
        </w:tc>
      </w:tr>
      <w:tr w:rsidR="00895A18" w:rsidRPr="006D74E9" w14:paraId="77AD2AF1" w14:textId="77777777" w:rsidTr="00270399">
        <w:trPr>
          <w:trHeight w:val="878"/>
          <w:jc w:val="center"/>
        </w:trPr>
        <w:tc>
          <w:tcPr>
            <w:tcW w:w="567" w:type="dxa"/>
            <w:vMerge/>
            <w:textDirection w:val="btLr"/>
          </w:tcPr>
          <w:p w14:paraId="52FF9BE2" w14:textId="77777777" w:rsidR="00895A18" w:rsidRPr="006D74E9" w:rsidRDefault="00895A18" w:rsidP="00876FA4">
            <w:pPr>
              <w:pStyle w:val="TabletextcentredBold10pt"/>
            </w:pPr>
          </w:p>
        </w:tc>
        <w:tc>
          <w:tcPr>
            <w:tcW w:w="2948" w:type="dxa"/>
            <w:tcBorders>
              <w:top w:val="nil"/>
              <w:bottom w:val="nil"/>
            </w:tcBorders>
          </w:tcPr>
          <w:p w14:paraId="330C0631" w14:textId="650F7570" w:rsidR="00895A18" w:rsidRPr="006D74E9" w:rsidRDefault="00895A18" w:rsidP="001A1B81">
            <w:pPr>
              <w:pStyle w:val="ListBullet9pt"/>
              <w:framePr w:wrap="around"/>
              <w:rPr>
                <w:sz w:val="19"/>
                <w:szCs w:val="19"/>
              </w:rPr>
            </w:pPr>
            <w:r w:rsidRPr="006D74E9">
              <w:rPr>
                <w:sz w:val="19"/>
                <w:szCs w:val="19"/>
              </w:rPr>
              <w:t>communicates complex ideas and coherent arguments using relevant evidence, appropriate language</w:t>
            </w:r>
            <w:r w:rsidR="00092F16" w:rsidRPr="006D74E9">
              <w:rPr>
                <w:sz w:val="19"/>
                <w:szCs w:val="19"/>
              </w:rPr>
              <w:t>,</w:t>
            </w:r>
            <w:r w:rsidRPr="006D74E9">
              <w:rPr>
                <w:sz w:val="19"/>
                <w:szCs w:val="19"/>
              </w:rPr>
              <w:t xml:space="preserve"> and accurate referencing</w:t>
            </w:r>
          </w:p>
        </w:tc>
        <w:tc>
          <w:tcPr>
            <w:tcW w:w="2948" w:type="dxa"/>
            <w:tcBorders>
              <w:top w:val="nil"/>
              <w:bottom w:val="nil"/>
            </w:tcBorders>
          </w:tcPr>
          <w:p w14:paraId="6F565E83" w14:textId="1D193583" w:rsidR="00895A18" w:rsidRPr="006D74E9" w:rsidRDefault="00895A18" w:rsidP="001A1B81">
            <w:pPr>
              <w:pStyle w:val="ListBullet9pt"/>
              <w:framePr w:wrap="around"/>
              <w:rPr>
                <w:sz w:val="19"/>
                <w:szCs w:val="19"/>
              </w:rPr>
            </w:pPr>
            <w:r w:rsidRPr="006D74E9">
              <w:rPr>
                <w:sz w:val="19"/>
                <w:szCs w:val="19"/>
              </w:rPr>
              <w:t>communicates ideas and coherent arguments using relevant evidence, appropriate language</w:t>
            </w:r>
            <w:r w:rsidR="00092F16" w:rsidRPr="006D74E9">
              <w:rPr>
                <w:sz w:val="19"/>
                <w:szCs w:val="19"/>
              </w:rPr>
              <w:t>,</w:t>
            </w:r>
            <w:r w:rsidRPr="006D74E9">
              <w:rPr>
                <w:sz w:val="19"/>
                <w:szCs w:val="19"/>
              </w:rPr>
              <w:t xml:space="preserve"> and accurate referencing</w:t>
            </w:r>
          </w:p>
        </w:tc>
        <w:tc>
          <w:tcPr>
            <w:tcW w:w="2949" w:type="dxa"/>
            <w:tcBorders>
              <w:top w:val="nil"/>
              <w:bottom w:val="nil"/>
            </w:tcBorders>
          </w:tcPr>
          <w:p w14:paraId="5F74CA30" w14:textId="6B26A4AD" w:rsidR="00895A18" w:rsidRPr="006D74E9" w:rsidRDefault="00895A18" w:rsidP="001A1B81">
            <w:pPr>
              <w:pStyle w:val="ListBullet9pt"/>
              <w:framePr w:wrap="around"/>
              <w:rPr>
                <w:sz w:val="19"/>
                <w:szCs w:val="19"/>
              </w:rPr>
            </w:pPr>
            <w:r w:rsidRPr="006D74E9">
              <w:rPr>
                <w:sz w:val="19"/>
                <w:szCs w:val="19"/>
              </w:rPr>
              <w:t>communicates ideas and arguments appropriately using relevant evidence, appropriate language</w:t>
            </w:r>
            <w:r w:rsidR="00092F16" w:rsidRPr="006D74E9">
              <w:rPr>
                <w:sz w:val="19"/>
                <w:szCs w:val="19"/>
              </w:rPr>
              <w:t>,</w:t>
            </w:r>
            <w:r w:rsidRPr="006D74E9">
              <w:rPr>
                <w:sz w:val="19"/>
                <w:szCs w:val="19"/>
              </w:rPr>
              <w:t xml:space="preserve"> and accurate referencing</w:t>
            </w:r>
          </w:p>
        </w:tc>
        <w:tc>
          <w:tcPr>
            <w:tcW w:w="2948" w:type="dxa"/>
            <w:tcBorders>
              <w:top w:val="nil"/>
              <w:bottom w:val="nil"/>
            </w:tcBorders>
          </w:tcPr>
          <w:p w14:paraId="1E7D845B" w14:textId="77777777" w:rsidR="00895A18" w:rsidRPr="006D74E9" w:rsidRDefault="00895A18" w:rsidP="001A1B81">
            <w:pPr>
              <w:pStyle w:val="ListBullet9pt"/>
              <w:framePr w:wrap="around"/>
              <w:rPr>
                <w:sz w:val="19"/>
                <w:szCs w:val="19"/>
              </w:rPr>
            </w:pPr>
            <w:r w:rsidRPr="006D74E9">
              <w:rPr>
                <w:sz w:val="19"/>
                <w:szCs w:val="19"/>
              </w:rPr>
              <w:t>communicates ideas and arguments using some evidence, appropriate language and referencing</w:t>
            </w:r>
          </w:p>
        </w:tc>
        <w:tc>
          <w:tcPr>
            <w:tcW w:w="2949" w:type="dxa"/>
            <w:tcBorders>
              <w:top w:val="nil"/>
              <w:bottom w:val="nil"/>
            </w:tcBorders>
          </w:tcPr>
          <w:p w14:paraId="504B66A2" w14:textId="77777777" w:rsidR="00895A18" w:rsidRPr="006D74E9" w:rsidRDefault="00895A18" w:rsidP="001A1B81">
            <w:pPr>
              <w:pStyle w:val="ListBullet9pt"/>
              <w:framePr w:wrap="around"/>
              <w:rPr>
                <w:sz w:val="19"/>
                <w:szCs w:val="19"/>
              </w:rPr>
            </w:pPr>
            <w:r w:rsidRPr="006D74E9">
              <w:rPr>
                <w:sz w:val="19"/>
                <w:szCs w:val="19"/>
              </w:rPr>
              <w:t>communicates basic ideas and arguments using minimal evidence, language and referencing</w:t>
            </w:r>
          </w:p>
        </w:tc>
      </w:tr>
      <w:tr w:rsidR="00895A18" w:rsidRPr="006D74E9" w14:paraId="24FDDAC6" w14:textId="77777777" w:rsidTr="00270399">
        <w:trPr>
          <w:trHeight w:val="878"/>
          <w:jc w:val="center"/>
        </w:trPr>
        <w:tc>
          <w:tcPr>
            <w:tcW w:w="567" w:type="dxa"/>
            <w:vMerge/>
            <w:textDirection w:val="btLr"/>
          </w:tcPr>
          <w:p w14:paraId="49555470" w14:textId="77777777" w:rsidR="00895A18" w:rsidRPr="006D74E9" w:rsidRDefault="00895A18" w:rsidP="00876FA4">
            <w:pPr>
              <w:pStyle w:val="TabletextcentredBold10pt"/>
            </w:pPr>
          </w:p>
        </w:tc>
        <w:tc>
          <w:tcPr>
            <w:tcW w:w="2948" w:type="dxa"/>
            <w:tcBorders>
              <w:top w:val="nil"/>
            </w:tcBorders>
          </w:tcPr>
          <w:p w14:paraId="69953450" w14:textId="77777777" w:rsidR="00895A18" w:rsidRPr="006D74E9" w:rsidRDefault="00895A18" w:rsidP="001A1B81">
            <w:pPr>
              <w:pStyle w:val="ListBullet8ptTable"/>
              <w:rPr>
                <w:sz w:val="19"/>
                <w:szCs w:val="19"/>
              </w:rPr>
            </w:pPr>
            <w:r w:rsidRPr="006D74E9">
              <w:rPr>
                <w:sz w:val="19"/>
                <w:szCs w:val="19"/>
              </w:rPr>
              <w:t>reflects with insight on own thinking and learning with insight and the significance of the Humanities and Social Sciences in shaping values and attitudes</w:t>
            </w:r>
          </w:p>
        </w:tc>
        <w:tc>
          <w:tcPr>
            <w:tcW w:w="2948" w:type="dxa"/>
            <w:tcBorders>
              <w:top w:val="nil"/>
            </w:tcBorders>
          </w:tcPr>
          <w:p w14:paraId="1C04C2EC" w14:textId="77777777" w:rsidR="00895A18" w:rsidRPr="006D74E9" w:rsidRDefault="00895A18" w:rsidP="001A1B81">
            <w:pPr>
              <w:pStyle w:val="ListBullet8ptTable"/>
              <w:rPr>
                <w:sz w:val="19"/>
                <w:szCs w:val="19"/>
              </w:rPr>
            </w:pPr>
            <w:r w:rsidRPr="006D74E9">
              <w:rPr>
                <w:sz w:val="19"/>
                <w:szCs w:val="19"/>
              </w:rPr>
              <w:t>reflects with some insight on own thinking and learning and the significance of the Humanities and Social Sciences in shaping values and attitudes</w:t>
            </w:r>
          </w:p>
        </w:tc>
        <w:tc>
          <w:tcPr>
            <w:tcW w:w="2949" w:type="dxa"/>
            <w:tcBorders>
              <w:top w:val="nil"/>
            </w:tcBorders>
          </w:tcPr>
          <w:p w14:paraId="7DB693C0" w14:textId="77777777" w:rsidR="00895A18" w:rsidRPr="006D74E9" w:rsidRDefault="00895A18" w:rsidP="001A1B81">
            <w:pPr>
              <w:pStyle w:val="ListBullet8ptTable"/>
              <w:rPr>
                <w:sz w:val="19"/>
                <w:szCs w:val="19"/>
              </w:rPr>
            </w:pPr>
            <w:r w:rsidRPr="006D74E9">
              <w:rPr>
                <w:sz w:val="19"/>
                <w:szCs w:val="19"/>
              </w:rPr>
              <w:t>reflects on own thinking and learning and the significance of the Humanities and Social Sciences</w:t>
            </w:r>
          </w:p>
        </w:tc>
        <w:tc>
          <w:tcPr>
            <w:tcW w:w="2948" w:type="dxa"/>
            <w:tcBorders>
              <w:top w:val="nil"/>
            </w:tcBorders>
          </w:tcPr>
          <w:p w14:paraId="604F198B" w14:textId="77777777" w:rsidR="00895A18" w:rsidRPr="006D74E9" w:rsidRDefault="00895A18" w:rsidP="001A1B81">
            <w:pPr>
              <w:pStyle w:val="ListBullet8ptTable"/>
              <w:rPr>
                <w:sz w:val="19"/>
                <w:szCs w:val="19"/>
              </w:rPr>
            </w:pPr>
            <w:r w:rsidRPr="006D74E9">
              <w:rPr>
                <w:sz w:val="19"/>
                <w:szCs w:val="19"/>
              </w:rPr>
              <w:t>reflects on own learning with some reference to the significance of the Humanities and Social Sciences</w:t>
            </w:r>
          </w:p>
        </w:tc>
        <w:tc>
          <w:tcPr>
            <w:tcW w:w="2949" w:type="dxa"/>
            <w:tcBorders>
              <w:top w:val="nil"/>
            </w:tcBorders>
          </w:tcPr>
          <w:p w14:paraId="5593DFCF" w14:textId="77777777" w:rsidR="00895A18" w:rsidRPr="006D74E9" w:rsidRDefault="00895A18" w:rsidP="001A1B81">
            <w:pPr>
              <w:pStyle w:val="ListBullet8ptTable"/>
              <w:rPr>
                <w:sz w:val="19"/>
                <w:szCs w:val="19"/>
              </w:rPr>
            </w:pPr>
            <w:r w:rsidRPr="006D74E9">
              <w:rPr>
                <w:sz w:val="19"/>
                <w:szCs w:val="19"/>
              </w:rPr>
              <w:t>reflects on own learning with little or no reference to the significance of Humanities and Social Sciences</w:t>
            </w:r>
          </w:p>
        </w:tc>
      </w:tr>
    </w:tbl>
    <w:p w14:paraId="18D3FA62" w14:textId="77777777" w:rsidR="001C3654" w:rsidRPr="006D74E9" w:rsidRDefault="001C3654">
      <w:pPr>
        <w:spacing w:before="0"/>
      </w:pPr>
      <w:r w:rsidRPr="006D74E9">
        <w:br w:type="page"/>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2960"/>
        <w:gridCol w:w="2960"/>
        <w:gridCol w:w="2961"/>
        <w:gridCol w:w="2960"/>
        <w:gridCol w:w="2961"/>
      </w:tblGrid>
      <w:tr w:rsidR="00895A18" w:rsidRPr="006D74E9" w14:paraId="51E504F9" w14:textId="77777777" w:rsidTr="00895A18">
        <w:trPr>
          <w:trHeight w:val="80"/>
          <w:jc w:val="center"/>
        </w:trPr>
        <w:tc>
          <w:tcPr>
            <w:tcW w:w="15309" w:type="dxa"/>
            <w:gridSpan w:val="6"/>
            <w:tcBorders>
              <w:top w:val="nil"/>
              <w:left w:val="nil"/>
              <w:bottom w:val="single" w:sz="4" w:space="0" w:color="auto"/>
              <w:right w:val="nil"/>
            </w:tcBorders>
          </w:tcPr>
          <w:p w14:paraId="506871DD" w14:textId="59E7FFD6" w:rsidR="00895A18" w:rsidRPr="006D74E9" w:rsidRDefault="00895A18" w:rsidP="00895A18">
            <w:pPr>
              <w:pStyle w:val="Tabletextbold"/>
            </w:pPr>
            <w:r w:rsidRPr="006D74E9">
              <w:lastRenderedPageBreak/>
              <w:t xml:space="preserve">Achievement Standards Humanities and Social Sciences T Course </w:t>
            </w:r>
            <w:r w:rsidR="00876FA4" w:rsidRPr="006D74E9">
              <w:t xml:space="preserve">- </w:t>
            </w:r>
            <w:r w:rsidRPr="006D74E9">
              <w:t>Year 11</w:t>
            </w:r>
          </w:p>
        </w:tc>
      </w:tr>
      <w:tr w:rsidR="00895A18" w:rsidRPr="006D74E9" w14:paraId="582F1F2F" w14:textId="77777777" w:rsidTr="00270399">
        <w:trPr>
          <w:jc w:val="center"/>
        </w:trPr>
        <w:tc>
          <w:tcPr>
            <w:tcW w:w="507" w:type="dxa"/>
          </w:tcPr>
          <w:p w14:paraId="59FCAE8E" w14:textId="77777777" w:rsidR="00895A18" w:rsidRPr="006D74E9" w:rsidRDefault="00895A18" w:rsidP="001A1B81"/>
        </w:tc>
        <w:tc>
          <w:tcPr>
            <w:tcW w:w="2960" w:type="dxa"/>
            <w:tcBorders>
              <w:bottom w:val="single" w:sz="4" w:space="0" w:color="auto"/>
            </w:tcBorders>
          </w:tcPr>
          <w:p w14:paraId="4DC15F38" w14:textId="77777777" w:rsidR="00895A18" w:rsidRPr="006D74E9" w:rsidRDefault="00895A18" w:rsidP="001A1B81">
            <w:pPr>
              <w:pStyle w:val="TabletextItaliccentred"/>
            </w:pPr>
            <w:r w:rsidRPr="006D74E9">
              <w:t xml:space="preserve">A student who achieves an </w:t>
            </w:r>
            <w:r w:rsidRPr="006D74E9">
              <w:rPr>
                <w:b/>
              </w:rPr>
              <w:t>A</w:t>
            </w:r>
            <w:r w:rsidRPr="006D74E9">
              <w:t xml:space="preserve"> grade typically</w:t>
            </w:r>
          </w:p>
        </w:tc>
        <w:tc>
          <w:tcPr>
            <w:tcW w:w="2960" w:type="dxa"/>
            <w:tcBorders>
              <w:bottom w:val="single" w:sz="4" w:space="0" w:color="auto"/>
            </w:tcBorders>
          </w:tcPr>
          <w:p w14:paraId="0E6EB4D3" w14:textId="77777777" w:rsidR="00895A18" w:rsidRPr="006D74E9" w:rsidRDefault="00895A18" w:rsidP="001A1B81">
            <w:pPr>
              <w:pStyle w:val="TabletextItaliccentred"/>
            </w:pPr>
            <w:r w:rsidRPr="006D74E9">
              <w:t xml:space="preserve">A student who achieves a </w:t>
            </w:r>
            <w:r w:rsidRPr="006D74E9">
              <w:rPr>
                <w:b/>
              </w:rPr>
              <w:t>B</w:t>
            </w:r>
            <w:r w:rsidRPr="006D74E9">
              <w:t xml:space="preserve"> grade typically</w:t>
            </w:r>
          </w:p>
        </w:tc>
        <w:tc>
          <w:tcPr>
            <w:tcW w:w="2961" w:type="dxa"/>
            <w:tcBorders>
              <w:bottom w:val="single" w:sz="4" w:space="0" w:color="auto"/>
            </w:tcBorders>
          </w:tcPr>
          <w:p w14:paraId="481BAF16" w14:textId="77777777" w:rsidR="00895A18" w:rsidRPr="006D74E9" w:rsidRDefault="00895A18" w:rsidP="001A1B81">
            <w:pPr>
              <w:pStyle w:val="TabletextItaliccentred"/>
            </w:pPr>
            <w:r w:rsidRPr="006D74E9">
              <w:t xml:space="preserve">A student who achieves a </w:t>
            </w:r>
            <w:r w:rsidRPr="006D74E9">
              <w:rPr>
                <w:b/>
              </w:rPr>
              <w:t>C</w:t>
            </w:r>
            <w:r w:rsidRPr="006D74E9">
              <w:t xml:space="preserve"> grade typically</w:t>
            </w:r>
          </w:p>
        </w:tc>
        <w:tc>
          <w:tcPr>
            <w:tcW w:w="2960" w:type="dxa"/>
            <w:tcBorders>
              <w:bottom w:val="single" w:sz="4" w:space="0" w:color="auto"/>
            </w:tcBorders>
          </w:tcPr>
          <w:p w14:paraId="6918ADD1" w14:textId="77777777" w:rsidR="00895A18" w:rsidRPr="006D74E9" w:rsidRDefault="00895A18" w:rsidP="001A1B81">
            <w:pPr>
              <w:pStyle w:val="TabletextItaliccentred"/>
            </w:pPr>
            <w:r w:rsidRPr="006D74E9">
              <w:t xml:space="preserve">A student who achieves a </w:t>
            </w:r>
            <w:r w:rsidRPr="006D74E9">
              <w:rPr>
                <w:b/>
              </w:rPr>
              <w:t>D</w:t>
            </w:r>
            <w:r w:rsidRPr="006D74E9">
              <w:t xml:space="preserve"> grade typically</w:t>
            </w:r>
          </w:p>
        </w:tc>
        <w:tc>
          <w:tcPr>
            <w:tcW w:w="2961" w:type="dxa"/>
            <w:tcBorders>
              <w:bottom w:val="single" w:sz="4" w:space="0" w:color="auto"/>
            </w:tcBorders>
          </w:tcPr>
          <w:p w14:paraId="72D1080F" w14:textId="77777777" w:rsidR="00895A18" w:rsidRPr="006D74E9" w:rsidRDefault="00895A18" w:rsidP="001A1B81">
            <w:pPr>
              <w:pStyle w:val="TabletextItaliccentred"/>
            </w:pPr>
            <w:r w:rsidRPr="006D74E9">
              <w:t xml:space="preserve">A student who achieves an </w:t>
            </w:r>
            <w:r w:rsidRPr="006D74E9">
              <w:rPr>
                <w:b/>
              </w:rPr>
              <w:t>E</w:t>
            </w:r>
            <w:r w:rsidRPr="006D74E9">
              <w:t xml:space="preserve"> grade typically</w:t>
            </w:r>
          </w:p>
        </w:tc>
      </w:tr>
      <w:tr w:rsidR="00895A18" w:rsidRPr="006D74E9" w14:paraId="09C9231B" w14:textId="77777777" w:rsidTr="00270399">
        <w:trPr>
          <w:trHeight w:val="627"/>
          <w:jc w:val="center"/>
        </w:trPr>
        <w:tc>
          <w:tcPr>
            <w:tcW w:w="507" w:type="dxa"/>
            <w:vMerge w:val="restart"/>
            <w:textDirection w:val="btLr"/>
          </w:tcPr>
          <w:p w14:paraId="22CC321B" w14:textId="77777777" w:rsidR="00895A18" w:rsidRPr="006D74E9" w:rsidRDefault="00895A18" w:rsidP="00876FA4">
            <w:pPr>
              <w:pStyle w:val="TabletextcentredBold10pt"/>
            </w:pPr>
            <w:r w:rsidRPr="006D74E9">
              <w:t>Knowledge and understanding</w:t>
            </w:r>
          </w:p>
        </w:tc>
        <w:tc>
          <w:tcPr>
            <w:tcW w:w="2960" w:type="dxa"/>
            <w:tcBorders>
              <w:bottom w:val="nil"/>
            </w:tcBorders>
          </w:tcPr>
          <w:p w14:paraId="0EAAFC18" w14:textId="7EA0206B" w:rsidR="00895A18" w:rsidRPr="006D74E9" w:rsidRDefault="00895A18" w:rsidP="001A1B81">
            <w:pPr>
              <w:pStyle w:val="ListBullet8ptTable"/>
            </w:pPr>
            <w:r w:rsidRPr="006D74E9">
              <w:t>evaluates histories, environments, systems, data</w:t>
            </w:r>
            <w:r w:rsidR="00092F16" w:rsidRPr="006D74E9">
              <w:t>,</w:t>
            </w:r>
            <w:r w:rsidRPr="006D74E9">
              <w:t xml:space="preserve"> and cultures to understand individual and collective behaviour</w:t>
            </w:r>
          </w:p>
        </w:tc>
        <w:tc>
          <w:tcPr>
            <w:tcW w:w="2960" w:type="dxa"/>
            <w:tcBorders>
              <w:bottom w:val="nil"/>
            </w:tcBorders>
          </w:tcPr>
          <w:p w14:paraId="5095E6BB" w14:textId="6008A5B3" w:rsidR="00895A18" w:rsidRPr="006D74E9" w:rsidRDefault="00895A18" w:rsidP="001A1B81">
            <w:pPr>
              <w:pStyle w:val="ListBullet8ptTable"/>
            </w:pPr>
            <w:r w:rsidRPr="006D74E9">
              <w:t>analyses histories, environments, systems, data</w:t>
            </w:r>
            <w:r w:rsidR="00092F16" w:rsidRPr="006D74E9">
              <w:t>,</w:t>
            </w:r>
            <w:r w:rsidRPr="006D74E9">
              <w:t xml:space="preserve"> and cultures to understand individual and collective behaviour</w:t>
            </w:r>
          </w:p>
        </w:tc>
        <w:tc>
          <w:tcPr>
            <w:tcW w:w="2961" w:type="dxa"/>
            <w:tcBorders>
              <w:bottom w:val="nil"/>
            </w:tcBorders>
          </w:tcPr>
          <w:p w14:paraId="21C16EC0" w14:textId="46C9B58B" w:rsidR="00895A18" w:rsidRPr="006D74E9" w:rsidRDefault="00895A18" w:rsidP="001A1B81">
            <w:pPr>
              <w:pStyle w:val="ListBullet8ptTable"/>
            </w:pPr>
            <w:r w:rsidRPr="006D74E9">
              <w:t>explains histories, environments, systems, data</w:t>
            </w:r>
            <w:r w:rsidR="00092F16" w:rsidRPr="006D74E9">
              <w:t>,</w:t>
            </w:r>
            <w:r w:rsidRPr="006D74E9">
              <w:t xml:space="preserve"> and cultures to understand individual and collective behaviour</w:t>
            </w:r>
          </w:p>
        </w:tc>
        <w:tc>
          <w:tcPr>
            <w:tcW w:w="2960" w:type="dxa"/>
            <w:tcBorders>
              <w:bottom w:val="nil"/>
            </w:tcBorders>
          </w:tcPr>
          <w:p w14:paraId="14C274EC" w14:textId="43467674" w:rsidR="00895A18" w:rsidRPr="006D74E9" w:rsidRDefault="00895A18" w:rsidP="001A1B81">
            <w:pPr>
              <w:pStyle w:val="ListBullet8ptTable"/>
            </w:pPr>
            <w:r w:rsidRPr="006D74E9">
              <w:t>describes histories, environments, systems, data</w:t>
            </w:r>
            <w:r w:rsidR="00092F16" w:rsidRPr="006D74E9">
              <w:t>,</w:t>
            </w:r>
            <w:r w:rsidRPr="006D74E9">
              <w:t xml:space="preserve"> and cultures demonstrating some understanding individual and collective behaviour</w:t>
            </w:r>
          </w:p>
        </w:tc>
        <w:tc>
          <w:tcPr>
            <w:tcW w:w="2961" w:type="dxa"/>
            <w:tcBorders>
              <w:bottom w:val="nil"/>
            </w:tcBorders>
          </w:tcPr>
          <w:p w14:paraId="030C4BEB" w14:textId="013B1BA2" w:rsidR="00895A18" w:rsidRPr="006D74E9" w:rsidRDefault="00895A18" w:rsidP="001A1B81">
            <w:pPr>
              <w:pStyle w:val="ListBullet8ptTable"/>
            </w:pPr>
            <w:r w:rsidRPr="006D74E9">
              <w:t>describes histories, environments, systems, data</w:t>
            </w:r>
            <w:r w:rsidR="00092F16" w:rsidRPr="006D74E9">
              <w:t>,</w:t>
            </w:r>
            <w:r w:rsidRPr="006D74E9">
              <w:t xml:space="preserve"> and cultures with little to no reference to the individual and collective behaviour</w:t>
            </w:r>
          </w:p>
        </w:tc>
      </w:tr>
      <w:tr w:rsidR="00895A18" w:rsidRPr="006D74E9" w14:paraId="7F56C610" w14:textId="77777777" w:rsidTr="00270399">
        <w:trPr>
          <w:trHeight w:val="531"/>
          <w:jc w:val="center"/>
        </w:trPr>
        <w:tc>
          <w:tcPr>
            <w:tcW w:w="507" w:type="dxa"/>
            <w:vMerge/>
            <w:textDirection w:val="btLr"/>
          </w:tcPr>
          <w:p w14:paraId="04548726" w14:textId="77777777" w:rsidR="00895A18" w:rsidRPr="006D74E9" w:rsidRDefault="00895A18" w:rsidP="00876FA4">
            <w:pPr>
              <w:pStyle w:val="TabletextcentredBold10pt"/>
            </w:pPr>
          </w:p>
        </w:tc>
        <w:tc>
          <w:tcPr>
            <w:tcW w:w="2960" w:type="dxa"/>
            <w:tcBorders>
              <w:top w:val="nil"/>
              <w:bottom w:val="nil"/>
            </w:tcBorders>
          </w:tcPr>
          <w:p w14:paraId="39D17A16" w14:textId="77777777" w:rsidR="00895A18" w:rsidRPr="006D74E9" w:rsidRDefault="00895A18" w:rsidP="001A1B81">
            <w:pPr>
              <w:pStyle w:val="ListBullet8ptTable"/>
            </w:pPr>
            <w:r w:rsidRPr="006D74E9">
              <w:t>evaluates the significance of issues/events with the use of evidence</w:t>
            </w:r>
          </w:p>
        </w:tc>
        <w:tc>
          <w:tcPr>
            <w:tcW w:w="2960" w:type="dxa"/>
            <w:tcBorders>
              <w:top w:val="nil"/>
              <w:bottom w:val="nil"/>
            </w:tcBorders>
          </w:tcPr>
          <w:p w14:paraId="34457EE7" w14:textId="77777777" w:rsidR="00895A18" w:rsidRPr="006D74E9" w:rsidRDefault="00895A18" w:rsidP="001A1B81">
            <w:pPr>
              <w:pStyle w:val="ListBullet8ptTable"/>
            </w:pPr>
            <w:r w:rsidRPr="006D74E9">
              <w:t>analyses the significance of issues/events with the use of evidence</w:t>
            </w:r>
          </w:p>
        </w:tc>
        <w:tc>
          <w:tcPr>
            <w:tcW w:w="2961" w:type="dxa"/>
            <w:tcBorders>
              <w:top w:val="nil"/>
              <w:bottom w:val="nil"/>
            </w:tcBorders>
          </w:tcPr>
          <w:p w14:paraId="69223FDA" w14:textId="77777777" w:rsidR="00895A18" w:rsidRPr="006D74E9" w:rsidRDefault="00895A18" w:rsidP="001A1B81">
            <w:pPr>
              <w:pStyle w:val="ListBullet8ptTable"/>
            </w:pPr>
            <w:r w:rsidRPr="006D74E9">
              <w:t>explains the significance of issues/events with the use of evidence</w:t>
            </w:r>
          </w:p>
        </w:tc>
        <w:tc>
          <w:tcPr>
            <w:tcW w:w="2960" w:type="dxa"/>
            <w:tcBorders>
              <w:top w:val="nil"/>
              <w:bottom w:val="nil"/>
            </w:tcBorders>
          </w:tcPr>
          <w:p w14:paraId="61F88987" w14:textId="77777777" w:rsidR="00895A18" w:rsidRPr="006D74E9" w:rsidRDefault="00895A18" w:rsidP="001A1B81">
            <w:pPr>
              <w:pStyle w:val="ListBullet8ptTable"/>
            </w:pPr>
            <w:r w:rsidRPr="006D74E9">
              <w:t>describes issues/events and identifies its significance with some use of evidence</w:t>
            </w:r>
          </w:p>
        </w:tc>
        <w:tc>
          <w:tcPr>
            <w:tcW w:w="2961" w:type="dxa"/>
            <w:tcBorders>
              <w:top w:val="nil"/>
              <w:bottom w:val="nil"/>
            </w:tcBorders>
          </w:tcPr>
          <w:p w14:paraId="16C0D923" w14:textId="77777777" w:rsidR="00895A18" w:rsidRPr="006D74E9" w:rsidRDefault="00895A18" w:rsidP="001A1B81">
            <w:pPr>
              <w:pStyle w:val="ListBullet8ptTable"/>
            </w:pPr>
            <w:r w:rsidRPr="006D74E9">
              <w:t>identifies issues/events with little to no reference to its significance and minimal use of evidence</w:t>
            </w:r>
          </w:p>
        </w:tc>
      </w:tr>
      <w:tr w:rsidR="00895A18" w:rsidRPr="006D74E9" w14:paraId="6E1A64E3" w14:textId="77777777" w:rsidTr="00270399">
        <w:trPr>
          <w:trHeight w:val="786"/>
          <w:jc w:val="center"/>
        </w:trPr>
        <w:tc>
          <w:tcPr>
            <w:tcW w:w="507" w:type="dxa"/>
            <w:vMerge/>
            <w:textDirection w:val="btLr"/>
          </w:tcPr>
          <w:p w14:paraId="3EF9566A" w14:textId="77777777" w:rsidR="00895A18" w:rsidRPr="006D74E9" w:rsidRDefault="00895A18" w:rsidP="00876FA4">
            <w:pPr>
              <w:pStyle w:val="TabletextcentredBold10pt"/>
            </w:pPr>
          </w:p>
        </w:tc>
        <w:tc>
          <w:tcPr>
            <w:tcW w:w="2960" w:type="dxa"/>
            <w:tcBorders>
              <w:top w:val="nil"/>
              <w:bottom w:val="nil"/>
            </w:tcBorders>
          </w:tcPr>
          <w:p w14:paraId="7E74EB0F" w14:textId="77777777" w:rsidR="00895A18" w:rsidRPr="006D74E9" w:rsidRDefault="00895A18" w:rsidP="001A1B81">
            <w:pPr>
              <w:pStyle w:val="ListBullet8ptTable"/>
            </w:pPr>
            <w:r w:rsidRPr="006D74E9">
              <w:t>critically analyses the contestable nature of different interpretations, representations and perspectives related to individuals/ institutions/society/culture</w:t>
            </w:r>
          </w:p>
        </w:tc>
        <w:tc>
          <w:tcPr>
            <w:tcW w:w="2960" w:type="dxa"/>
            <w:tcBorders>
              <w:top w:val="nil"/>
              <w:bottom w:val="nil"/>
            </w:tcBorders>
          </w:tcPr>
          <w:p w14:paraId="666A9462" w14:textId="77777777" w:rsidR="00895A18" w:rsidRPr="006D74E9" w:rsidRDefault="00895A18" w:rsidP="001A1B81">
            <w:pPr>
              <w:pStyle w:val="ListBullet8ptTable"/>
            </w:pPr>
            <w:r w:rsidRPr="006D74E9">
              <w:t>analyses the contestable nature of different interpretations, representations and perspectives related to individuals/ institutions/society/culture</w:t>
            </w:r>
          </w:p>
        </w:tc>
        <w:tc>
          <w:tcPr>
            <w:tcW w:w="2961" w:type="dxa"/>
            <w:tcBorders>
              <w:top w:val="nil"/>
              <w:bottom w:val="nil"/>
            </w:tcBorders>
          </w:tcPr>
          <w:p w14:paraId="21CB7036" w14:textId="77777777" w:rsidR="00895A18" w:rsidRPr="006D74E9" w:rsidRDefault="00895A18" w:rsidP="001A1B81">
            <w:pPr>
              <w:pStyle w:val="ListBullet8ptTable"/>
            </w:pPr>
            <w:r w:rsidRPr="006D74E9">
              <w:t>explains the contestable nature of different interpretations, representations and perspectives related to individuals/ institutions/society/culture</w:t>
            </w:r>
          </w:p>
        </w:tc>
        <w:tc>
          <w:tcPr>
            <w:tcW w:w="2960" w:type="dxa"/>
            <w:tcBorders>
              <w:top w:val="nil"/>
              <w:bottom w:val="nil"/>
            </w:tcBorders>
          </w:tcPr>
          <w:p w14:paraId="149C7DB8" w14:textId="77777777" w:rsidR="00895A18" w:rsidRPr="006D74E9" w:rsidRDefault="00895A18" w:rsidP="001A1B81">
            <w:pPr>
              <w:pStyle w:val="ListBullet8ptTable"/>
            </w:pPr>
            <w:r w:rsidRPr="006D74E9">
              <w:t>describes the contestable nature of different interpretations, representations and perspectives related to individuals/ institutions/society/culture</w:t>
            </w:r>
          </w:p>
        </w:tc>
        <w:tc>
          <w:tcPr>
            <w:tcW w:w="2961" w:type="dxa"/>
            <w:tcBorders>
              <w:top w:val="nil"/>
              <w:bottom w:val="nil"/>
            </w:tcBorders>
          </w:tcPr>
          <w:p w14:paraId="528FB4DD" w14:textId="77777777" w:rsidR="00895A18" w:rsidRPr="006D74E9" w:rsidRDefault="00895A18" w:rsidP="001A1B81">
            <w:pPr>
              <w:pStyle w:val="ListBullet8ptTable"/>
            </w:pPr>
            <w:r w:rsidRPr="006D74E9">
              <w:t>identifies different interpretations, representations and perspectives related to individuals/institutions/society/culture</w:t>
            </w:r>
          </w:p>
        </w:tc>
      </w:tr>
      <w:tr w:rsidR="00895A18" w:rsidRPr="006D74E9" w14:paraId="636B74AC" w14:textId="77777777" w:rsidTr="00270399">
        <w:trPr>
          <w:trHeight w:val="515"/>
          <w:jc w:val="center"/>
        </w:trPr>
        <w:tc>
          <w:tcPr>
            <w:tcW w:w="507" w:type="dxa"/>
            <w:vMerge/>
            <w:textDirection w:val="btLr"/>
          </w:tcPr>
          <w:p w14:paraId="059D5A2B" w14:textId="77777777" w:rsidR="00895A18" w:rsidRPr="006D74E9" w:rsidRDefault="00895A18" w:rsidP="00876FA4">
            <w:pPr>
              <w:pStyle w:val="TabletextcentredBold10pt"/>
            </w:pPr>
          </w:p>
        </w:tc>
        <w:tc>
          <w:tcPr>
            <w:tcW w:w="2960" w:type="dxa"/>
            <w:tcBorders>
              <w:top w:val="nil"/>
              <w:bottom w:val="nil"/>
            </w:tcBorders>
          </w:tcPr>
          <w:p w14:paraId="0098E749" w14:textId="77777777" w:rsidR="00895A18" w:rsidRPr="006D74E9" w:rsidRDefault="00895A18" w:rsidP="001A1B81">
            <w:pPr>
              <w:pStyle w:val="ListBullet8ptTable"/>
            </w:pPr>
            <w:r w:rsidRPr="006D74E9">
              <w:t>critically analyses processes of change to understand our world and our place in the world</w:t>
            </w:r>
          </w:p>
        </w:tc>
        <w:tc>
          <w:tcPr>
            <w:tcW w:w="2960" w:type="dxa"/>
            <w:tcBorders>
              <w:top w:val="nil"/>
              <w:bottom w:val="nil"/>
            </w:tcBorders>
          </w:tcPr>
          <w:p w14:paraId="04ED8FD3" w14:textId="77777777" w:rsidR="00895A18" w:rsidRPr="006D74E9" w:rsidRDefault="00895A18" w:rsidP="001A1B81">
            <w:pPr>
              <w:pStyle w:val="ListBullet8ptTable"/>
            </w:pPr>
            <w:r w:rsidRPr="006D74E9">
              <w:t>analyses processes of change to understand our world and our place in the world</w:t>
            </w:r>
          </w:p>
        </w:tc>
        <w:tc>
          <w:tcPr>
            <w:tcW w:w="2961" w:type="dxa"/>
            <w:tcBorders>
              <w:top w:val="nil"/>
              <w:bottom w:val="nil"/>
            </w:tcBorders>
          </w:tcPr>
          <w:p w14:paraId="28B33CE4" w14:textId="77777777" w:rsidR="00895A18" w:rsidRPr="006D74E9" w:rsidRDefault="00895A18" w:rsidP="001A1B81">
            <w:pPr>
              <w:pStyle w:val="ListBullet8ptTable"/>
            </w:pPr>
            <w:r w:rsidRPr="006D74E9">
              <w:t>explains processes of change to understand our world and our place in the world</w:t>
            </w:r>
          </w:p>
        </w:tc>
        <w:tc>
          <w:tcPr>
            <w:tcW w:w="2960" w:type="dxa"/>
            <w:tcBorders>
              <w:top w:val="nil"/>
              <w:bottom w:val="nil"/>
            </w:tcBorders>
          </w:tcPr>
          <w:p w14:paraId="7F33AE61" w14:textId="77777777" w:rsidR="00895A18" w:rsidRPr="006D74E9" w:rsidRDefault="00895A18" w:rsidP="001A1B81">
            <w:pPr>
              <w:pStyle w:val="ListBullet8ptTable"/>
            </w:pPr>
            <w:r w:rsidRPr="006D74E9">
              <w:t>describes processes of change to understand our world and our place in the world</w:t>
            </w:r>
          </w:p>
        </w:tc>
        <w:tc>
          <w:tcPr>
            <w:tcW w:w="2961" w:type="dxa"/>
            <w:tcBorders>
              <w:top w:val="nil"/>
              <w:bottom w:val="nil"/>
            </w:tcBorders>
          </w:tcPr>
          <w:p w14:paraId="7CB5BEF3" w14:textId="77777777" w:rsidR="00895A18" w:rsidRPr="006D74E9" w:rsidRDefault="00895A18" w:rsidP="001A1B81">
            <w:pPr>
              <w:pStyle w:val="ListBullet8ptTable"/>
            </w:pPr>
            <w:r w:rsidRPr="006D74E9">
              <w:t>identifies processes of change with little to no reference our world and our place in the world</w:t>
            </w:r>
          </w:p>
        </w:tc>
      </w:tr>
      <w:tr w:rsidR="00895A18" w:rsidRPr="006D74E9" w14:paraId="0078F059" w14:textId="77777777" w:rsidTr="00270399">
        <w:trPr>
          <w:trHeight w:val="226"/>
          <w:jc w:val="center"/>
        </w:trPr>
        <w:tc>
          <w:tcPr>
            <w:tcW w:w="507" w:type="dxa"/>
            <w:vMerge/>
            <w:textDirection w:val="btLr"/>
          </w:tcPr>
          <w:p w14:paraId="2C67E931" w14:textId="77777777" w:rsidR="00895A18" w:rsidRPr="006D74E9" w:rsidRDefault="00895A18" w:rsidP="00876FA4">
            <w:pPr>
              <w:pStyle w:val="TabletextcentredBold10pt"/>
            </w:pPr>
          </w:p>
        </w:tc>
        <w:tc>
          <w:tcPr>
            <w:tcW w:w="2960" w:type="dxa"/>
            <w:tcBorders>
              <w:top w:val="nil"/>
              <w:bottom w:val="single" w:sz="4" w:space="0" w:color="auto"/>
            </w:tcBorders>
          </w:tcPr>
          <w:p w14:paraId="2969B633" w14:textId="539FC102" w:rsidR="00895A18" w:rsidRPr="006D74E9" w:rsidRDefault="00895A18" w:rsidP="001A1B81">
            <w:pPr>
              <w:pStyle w:val="ListBullet8ptTable"/>
            </w:pPr>
            <w:r w:rsidRPr="006D74E9">
              <w:t>critically analyses concepts and principles, ideas, movements</w:t>
            </w:r>
            <w:r w:rsidR="00092F16" w:rsidRPr="006D74E9">
              <w:t>,</w:t>
            </w:r>
            <w:r w:rsidRPr="006D74E9">
              <w:t xml:space="preserve"> and developments and evaluates their significance in personal, cultural, social and/or historical context</w:t>
            </w:r>
          </w:p>
        </w:tc>
        <w:tc>
          <w:tcPr>
            <w:tcW w:w="2960" w:type="dxa"/>
            <w:tcBorders>
              <w:top w:val="nil"/>
              <w:bottom w:val="single" w:sz="4" w:space="0" w:color="auto"/>
            </w:tcBorders>
          </w:tcPr>
          <w:p w14:paraId="577F7B3F" w14:textId="32BC5B8C" w:rsidR="00895A18" w:rsidRPr="006D74E9" w:rsidRDefault="00895A18" w:rsidP="001A1B81">
            <w:pPr>
              <w:pStyle w:val="ListBullet8ptTable"/>
            </w:pPr>
            <w:r w:rsidRPr="006D74E9">
              <w:t>analyses concepts and principles, ideas, movements</w:t>
            </w:r>
            <w:r w:rsidR="00092F16" w:rsidRPr="006D74E9">
              <w:t>,</w:t>
            </w:r>
            <w:r w:rsidRPr="006D74E9">
              <w:t xml:space="preserve"> and developments, and explains their significance in personal, cultural, social and/or historical context</w:t>
            </w:r>
          </w:p>
        </w:tc>
        <w:tc>
          <w:tcPr>
            <w:tcW w:w="2961" w:type="dxa"/>
            <w:tcBorders>
              <w:top w:val="nil"/>
              <w:bottom w:val="single" w:sz="4" w:space="0" w:color="auto"/>
            </w:tcBorders>
          </w:tcPr>
          <w:p w14:paraId="50A80CFB" w14:textId="7F10C56D" w:rsidR="00895A18" w:rsidRPr="006D74E9" w:rsidRDefault="00895A18" w:rsidP="001A1B81">
            <w:pPr>
              <w:pStyle w:val="ListBullet8ptTable"/>
            </w:pPr>
            <w:r w:rsidRPr="006D74E9">
              <w:t>explains concepts and principles, ideas, movements</w:t>
            </w:r>
            <w:r w:rsidR="00092F16" w:rsidRPr="006D74E9">
              <w:t>,</w:t>
            </w:r>
            <w:r w:rsidRPr="006D74E9">
              <w:t xml:space="preserve"> and developments, and explains their significance in personal, cultural, social and/or historical context</w:t>
            </w:r>
          </w:p>
        </w:tc>
        <w:tc>
          <w:tcPr>
            <w:tcW w:w="2960" w:type="dxa"/>
            <w:tcBorders>
              <w:top w:val="nil"/>
              <w:bottom w:val="single" w:sz="4" w:space="0" w:color="auto"/>
            </w:tcBorders>
          </w:tcPr>
          <w:p w14:paraId="5A06E501" w14:textId="4172CFF2" w:rsidR="00895A18" w:rsidRPr="006D74E9" w:rsidRDefault="00895A18" w:rsidP="001A1B81">
            <w:pPr>
              <w:pStyle w:val="ListBullet8ptTable"/>
            </w:pPr>
            <w:r w:rsidRPr="006D74E9">
              <w:t>describes concepts and principles, ideas, movements</w:t>
            </w:r>
            <w:r w:rsidR="00092F16" w:rsidRPr="006D74E9">
              <w:t>,</w:t>
            </w:r>
            <w:r w:rsidRPr="006D74E9">
              <w:t xml:space="preserve"> and developments with some reference to their significance in personal, cultural, social and/or historical context</w:t>
            </w:r>
          </w:p>
        </w:tc>
        <w:tc>
          <w:tcPr>
            <w:tcW w:w="2961" w:type="dxa"/>
            <w:tcBorders>
              <w:top w:val="nil"/>
              <w:bottom w:val="single" w:sz="4" w:space="0" w:color="auto"/>
            </w:tcBorders>
          </w:tcPr>
          <w:p w14:paraId="558C3FD0" w14:textId="6CA05FBD" w:rsidR="00895A18" w:rsidRPr="006D74E9" w:rsidRDefault="00895A18" w:rsidP="001A1B81">
            <w:pPr>
              <w:pStyle w:val="ListBullet8ptTable"/>
            </w:pPr>
            <w:r w:rsidRPr="006D74E9">
              <w:t>identifies concepts and principles, ideas, movement</w:t>
            </w:r>
            <w:r w:rsidR="00092F16" w:rsidRPr="006D74E9">
              <w:t>,</w:t>
            </w:r>
            <w:r w:rsidRPr="006D74E9">
              <w:t xml:space="preserve"> and developments with little to no reference to their significance in personal, cultural, social and/or historical context</w:t>
            </w:r>
          </w:p>
        </w:tc>
      </w:tr>
      <w:tr w:rsidR="00895A18" w:rsidRPr="006D74E9" w14:paraId="70B15828" w14:textId="77777777" w:rsidTr="00270399">
        <w:trPr>
          <w:trHeight w:val="620"/>
          <w:jc w:val="center"/>
        </w:trPr>
        <w:tc>
          <w:tcPr>
            <w:tcW w:w="507" w:type="dxa"/>
            <w:vMerge w:val="restart"/>
            <w:textDirection w:val="btLr"/>
          </w:tcPr>
          <w:p w14:paraId="3AA93B62" w14:textId="77777777" w:rsidR="00895A18" w:rsidRPr="006D74E9" w:rsidRDefault="00895A18" w:rsidP="00876FA4">
            <w:pPr>
              <w:pStyle w:val="TabletextcentredBold10pt"/>
            </w:pPr>
            <w:r w:rsidRPr="006D74E9">
              <w:t>Skills</w:t>
            </w:r>
          </w:p>
        </w:tc>
        <w:tc>
          <w:tcPr>
            <w:tcW w:w="2960" w:type="dxa"/>
            <w:tcBorders>
              <w:bottom w:val="nil"/>
            </w:tcBorders>
          </w:tcPr>
          <w:p w14:paraId="0957E929" w14:textId="6DE525C2" w:rsidR="00895A18" w:rsidRPr="006D74E9" w:rsidRDefault="00895A18" w:rsidP="001A1B81">
            <w:pPr>
              <w:pStyle w:val="ListBullet8ptTable"/>
            </w:pPr>
            <w:r w:rsidRPr="006D74E9">
              <w:t>undertakes an inquiry, self-managing the process, selecting</w:t>
            </w:r>
            <w:r w:rsidR="00092F16" w:rsidRPr="006D74E9">
              <w:t>,</w:t>
            </w:r>
            <w:r w:rsidRPr="006D74E9">
              <w:t xml:space="preserve"> and using relevant evidence based on evaluation of credible sources</w:t>
            </w:r>
          </w:p>
        </w:tc>
        <w:tc>
          <w:tcPr>
            <w:tcW w:w="2960" w:type="dxa"/>
            <w:tcBorders>
              <w:bottom w:val="nil"/>
            </w:tcBorders>
          </w:tcPr>
          <w:p w14:paraId="0C987E93" w14:textId="0AE67466" w:rsidR="00895A18" w:rsidRPr="006D74E9" w:rsidRDefault="00895A18" w:rsidP="001A1B81">
            <w:pPr>
              <w:pStyle w:val="ListBullet8ptTable"/>
            </w:pPr>
            <w:r w:rsidRPr="006D74E9">
              <w:t>undertakes an inquiry, self-managing the process, selecting</w:t>
            </w:r>
            <w:r w:rsidR="00092F16" w:rsidRPr="006D74E9">
              <w:t>,</w:t>
            </w:r>
            <w:r w:rsidRPr="006D74E9">
              <w:t xml:space="preserve"> and using relevant evidence based on analysis of credible sources</w:t>
            </w:r>
          </w:p>
        </w:tc>
        <w:tc>
          <w:tcPr>
            <w:tcW w:w="2961" w:type="dxa"/>
            <w:tcBorders>
              <w:bottom w:val="nil"/>
            </w:tcBorders>
          </w:tcPr>
          <w:p w14:paraId="513C751D" w14:textId="21EE7539" w:rsidR="00895A18" w:rsidRPr="006D74E9" w:rsidRDefault="00895A18" w:rsidP="001A1B81">
            <w:pPr>
              <w:pStyle w:val="ListBullet8ptTable"/>
            </w:pPr>
            <w:r w:rsidRPr="006D74E9">
              <w:t>undertakes an inquiry, self-managing the process, selecting</w:t>
            </w:r>
            <w:r w:rsidR="00092F16" w:rsidRPr="006D74E9">
              <w:t>,</w:t>
            </w:r>
            <w:r w:rsidRPr="006D74E9">
              <w:t xml:space="preserve"> and using relevant evidence based on </w:t>
            </w:r>
            <w:r w:rsidR="00201151">
              <w:t>an explanation</w:t>
            </w:r>
            <w:r w:rsidRPr="006D74E9">
              <w:t xml:space="preserve"> of credible sources</w:t>
            </w:r>
          </w:p>
        </w:tc>
        <w:tc>
          <w:tcPr>
            <w:tcW w:w="2960" w:type="dxa"/>
            <w:tcBorders>
              <w:bottom w:val="nil"/>
            </w:tcBorders>
          </w:tcPr>
          <w:p w14:paraId="1765BDB8" w14:textId="3A592112" w:rsidR="00895A18" w:rsidRPr="006D74E9" w:rsidRDefault="00895A18" w:rsidP="001A1B81">
            <w:pPr>
              <w:pStyle w:val="ListBullet8ptTable"/>
            </w:pPr>
            <w:r w:rsidRPr="006D74E9">
              <w:t>undertakes an inquiry, with some self-managing of the process, selecting and using relevant evidence</w:t>
            </w:r>
          </w:p>
        </w:tc>
        <w:tc>
          <w:tcPr>
            <w:tcW w:w="2961" w:type="dxa"/>
            <w:tcBorders>
              <w:bottom w:val="nil"/>
            </w:tcBorders>
          </w:tcPr>
          <w:p w14:paraId="352BE9B3" w14:textId="77777777" w:rsidR="00895A18" w:rsidRPr="006D74E9" w:rsidRDefault="00895A18" w:rsidP="001A1B81">
            <w:pPr>
              <w:pStyle w:val="ListBullet8ptTable"/>
            </w:pPr>
            <w:r w:rsidRPr="006D74E9">
              <w:t>undertakes an inquiry, demonstrating with little to no self-management of the process, using minimal evidence</w:t>
            </w:r>
          </w:p>
        </w:tc>
      </w:tr>
      <w:tr w:rsidR="00895A18" w:rsidRPr="006D74E9" w14:paraId="7FB0A9F7" w14:textId="77777777" w:rsidTr="00270399">
        <w:trPr>
          <w:trHeight w:val="655"/>
          <w:jc w:val="center"/>
        </w:trPr>
        <w:tc>
          <w:tcPr>
            <w:tcW w:w="507" w:type="dxa"/>
            <w:vMerge/>
            <w:textDirection w:val="btLr"/>
          </w:tcPr>
          <w:p w14:paraId="5E8FF875" w14:textId="77777777" w:rsidR="00895A18" w:rsidRPr="006D74E9" w:rsidRDefault="00895A18" w:rsidP="00876FA4">
            <w:pPr>
              <w:pStyle w:val="TabletextcentredBold10pt"/>
            </w:pPr>
          </w:p>
        </w:tc>
        <w:tc>
          <w:tcPr>
            <w:tcW w:w="2960" w:type="dxa"/>
            <w:tcBorders>
              <w:top w:val="nil"/>
              <w:bottom w:val="nil"/>
            </w:tcBorders>
          </w:tcPr>
          <w:p w14:paraId="543B7925" w14:textId="27542BB1" w:rsidR="00895A18" w:rsidRPr="006D74E9" w:rsidRDefault="00895A18" w:rsidP="001A1B81">
            <w:pPr>
              <w:pStyle w:val="ListBullet8ptTable"/>
            </w:pPr>
            <w:r w:rsidRPr="006D74E9">
              <w:t>applies critical and creative thinking skills and appropriate methodologies to investigate a complex need, problem</w:t>
            </w:r>
            <w:r w:rsidR="00092F16" w:rsidRPr="006D74E9">
              <w:t>,</w:t>
            </w:r>
            <w:r w:rsidRPr="006D74E9">
              <w:t xml:space="preserve"> or challenge</w:t>
            </w:r>
          </w:p>
        </w:tc>
        <w:tc>
          <w:tcPr>
            <w:tcW w:w="2960" w:type="dxa"/>
            <w:tcBorders>
              <w:top w:val="nil"/>
              <w:bottom w:val="nil"/>
            </w:tcBorders>
          </w:tcPr>
          <w:p w14:paraId="08A355B7" w14:textId="23BF5960" w:rsidR="00895A18" w:rsidRPr="006D74E9" w:rsidRDefault="00895A18" w:rsidP="001A1B81">
            <w:pPr>
              <w:pStyle w:val="ListBullet8ptTable"/>
            </w:pPr>
            <w:r w:rsidRPr="006D74E9">
              <w:t>applies critical thinking skills and appropriate methodologies to investigate a complex need, problem</w:t>
            </w:r>
            <w:r w:rsidR="00092F16" w:rsidRPr="006D74E9">
              <w:t>,</w:t>
            </w:r>
            <w:r w:rsidRPr="006D74E9">
              <w:t xml:space="preserve"> or challenge</w:t>
            </w:r>
          </w:p>
        </w:tc>
        <w:tc>
          <w:tcPr>
            <w:tcW w:w="2961" w:type="dxa"/>
            <w:tcBorders>
              <w:top w:val="nil"/>
              <w:bottom w:val="nil"/>
            </w:tcBorders>
          </w:tcPr>
          <w:p w14:paraId="7D1BF5B7" w14:textId="6CE3B1F0" w:rsidR="00895A18" w:rsidRPr="006D74E9" w:rsidRDefault="00895A18" w:rsidP="001A1B81">
            <w:pPr>
              <w:pStyle w:val="ListBullet8ptTable"/>
            </w:pPr>
            <w:r w:rsidRPr="006D74E9">
              <w:t>applies critical thinking skills and appropriate methodologies to investigate a need, problem</w:t>
            </w:r>
            <w:r w:rsidR="00092F16" w:rsidRPr="006D74E9">
              <w:t>,</w:t>
            </w:r>
            <w:r w:rsidRPr="006D74E9">
              <w:t xml:space="preserve"> or challenge</w:t>
            </w:r>
          </w:p>
        </w:tc>
        <w:tc>
          <w:tcPr>
            <w:tcW w:w="2960" w:type="dxa"/>
            <w:tcBorders>
              <w:top w:val="nil"/>
              <w:bottom w:val="nil"/>
            </w:tcBorders>
          </w:tcPr>
          <w:p w14:paraId="34AE5C13" w14:textId="5BC293E7" w:rsidR="00895A18" w:rsidRPr="006D74E9" w:rsidRDefault="00895A18" w:rsidP="001A1B81">
            <w:pPr>
              <w:pStyle w:val="ListBullet8ptTable"/>
            </w:pPr>
            <w:r w:rsidRPr="006D74E9">
              <w:t>applies some critical thinking skills and appropriate methodologies to investigate a need, problem</w:t>
            </w:r>
            <w:r w:rsidR="00092F16" w:rsidRPr="006D74E9">
              <w:t>,</w:t>
            </w:r>
            <w:r w:rsidRPr="006D74E9">
              <w:t xml:space="preserve"> or challenge</w:t>
            </w:r>
          </w:p>
        </w:tc>
        <w:tc>
          <w:tcPr>
            <w:tcW w:w="2961" w:type="dxa"/>
            <w:tcBorders>
              <w:top w:val="nil"/>
              <w:bottom w:val="nil"/>
            </w:tcBorders>
          </w:tcPr>
          <w:p w14:paraId="200F22A4" w14:textId="04C932F9" w:rsidR="00895A18" w:rsidRPr="006D74E9" w:rsidRDefault="00895A18" w:rsidP="001A1B81">
            <w:pPr>
              <w:pStyle w:val="ListBullet8ptTable"/>
            </w:pPr>
            <w:r w:rsidRPr="006D74E9">
              <w:t>applies few or no critical thinking skills and appropriate methodologies to investigate a need, problem</w:t>
            </w:r>
            <w:r w:rsidR="00092F16" w:rsidRPr="006D74E9">
              <w:t>,</w:t>
            </w:r>
            <w:r w:rsidRPr="006D74E9">
              <w:t xml:space="preserve"> or challenge</w:t>
            </w:r>
          </w:p>
        </w:tc>
      </w:tr>
      <w:tr w:rsidR="00895A18" w:rsidRPr="006D74E9" w14:paraId="46D61A20" w14:textId="77777777" w:rsidTr="00270399">
        <w:trPr>
          <w:trHeight w:val="655"/>
          <w:jc w:val="center"/>
        </w:trPr>
        <w:tc>
          <w:tcPr>
            <w:tcW w:w="507" w:type="dxa"/>
            <w:vMerge/>
            <w:textDirection w:val="btLr"/>
          </w:tcPr>
          <w:p w14:paraId="3775785E" w14:textId="77777777" w:rsidR="00895A18" w:rsidRPr="006D74E9" w:rsidRDefault="00895A18" w:rsidP="00876FA4">
            <w:pPr>
              <w:pStyle w:val="TabletextcentredBold10pt"/>
            </w:pPr>
          </w:p>
        </w:tc>
        <w:tc>
          <w:tcPr>
            <w:tcW w:w="2960" w:type="dxa"/>
            <w:tcBorders>
              <w:top w:val="nil"/>
              <w:bottom w:val="nil"/>
            </w:tcBorders>
          </w:tcPr>
          <w:p w14:paraId="30978FEE" w14:textId="631CFFAA" w:rsidR="00895A18" w:rsidRPr="006D74E9" w:rsidRDefault="00895A18" w:rsidP="001A1B81">
            <w:pPr>
              <w:pStyle w:val="ListBullet8ptTable"/>
            </w:pPr>
            <w:r w:rsidRPr="006D74E9">
              <w:t>selects, constructs</w:t>
            </w:r>
            <w:r w:rsidR="00092F16" w:rsidRPr="006D74E9">
              <w:t>,</w:t>
            </w:r>
            <w:r w:rsidRPr="006D74E9">
              <w:t xml:space="preserve"> and uses appropriate representations to analyse patterns, trends, interconnections, and relationships such as cause and effect</w:t>
            </w:r>
          </w:p>
        </w:tc>
        <w:tc>
          <w:tcPr>
            <w:tcW w:w="2960" w:type="dxa"/>
            <w:tcBorders>
              <w:top w:val="nil"/>
              <w:bottom w:val="nil"/>
            </w:tcBorders>
          </w:tcPr>
          <w:p w14:paraId="417978E0" w14:textId="73D66DD3" w:rsidR="00895A18" w:rsidRPr="006D74E9" w:rsidRDefault="00895A18" w:rsidP="001A1B81">
            <w:pPr>
              <w:pStyle w:val="ListBullet8ptTable"/>
            </w:pPr>
            <w:r w:rsidRPr="006D74E9">
              <w:t>selects, constructs</w:t>
            </w:r>
            <w:r w:rsidR="00092F16" w:rsidRPr="006D74E9">
              <w:t>,</w:t>
            </w:r>
            <w:r w:rsidRPr="006D74E9">
              <w:t xml:space="preserve"> and uses appropriate representations to explain patterns, trends, interconnections</w:t>
            </w:r>
            <w:r w:rsidR="00092F16" w:rsidRPr="006D74E9">
              <w:t>,</w:t>
            </w:r>
            <w:r w:rsidRPr="006D74E9">
              <w:t xml:space="preserve"> and relationships such as cause and effect</w:t>
            </w:r>
          </w:p>
        </w:tc>
        <w:tc>
          <w:tcPr>
            <w:tcW w:w="2961" w:type="dxa"/>
            <w:tcBorders>
              <w:top w:val="nil"/>
              <w:bottom w:val="nil"/>
            </w:tcBorders>
          </w:tcPr>
          <w:p w14:paraId="6C1EF3ED" w14:textId="762E27B0" w:rsidR="00895A18" w:rsidRPr="006D74E9" w:rsidRDefault="00895A18" w:rsidP="001A1B81">
            <w:pPr>
              <w:pStyle w:val="ListBullet8ptTable"/>
            </w:pPr>
            <w:r w:rsidRPr="006D74E9">
              <w:t>selects, constructs</w:t>
            </w:r>
            <w:r w:rsidR="00092F16" w:rsidRPr="006D74E9">
              <w:t>,</w:t>
            </w:r>
            <w:r w:rsidRPr="006D74E9">
              <w:t xml:space="preserve"> and uses appropriate representations to describe patterns, trends, interconnections, and relationships such as cause and effect</w:t>
            </w:r>
          </w:p>
        </w:tc>
        <w:tc>
          <w:tcPr>
            <w:tcW w:w="2960" w:type="dxa"/>
            <w:tcBorders>
              <w:top w:val="nil"/>
              <w:bottom w:val="nil"/>
            </w:tcBorders>
          </w:tcPr>
          <w:p w14:paraId="7A80C108" w14:textId="52B0EC9E" w:rsidR="00895A18" w:rsidRPr="006D74E9" w:rsidRDefault="00895A18" w:rsidP="001A1B81">
            <w:pPr>
              <w:pStyle w:val="ListBullet8ptTable"/>
            </w:pPr>
            <w:r w:rsidRPr="006D74E9">
              <w:t>selects, constructs</w:t>
            </w:r>
            <w:r w:rsidR="00092F16" w:rsidRPr="006D74E9">
              <w:t>,</w:t>
            </w:r>
            <w:r w:rsidRPr="006D74E9">
              <w:t xml:space="preserve"> and uses appropriate representations and identifies some patterns, trends, interconnections, and relationships such as cause and effect</w:t>
            </w:r>
          </w:p>
        </w:tc>
        <w:tc>
          <w:tcPr>
            <w:tcW w:w="2961" w:type="dxa"/>
            <w:tcBorders>
              <w:top w:val="nil"/>
              <w:bottom w:val="nil"/>
            </w:tcBorders>
          </w:tcPr>
          <w:p w14:paraId="387A4C83" w14:textId="35B51AE7" w:rsidR="00895A18" w:rsidRPr="006D74E9" w:rsidRDefault="00895A18" w:rsidP="001A1B81">
            <w:pPr>
              <w:pStyle w:val="ListBullet8ptTable"/>
            </w:pPr>
            <w:r w:rsidRPr="006D74E9">
              <w:t>selects, constructs</w:t>
            </w:r>
            <w:r w:rsidR="00092F16" w:rsidRPr="006D74E9">
              <w:t>,</w:t>
            </w:r>
            <w:r w:rsidRPr="006D74E9">
              <w:t xml:space="preserve"> and uses appropriate representations and identifies little or no patterns, trends, interconnections, and relationships such as cause and effect</w:t>
            </w:r>
          </w:p>
        </w:tc>
      </w:tr>
      <w:tr w:rsidR="00895A18" w:rsidRPr="006D74E9" w14:paraId="1DF51C68" w14:textId="77777777" w:rsidTr="00270399">
        <w:trPr>
          <w:jc w:val="center"/>
        </w:trPr>
        <w:tc>
          <w:tcPr>
            <w:tcW w:w="507" w:type="dxa"/>
            <w:vMerge/>
            <w:textDirection w:val="btLr"/>
          </w:tcPr>
          <w:p w14:paraId="1EB523FB" w14:textId="77777777" w:rsidR="00895A18" w:rsidRPr="006D74E9" w:rsidRDefault="00895A18" w:rsidP="00876FA4">
            <w:pPr>
              <w:pStyle w:val="TabletextcentredBold10pt"/>
            </w:pPr>
          </w:p>
        </w:tc>
        <w:tc>
          <w:tcPr>
            <w:tcW w:w="2960" w:type="dxa"/>
            <w:tcBorders>
              <w:top w:val="nil"/>
              <w:bottom w:val="nil"/>
            </w:tcBorders>
          </w:tcPr>
          <w:p w14:paraId="26320C4F" w14:textId="6A88F8D8" w:rsidR="00895A18" w:rsidRPr="006D74E9" w:rsidRDefault="00895A18" w:rsidP="001A1B81">
            <w:pPr>
              <w:pStyle w:val="ListBullet8ptTable"/>
            </w:pPr>
            <w:r w:rsidRPr="006D74E9">
              <w:t>synthesises theories, concepts</w:t>
            </w:r>
            <w:r w:rsidR="00092F16" w:rsidRPr="006D74E9">
              <w:t>,</w:t>
            </w:r>
            <w:r w:rsidRPr="006D74E9">
              <w:t xml:space="preserve"> and principles from a range of disciplines to propose plausible solutions to problems and inform decision making</w:t>
            </w:r>
          </w:p>
        </w:tc>
        <w:tc>
          <w:tcPr>
            <w:tcW w:w="2960" w:type="dxa"/>
            <w:tcBorders>
              <w:top w:val="nil"/>
              <w:bottom w:val="nil"/>
            </w:tcBorders>
          </w:tcPr>
          <w:p w14:paraId="690EE80C" w14:textId="04403396" w:rsidR="00895A18" w:rsidRPr="006D74E9" w:rsidRDefault="00895A18" w:rsidP="001A1B81">
            <w:pPr>
              <w:pStyle w:val="ListBullet8ptTable"/>
            </w:pPr>
            <w:r w:rsidRPr="006D74E9">
              <w:t>analyses theories, concepts</w:t>
            </w:r>
            <w:r w:rsidR="00092F16" w:rsidRPr="006D74E9">
              <w:t>,</w:t>
            </w:r>
            <w:r w:rsidRPr="006D74E9">
              <w:t xml:space="preserve"> and principles from a range of disciplines to propose plausible solutions to problems and inform decision making</w:t>
            </w:r>
          </w:p>
        </w:tc>
        <w:tc>
          <w:tcPr>
            <w:tcW w:w="2961" w:type="dxa"/>
            <w:tcBorders>
              <w:top w:val="nil"/>
              <w:bottom w:val="nil"/>
            </w:tcBorders>
          </w:tcPr>
          <w:p w14:paraId="7BE8FAC8" w14:textId="63B59388" w:rsidR="00895A18" w:rsidRPr="006D74E9" w:rsidRDefault="00895A18" w:rsidP="001A1B81">
            <w:pPr>
              <w:pStyle w:val="ListBullet8ptTable"/>
            </w:pPr>
            <w:r w:rsidRPr="006D74E9">
              <w:t>explains theories, concepts</w:t>
            </w:r>
            <w:r w:rsidR="00092F16" w:rsidRPr="006D74E9">
              <w:t>,</w:t>
            </w:r>
            <w:r w:rsidRPr="006D74E9">
              <w:t xml:space="preserve"> and principles from a range of disciplines to propose plausible solutions to problems and inform decision making</w:t>
            </w:r>
          </w:p>
        </w:tc>
        <w:tc>
          <w:tcPr>
            <w:tcW w:w="2960" w:type="dxa"/>
            <w:tcBorders>
              <w:top w:val="nil"/>
              <w:bottom w:val="nil"/>
            </w:tcBorders>
          </w:tcPr>
          <w:p w14:paraId="33E9D679" w14:textId="68725239" w:rsidR="00895A18" w:rsidRPr="006D74E9" w:rsidRDefault="00895A18" w:rsidP="001A1B81">
            <w:pPr>
              <w:pStyle w:val="ListBullet8ptTable"/>
            </w:pPr>
            <w:r w:rsidRPr="006D74E9">
              <w:t>describes theories, concepts</w:t>
            </w:r>
            <w:r w:rsidR="00092F16" w:rsidRPr="006D74E9">
              <w:t>,</w:t>
            </w:r>
            <w:r w:rsidRPr="006D74E9">
              <w:t xml:space="preserve"> and principles from a range of disciplines to propose plausible solutions to problems and inform decision making</w:t>
            </w:r>
          </w:p>
        </w:tc>
        <w:tc>
          <w:tcPr>
            <w:tcW w:w="2961" w:type="dxa"/>
            <w:tcBorders>
              <w:top w:val="nil"/>
              <w:bottom w:val="nil"/>
            </w:tcBorders>
          </w:tcPr>
          <w:p w14:paraId="2CD5B7B3" w14:textId="7FD5DC57" w:rsidR="00895A18" w:rsidRPr="006D74E9" w:rsidRDefault="00895A18" w:rsidP="001A1B81">
            <w:pPr>
              <w:pStyle w:val="ListBullet8ptTable"/>
            </w:pPr>
            <w:r w:rsidRPr="006D74E9">
              <w:t>identifies some theories, concepts</w:t>
            </w:r>
            <w:r w:rsidR="00092F16" w:rsidRPr="006D74E9">
              <w:t>,</w:t>
            </w:r>
            <w:r w:rsidRPr="006D74E9">
              <w:t xml:space="preserve"> and principles from a range of disciplines to propose plausible solutions to problems and inform decision making</w:t>
            </w:r>
          </w:p>
        </w:tc>
      </w:tr>
      <w:tr w:rsidR="00895A18" w:rsidRPr="006D74E9" w14:paraId="16FE7B41" w14:textId="77777777" w:rsidTr="00270399">
        <w:trPr>
          <w:trHeight w:val="801"/>
          <w:jc w:val="center"/>
        </w:trPr>
        <w:tc>
          <w:tcPr>
            <w:tcW w:w="507" w:type="dxa"/>
            <w:vMerge/>
            <w:textDirection w:val="btLr"/>
          </w:tcPr>
          <w:p w14:paraId="5F4F751B" w14:textId="77777777" w:rsidR="00895A18" w:rsidRPr="006D74E9" w:rsidRDefault="00895A18" w:rsidP="00876FA4">
            <w:pPr>
              <w:pStyle w:val="TabletextcentredBold10pt"/>
            </w:pPr>
          </w:p>
        </w:tc>
        <w:tc>
          <w:tcPr>
            <w:tcW w:w="2960" w:type="dxa"/>
            <w:tcBorders>
              <w:top w:val="nil"/>
              <w:bottom w:val="nil"/>
            </w:tcBorders>
          </w:tcPr>
          <w:p w14:paraId="064C76E9" w14:textId="7B3A42CB" w:rsidR="00895A18" w:rsidRPr="006D74E9" w:rsidRDefault="00895A18" w:rsidP="001A1B81">
            <w:pPr>
              <w:pStyle w:val="ListBullet8ptTable"/>
            </w:pPr>
            <w:r w:rsidRPr="006D74E9">
              <w:t>communicates complex ideas and coherent and sustained arguments using relevant evidence, appropriate language</w:t>
            </w:r>
            <w:r w:rsidR="00092F16" w:rsidRPr="006D74E9">
              <w:t>,</w:t>
            </w:r>
            <w:r w:rsidRPr="006D74E9">
              <w:t xml:space="preserve"> and accurate referencing</w:t>
            </w:r>
          </w:p>
        </w:tc>
        <w:tc>
          <w:tcPr>
            <w:tcW w:w="2960" w:type="dxa"/>
            <w:tcBorders>
              <w:top w:val="nil"/>
              <w:bottom w:val="nil"/>
            </w:tcBorders>
          </w:tcPr>
          <w:p w14:paraId="3E7A83EA" w14:textId="2E07C5C1" w:rsidR="00895A18" w:rsidRPr="006D74E9" w:rsidRDefault="00895A18" w:rsidP="001A1B81">
            <w:pPr>
              <w:pStyle w:val="ListBullet8ptTable"/>
            </w:pPr>
            <w:r w:rsidRPr="006D74E9">
              <w:t>communicates ideas and coherent arguments using relevant evidence, appropriate language</w:t>
            </w:r>
            <w:r w:rsidR="00092F16" w:rsidRPr="006D74E9">
              <w:t>,</w:t>
            </w:r>
            <w:r w:rsidRPr="006D74E9">
              <w:t xml:space="preserve"> and accurate referencing</w:t>
            </w:r>
          </w:p>
        </w:tc>
        <w:tc>
          <w:tcPr>
            <w:tcW w:w="2961" w:type="dxa"/>
            <w:tcBorders>
              <w:top w:val="nil"/>
              <w:bottom w:val="nil"/>
            </w:tcBorders>
          </w:tcPr>
          <w:p w14:paraId="7D23757B" w14:textId="47E9A757" w:rsidR="00895A18" w:rsidRPr="006D74E9" w:rsidRDefault="00895A18" w:rsidP="001A1B81">
            <w:pPr>
              <w:pStyle w:val="ListBullet8ptTable"/>
            </w:pPr>
            <w:r w:rsidRPr="006D74E9">
              <w:t>communicates ideas and arguments applicably using relevant evidence, appropriate language</w:t>
            </w:r>
            <w:r w:rsidR="00092F16" w:rsidRPr="006D74E9">
              <w:t>,</w:t>
            </w:r>
            <w:r w:rsidRPr="006D74E9">
              <w:t xml:space="preserve"> and accurate referencing</w:t>
            </w:r>
          </w:p>
        </w:tc>
        <w:tc>
          <w:tcPr>
            <w:tcW w:w="2960" w:type="dxa"/>
            <w:tcBorders>
              <w:top w:val="nil"/>
              <w:bottom w:val="nil"/>
            </w:tcBorders>
          </w:tcPr>
          <w:p w14:paraId="545EE8D7" w14:textId="69C593C3" w:rsidR="00895A18" w:rsidRPr="006D74E9" w:rsidRDefault="00895A18" w:rsidP="001A1B81">
            <w:pPr>
              <w:pStyle w:val="ListBullet8ptTable"/>
            </w:pPr>
            <w:r w:rsidRPr="006D74E9">
              <w:t>communicates ideas and arguments using some evidence, appropriate language</w:t>
            </w:r>
            <w:r w:rsidR="00092F16" w:rsidRPr="006D74E9">
              <w:t>,</w:t>
            </w:r>
            <w:r w:rsidRPr="006D74E9">
              <w:t xml:space="preserve"> and accurate referencing</w:t>
            </w:r>
          </w:p>
        </w:tc>
        <w:tc>
          <w:tcPr>
            <w:tcW w:w="2961" w:type="dxa"/>
            <w:tcBorders>
              <w:top w:val="nil"/>
              <w:bottom w:val="nil"/>
            </w:tcBorders>
          </w:tcPr>
          <w:p w14:paraId="5817755E" w14:textId="4A73004C" w:rsidR="00895A18" w:rsidRPr="006D74E9" w:rsidRDefault="00895A18" w:rsidP="001A1B81">
            <w:pPr>
              <w:pStyle w:val="ListBullet8ptTable"/>
            </w:pPr>
            <w:r w:rsidRPr="006D74E9">
              <w:t>communicates basic ideas and arguments using minimal evidence, language</w:t>
            </w:r>
            <w:r w:rsidR="00092F16" w:rsidRPr="006D74E9">
              <w:t>,</w:t>
            </w:r>
            <w:r w:rsidRPr="006D74E9">
              <w:t xml:space="preserve"> and accurate referencing</w:t>
            </w:r>
          </w:p>
        </w:tc>
      </w:tr>
      <w:tr w:rsidR="00895A18" w:rsidRPr="006D74E9" w14:paraId="73DD5FD3" w14:textId="77777777" w:rsidTr="00270399">
        <w:trPr>
          <w:trHeight w:val="971"/>
          <w:jc w:val="center"/>
        </w:trPr>
        <w:tc>
          <w:tcPr>
            <w:tcW w:w="507" w:type="dxa"/>
            <w:vMerge/>
            <w:textDirection w:val="btLr"/>
          </w:tcPr>
          <w:p w14:paraId="3BCB39DD" w14:textId="77777777" w:rsidR="00895A18" w:rsidRPr="006D74E9" w:rsidRDefault="00895A18" w:rsidP="00876FA4">
            <w:pPr>
              <w:pStyle w:val="TabletextcentredBold10pt"/>
            </w:pPr>
          </w:p>
        </w:tc>
        <w:tc>
          <w:tcPr>
            <w:tcW w:w="2960" w:type="dxa"/>
            <w:tcBorders>
              <w:top w:val="nil"/>
            </w:tcBorders>
          </w:tcPr>
          <w:p w14:paraId="7E77B789" w14:textId="6F71E25B" w:rsidR="00895A18" w:rsidRPr="006D74E9" w:rsidRDefault="00895A18" w:rsidP="001A1B81">
            <w:pPr>
              <w:pStyle w:val="ListBullet8ptTable"/>
            </w:pPr>
            <w:r w:rsidRPr="006D74E9">
              <w:t xml:space="preserve">reflects with insight on own thinking and learning in </w:t>
            </w:r>
            <w:r w:rsidR="00270399" w:rsidRPr="00D73FDC">
              <w:t xml:space="preserve">Humanities </w:t>
            </w:r>
            <w:r w:rsidR="00270399">
              <w:t>and</w:t>
            </w:r>
            <w:r w:rsidR="00270399" w:rsidRPr="00D73FDC">
              <w:t xml:space="preserve"> Social Sciences</w:t>
            </w:r>
            <w:r w:rsidRPr="006D74E9">
              <w:t>, evaluating the potential for HASS to generate knowledge in the public good</w:t>
            </w:r>
          </w:p>
        </w:tc>
        <w:tc>
          <w:tcPr>
            <w:tcW w:w="2960" w:type="dxa"/>
            <w:tcBorders>
              <w:top w:val="nil"/>
            </w:tcBorders>
          </w:tcPr>
          <w:p w14:paraId="51C90452" w14:textId="77777777" w:rsidR="00895A18" w:rsidRPr="006D74E9" w:rsidRDefault="00895A18" w:rsidP="001A1B81">
            <w:pPr>
              <w:pStyle w:val="ListBullet8ptTable"/>
            </w:pPr>
            <w:r w:rsidRPr="006D74E9">
              <w:t>reflects thoughtfully on own thinking and learning in Humanities and Social Sciences, analysing the potential for HASS to generate knowledge in the public good</w:t>
            </w:r>
          </w:p>
        </w:tc>
        <w:tc>
          <w:tcPr>
            <w:tcW w:w="2961" w:type="dxa"/>
            <w:tcBorders>
              <w:top w:val="nil"/>
            </w:tcBorders>
          </w:tcPr>
          <w:p w14:paraId="27B799E1" w14:textId="77777777" w:rsidR="00895A18" w:rsidRPr="006D74E9" w:rsidRDefault="00895A18" w:rsidP="001A1B81">
            <w:pPr>
              <w:pStyle w:val="ListBullet8ptTable"/>
            </w:pPr>
            <w:r w:rsidRPr="006D74E9">
              <w:t>reflects with some thought on own thinking and learning in Humanities and Social Sciences, explaining the potential for HASS to generate knowledge in the public good</w:t>
            </w:r>
          </w:p>
        </w:tc>
        <w:tc>
          <w:tcPr>
            <w:tcW w:w="2960" w:type="dxa"/>
            <w:tcBorders>
              <w:top w:val="nil"/>
            </w:tcBorders>
          </w:tcPr>
          <w:p w14:paraId="49970948" w14:textId="77777777" w:rsidR="00895A18" w:rsidRPr="006D74E9" w:rsidRDefault="00895A18" w:rsidP="001A1B81">
            <w:pPr>
              <w:pStyle w:val="ListBullet8ptTable"/>
            </w:pPr>
            <w:r w:rsidRPr="006D74E9">
              <w:t>reflects with minimal thought on own thinking and learning in Humanities and Social Sciences and describes the potential to generate knowledge in the public good</w:t>
            </w:r>
          </w:p>
        </w:tc>
        <w:tc>
          <w:tcPr>
            <w:tcW w:w="2961" w:type="dxa"/>
            <w:tcBorders>
              <w:top w:val="nil"/>
            </w:tcBorders>
          </w:tcPr>
          <w:p w14:paraId="424BE001" w14:textId="77777777" w:rsidR="00895A18" w:rsidRPr="006D74E9" w:rsidRDefault="00895A18" w:rsidP="001A1B81">
            <w:pPr>
              <w:pStyle w:val="ListBullet8ptTable"/>
            </w:pPr>
            <w:r w:rsidRPr="006D74E9">
              <w:t>reflects on own thinking and learning in Humanities and Social Sciences with little or no reference to the potential to generate knowledge in the public good</w:t>
            </w:r>
          </w:p>
        </w:tc>
      </w:tr>
    </w:tbl>
    <w:p w14:paraId="5B7AD461" w14:textId="77777777" w:rsidR="001C3654" w:rsidRPr="006D74E9" w:rsidRDefault="001C3654">
      <w:pPr>
        <w:spacing w:before="0"/>
        <w:rPr>
          <w:rFonts w:eastAsia="Times New Roman"/>
          <w:szCs w:val="20"/>
        </w:rPr>
      </w:pPr>
      <w:bookmarkStart w:id="73" w:name="_Hlk1553133"/>
      <w:r w:rsidRPr="006D74E9">
        <w:br w:type="page"/>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
        <w:gridCol w:w="2963"/>
        <w:gridCol w:w="2964"/>
        <w:gridCol w:w="2964"/>
        <w:gridCol w:w="2964"/>
        <w:gridCol w:w="2964"/>
      </w:tblGrid>
      <w:tr w:rsidR="00086795" w:rsidRPr="006D74E9" w14:paraId="4898EEF5" w14:textId="77777777" w:rsidTr="001A1B81">
        <w:trPr>
          <w:jc w:val="center"/>
        </w:trPr>
        <w:tc>
          <w:tcPr>
            <w:tcW w:w="15309" w:type="dxa"/>
            <w:gridSpan w:val="6"/>
            <w:tcBorders>
              <w:top w:val="nil"/>
              <w:left w:val="nil"/>
              <w:right w:val="nil"/>
            </w:tcBorders>
          </w:tcPr>
          <w:p w14:paraId="10A5ED9A" w14:textId="12D5AFDF" w:rsidR="00086795" w:rsidRPr="006D74E9" w:rsidRDefault="00086795" w:rsidP="001A1B81">
            <w:pPr>
              <w:spacing w:before="40" w:after="40"/>
              <w:ind w:left="57"/>
              <w:rPr>
                <w:b/>
              </w:rPr>
            </w:pPr>
            <w:r w:rsidRPr="006D74E9">
              <w:rPr>
                <w:b/>
              </w:rPr>
              <w:lastRenderedPageBreak/>
              <w:t>Achievement Standards Humanities and Social Sciences A Course - Year 12</w:t>
            </w:r>
          </w:p>
        </w:tc>
      </w:tr>
      <w:tr w:rsidR="00086795" w:rsidRPr="006D74E9" w14:paraId="5F9CF558" w14:textId="77777777" w:rsidTr="00270399">
        <w:trPr>
          <w:jc w:val="center"/>
        </w:trPr>
        <w:tc>
          <w:tcPr>
            <w:tcW w:w="490" w:type="dxa"/>
          </w:tcPr>
          <w:p w14:paraId="2E1407D2" w14:textId="77777777" w:rsidR="00086795" w:rsidRPr="006D74E9" w:rsidRDefault="00086795" w:rsidP="001A1B81">
            <w:pPr>
              <w:rPr>
                <w:sz w:val="20"/>
                <w:szCs w:val="20"/>
              </w:rPr>
            </w:pPr>
          </w:p>
        </w:tc>
        <w:tc>
          <w:tcPr>
            <w:tcW w:w="2963" w:type="dxa"/>
            <w:tcBorders>
              <w:bottom w:val="single" w:sz="4" w:space="0" w:color="auto"/>
            </w:tcBorders>
          </w:tcPr>
          <w:p w14:paraId="517CBC75" w14:textId="77777777" w:rsidR="00086795" w:rsidRPr="009455AB" w:rsidRDefault="00086795" w:rsidP="001A1B81">
            <w:pPr>
              <w:pStyle w:val="TabletextItaliccentred"/>
              <w:rPr>
                <w:sz w:val="20"/>
                <w:szCs w:val="20"/>
              </w:rPr>
            </w:pPr>
            <w:r w:rsidRPr="009455AB">
              <w:rPr>
                <w:sz w:val="20"/>
                <w:szCs w:val="20"/>
              </w:rPr>
              <w:t xml:space="preserve">A student who achieves an </w:t>
            </w:r>
            <w:r w:rsidRPr="009455AB">
              <w:rPr>
                <w:b/>
                <w:sz w:val="20"/>
                <w:szCs w:val="20"/>
              </w:rPr>
              <w:t>A</w:t>
            </w:r>
            <w:r w:rsidRPr="009455AB">
              <w:rPr>
                <w:sz w:val="20"/>
                <w:szCs w:val="20"/>
              </w:rPr>
              <w:t xml:space="preserve"> grade typically</w:t>
            </w:r>
          </w:p>
        </w:tc>
        <w:tc>
          <w:tcPr>
            <w:tcW w:w="2964" w:type="dxa"/>
            <w:tcBorders>
              <w:bottom w:val="single" w:sz="4" w:space="0" w:color="auto"/>
            </w:tcBorders>
          </w:tcPr>
          <w:p w14:paraId="3956C50C" w14:textId="77777777" w:rsidR="00086795" w:rsidRPr="009455AB" w:rsidRDefault="00086795" w:rsidP="001A1B81">
            <w:pPr>
              <w:pStyle w:val="TabletextItaliccentred"/>
              <w:rPr>
                <w:sz w:val="20"/>
                <w:szCs w:val="20"/>
              </w:rPr>
            </w:pPr>
            <w:r w:rsidRPr="009455AB">
              <w:rPr>
                <w:sz w:val="20"/>
                <w:szCs w:val="20"/>
              </w:rPr>
              <w:t xml:space="preserve">A student who achieves a </w:t>
            </w:r>
            <w:r w:rsidRPr="009455AB">
              <w:rPr>
                <w:b/>
                <w:sz w:val="20"/>
                <w:szCs w:val="20"/>
              </w:rPr>
              <w:t>B</w:t>
            </w:r>
            <w:r w:rsidRPr="009455AB">
              <w:rPr>
                <w:sz w:val="20"/>
                <w:szCs w:val="20"/>
              </w:rPr>
              <w:t xml:space="preserve"> grade typically</w:t>
            </w:r>
          </w:p>
        </w:tc>
        <w:tc>
          <w:tcPr>
            <w:tcW w:w="2964" w:type="dxa"/>
            <w:tcBorders>
              <w:bottom w:val="single" w:sz="4" w:space="0" w:color="auto"/>
            </w:tcBorders>
          </w:tcPr>
          <w:p w14:paraId="50D23074" w14:textId="77777777" w:rsidR="00086795" w:rsidRPr="009455AB" w:rsidRDefault="00086795" w:rsidP="001A1B81">
            <w:pPr>
              <w:pStyle w:val="TabletextItaliccentred"/>
              <w:rPr>
                <w:sz w:val="20"/>
                <w:szCs w:val="20"/>
              </w:rPr>
            </w:pPr>
            <w:r w:rsidRPr="009455AB">
              <w:rPr>
                <w:sz w:val="20"/>
                <w:szCs w:val="20"/>
              </w:rPr>
              <w:t xml:space="preserve">A student who achieves a </w:t>
            </w:r>
            <w:r w:rsidRPr="009455AB">
              <w:rPr>
                <w:b/>
                <w:sz w:val="20"/>
                <w:szCs w:val="20"/>
              </w:rPr>
              <w:t>C</w:t>
            </w:r>
            <w:r w:rsidRPr="009455AB">
              <w:rPr>
                <w:sz w:val="20"/>
                <w:szCs w:val="20"/>
              </w:rPr>
              <w:t xml:space="preserve"> grade typically</w:t>
            </w:r>
          </w:p>
        </w:tc>
        <w:tc>
          <w:tcPr>
            <w:tcW w:w="2964" w:type="dxa"/>
            <w:tcBorders>
              <w:bottom w:val="single" w:sz="4" w:space="0" w:color="auto"/>
            </w:tcBorders>
          </w:tcPr>
          <w:p w14:paraId="2A99BCD7" w14:textId="77777777" w:rsidR="00086795" w:rsidRPr="009455AB" w:rsidRDefault="00086795" w:rsidP="001A1B81">
            <w:pPr>
              <w:pStyle w:val="TabletextItaliccentred"/>
              <w:rPr>
                <w:sz w:val="20"/>
                <w:szCs w:val="20"/>
              </w:rPr>
            </w:pPr>
            <w:r w:rsidRPr="009455AB">
              <w:rPr>
                <w:sz w:val="20"/>
                <w:szCs w:val="20"/>
              </w:rPr>
              <w:t xml:space="preserve">A student who achieves a </w:t>
            </w:r>
            <w:r w:rsidRPr="009455AB">
              <w:rPr>
                <w:b/>
                <w:sz w:val="20"/>
                <w:szCs w:val="20"/>
              </w:rPr>
              <w:t>D</w:t>
            </w:r>
            <w:r w:rsidRPr="009455AB">
              <w:rPr>
                <w:sz w:val="20"/>
                <w:szCs w:val="20"/>
              </w:rPr>
              <w:t xml:space="preserve"> grade typically</w:t>
            </w:r>
          </w:p>
        </w:tc>
        <w:tc>
          <w:tcPr>
            <w:tcW w:w="2964" w:type="dxa"/>
            <w:tcBorders>
              <w:bottom w:val="single" w:sz="4" w:space="0" w:color="auto"/>
            </w:tcBorders>
          </w:tcPr>
          <w:p w14:paraId="66EE50C1" w14:textId="77777777" w:rsidR="00086795" w:rsidRPr="009455AB" w:rsidRDefault="00086795" w:rsidP="001A1B81">
            <w:pPr>
              <w:pStyle w:val="TabletextItaliccentred"/>
              <w:rPr>
                <w:sz w:val="20"/>
                <w:szCs w:val="20"/>
              </w:rPr>
            </w:pPr>
            <w:r w:rsidRPr="009455AB">
              <w:rPr>
                <w:sz w:val="20"/>
                <w:szCs w:val="20"/>
              </w:rPr>
              <w:t xml:space="preserve">A student who achieves an </w:t>
            </w:r>
            <w:r w:rsidRPr="009455AB">
              <w:rPr>
                <w:b/>
                <w:sz w:val="20"/>
                <w:szCs w:val="20"/>
              </w:rPr>
              <w:t>E</w:t>
            </w:r>
            <w:r w:rsidRPr="009455AB">
              <w:rPr>
                <w:sz w:val="20"/>
                <w:szCs w:val="20"/>
              </w:rPr>
              <w:t xml:space="preserve"> grade typically</w:t>
            </w:r>
          </w:p>
        </w:tc>
      </w:tr>
      <w:tr w:rsidR="00086795" w:rsidRPr="006D74E9" w14:paraId="007C0D35" w14:textId="77777777" w:rsidTr="00270399">
        <w:trPr>
          <w:jc w:val="center"/>
        </w:trPr>
        <w:tc>
          <w:tcPr>
            <w:tcW w:w="490" w:type="dxa"/>
            <w:vMerge w:val="restart"/>
            <w:textDirection w:val="btLr"/>
          </w:tcPr>
          <w:p w14:paraId="237D2D21" w14:textId="77777777" w:rsidR="00086795" w:rsidRPr="006D74E9" w:rsidRDefault="00086795" w:rsidP="001A1B81">
            <w:pPr>
              <w:pStyle w:val="TabletextcentredBold10pt"/>
            </w:pPr>
            <w:r w:rsidRPr="006D74E9">
              <w:t>Knowledge and understanding</w:t>
            </w:r>
          </w:p>
        </w:tc>
        <w:tc>
          <w:tcPr>
            <w:tcW w:w="2963" w:type="dxa"/>
            <w:tcBorders>
              <w:bottom w:val="nil"/>
            </w:tcBorders>
          </w:tcPr>
          <w:p w14:paraId="1438FDA5" w14:textId="38DF45D7" w:rsidR="00086795" w:rsidRPr="006D74E9" w:rsidRDefault="00086795" w:rsidP="00086795">
            <w:pPr>
              <w:pStyle w:val="ListBullet8ptTable"/>
              <w:framePr w:hSpace="180" w:wrap="around" w:vAnchor="text" w:hAnchor="margin" w:y="411"/>
            </w:pPr>
            <w:r w:rsidRPr="006D74E9">
              <w:t>analyses histories, environments, systems, data</w:t>
            </w:r>
            <w:r w:rsidR="00092F16" w:rsidRPr="006D74E9">
              <w:t>,</w:t>
            </w:r>
            <w:r w:rsidRPr="006D74E9">
              <w:t xml:space="preserve"> and cultures to understand individual and collective behaviour</w:t>
            </w:r>
          </w:p>
        </w:tc>
        <w:tc>
          <w:tcPr>
            <w:tcW w:w="2964" w:type="dxa"/>
            <w:tcBorders>
              <w:bottom w:val="nil"/>
            </w:tcBorders>
          </w:tcPr>
          <w:p w14:paraId="69674E53" w14:textId="688727F6" w:rsidR="00086795" w:rsidRPr="006D74E9" w:rsidRDefault="00086795" w:rsidP="00086795">
            <w:pPr>
              <w:pStyle w:val="ListBullet8ptTable"/>
              <w:framePr w:hSpace="180" w:wrap="around" w:vAnchor="text" w:hAnchor="margin" w:y="411"/>
            </w:pPr>
            <w:r w:rsidRPr="006D74E9">
              <w:t>explains histories, environments, systems, data</w:t>
            </w:r>
            <w:r w:rsidR="00092F16" w:rsidRPr="006D74E9">
              <w:t>,</w:t>
            </w:r>
            <w:r w:rsidRPr="006D74E9">
              <w:t xml:space="preserve"> and cultures to understand individual and collective behaviour</w:t>
            </w:r>
          </w:p>
        </w:tc>
        <w:tc>
          <w:tcPr>
            <w:tcW w:w="2964" w:type="dxa"/>
            <w:tcBorders>
              <w:bottom w:val="nil"/>
            </w:tcBorders>
          </w:tcPr>
          <w:p w14:paraId="3B34A683" w14:textId="241506EC" w:rsidR="00086795" w:rsidRPr="006D74E9" w:rsidRDefault="00086795" w:rsidP="00086795">
            <w:pPr>
              <w:pStyle w:val="ListBullet8ptTable"/>
              <w:framePr w:hSpace="180" w:wrap="around" w:vAnchor="text" w:hAnchor="margin" w:y="411"/>
            </w:pPr>
            <w:r w:rsidRPr="006D74E9">
              <w:t>describes histories, environments, systems, data</w:t>
            </w:r>
            <w:r w:rsidR="00092F16" w:rsidRPr="006D74E9">
              <w:t>,</w:t>
            </w:r>
            <w:r w:rsidRPr="006D74E9">
              <w:t xml:space="preserve"> and cultures to understand individual and collective behaviour</w:t>
            </w:r>
          </w:p>
        </w:tc>
        <w:tc>
          <w:tcPr>
            <w:tcW w:w="2964" w:type="dxa"/>
            <w:tcBorders>
              <w:bottom w:val="nil"/>
            </w:tcBorders>
          </w:tcPr>
          <w:p w14:paraId="6DE4B9B1" w14:textId="55B75D8E" w:rsidR="00086795" w:rsidRPr="006D74E9" w:rsidRDefault="00086795" w:rsidP="00086795">
            <w:pPr>
              <w:pStyle w:val="ListBullet8ptTable"/>
              <w:framePr w:hSpace="180" w:wrap="around" w:vAnchor="text" w:hAnchor="margin" w:y="411"/>
            </w:pPr>
            <w:r w:rsidRPr="006D74E9">
              <w:t>describes histories, environments, systems, data</w:t>
            </w:r>
            <w:r w:rsidR="00092F16" w:rsidRPr="006D74E9">
              <w:t>,</w:t>
            </w:r>
            <w:r w:rsidRPr="006D74E9">
              <w:t xml:space="preserve"> and cultures demonstrating some understanding of individual and collective behaviour</w:t>
            </w:r>
          </w:p>
        </w:tc>
        <w:tc>
          <w:tcPr>
            <w:tcW w:w="2964" w:type="dxa"/>
            <w:tcBorders>
              <w:bottom w:val="nil"/>
            </w:tcBorders>
          </w:tcPr>
          <w:p w14:paraId="7AB4ADCA" w14:textId="768CF7E9" w:rsidR="00086795" w:rsidRPr="006D74E9" w:rsidRDefault="00086795" w:rsidP="00086795">
            <w:pPr>
              <w:pStyle w:val="ListBullet8ptTable"/>
              <w:framePr w:hSpace="180" w:wrap="around" w:vAnchor="text" w:hAnchor="margin" w:y="411"/>
            </w:pPr>
            <w:r w:rsidRPr="006D74E9">
              <w:t>describes histories, environments, systems, data</w:t>
            </w:r>
            <w:r w:rsidR="00092F16" w:rsidRPr="006D74E9">
              <w:t>,</w:t>
            </w:r>
            <w:r w:rsidRPr="006D74E9">
              <w:t xml:space="preserve"> and cultures with little to no reference to the individual and collective behaviour</w:t>
            </w:r>
          </w:p>
        </w:tc>
      </w:tr>
      <w:tr w:rsidR="00086795" w:rsidRPr="006D74E9" w14:paraId="28035BCB" w14:textId="77777777" w:rsidTr="00270399">
        <w:trPr>
          <w:jc w:val="center"/>
        </w:trPr>
        <w:tc>
          <w:tcPr>
            <w:tcW w:w="490" w:type="dxa"/>
            <w:vMerge/>
            <w:textDirection w:val="btLr"/>
          </w:tcPr>
          <w:p w14:paraId="3213503E" w14:textId="77777777" w:rsidR="00086795" w:rsidRPr="006D74E9" w:rsidRDefault="00086795" w:rsidP="001A1B81">
            <w:pPr>
              <w:pStyle w:val="TabletextcentredBold10pt"/>
            </w:pPr>
          </w:p>
        </w:tc>
        <w:tc>
          <w:tcPr>
            <w:tcW w:w="2963" w:type="dxa"/>
            <w:tcBorders>
              <w:top w:val="nil"/>
              <w:bottom w:val="nil"/>
            </w:tcBorders>
          </w:tcPr>
          <w:p w14:paraId="29FA37E3" w14:textId="41AEEEC3" w:rsidR="00086795" w:rsidRPr="006D74E9" w:rsidRDefault="00826B95" w:rsidP="00086795">
            <w:pPr>
              <w:pStyle w:val="ListBullet8ptTable"/>
              <w:framePr w:hSpace="180" w:wrap="around" w:vAnchor="text" w:hAnchor="margin" w:y="411"/>
            </w:pPr>
            <w:r w:rsidRPr="0089685F">
              <w:rPr>
                <w:szCs w:val="16"/>
              </w:rPr>
              <w:t>analyses the significance and impact of ideas, events, texts</w:t>
            </w:r>
            <w:r w:rsidRPr="00826B95">
              <w:rPr>
                <w:szCs w:val="16"/>
              </w:rPr>
              <w:t>, or people with the critical use of evidence to draw logical conclusions, or predict possible futures</w:t>
            </w:r>
          </w:p>
        </w:tc>
        <w:tc>
          <w:tcPr>
            <w:tcW w:w="2964" w:type="dxa"/>
            <w:tcBorders>
              <w:top w:val="nil"/>
              <w:bottom w:val="nil"/>
            </w:tcBorders>
          </w:tcPr>
          <w:p w14:paraId="7F3ECAE0" w14:textId="77777777" w:rsidR="00086795" w:rsidRPr="006D74E9" w:rsidRDefault="00086795" w:rsidP="00086795">
            <w:pPr>
              <w:pStyle w:val="ListBullet8ptTable"/>
              <w:framePr w:hSpace="180" w:wrap="around" w:vAnchor="text" w:hAnchor="margin" w:y="411"/>
            </w:pPr>
            <w:r w:rsidRPr="006D74E9">
              <w:t>explains the significance of issues/events with the use of evidence and explains impacts to predict possible futures</w:t>
            </w:r>
          </w:p>
        </w:tc>
        <w:tc>
          <w:tcPr>
            <w:tcW w:w="2964" w:type="dxa"/>
            <w:tcBorders>
              <w:top w:val="nil"/>
              <w:bottom w:val="nil"/>
            </w:tcBorders>
          </w:tcPr>
          <w:p w14:paraId="26F9FFE8" w14:textId="77777777" w:rsidR="00086795" w:rsidRPr="006D74E9" w:rsidRDefault="00086795" w:rsidP="00086795">
            <w:pPr>
              <w:pStyle w:val="ListBullet8ptTable"/>
              <w:framePr w:hSpace="180" w:wrap="around" w:vAnchor="text" w:hAnchor="margin" w:y="411"/>
            </w:pPr>
            <w:r w:rsidRPr="006D74E9">
              <w:t>describes the significance of issues/events with the use of evidence and describes impacts to predict possible futures</w:t>
            </w:r>
          </w:p>
        </w:tc>
        <w:tc>
          <w:tcPr>
            <w:tcW w:w="2964" w:type="dxa"/>
            <w:tcBorders>
              <w:top w:val="nil"/>
              <w:bottom w:val="nil"/>
            </w:tcBorders>
          </w:tcPr>
          <w:p w14:paraId="5FDB2133" w14:textId="77777777" w:rsidR="00086795" w:rsidRPr="006D74E9" w:rsidRDefault="00086795" w:rsidP="00086795">
            <w:pPr>
              <w:pStyle w:val="ListBullet8ptTable"/>
              <w:framePr w:hSpace="180" w:wrap="around" w:vAnchor="text" w:hAnchor="margin" w:y="411"/>
            </w:pPr>
            <w:r w:rsidRPr="006D74E9">
              <w:t>describes issues/events and identifies their significance and impacts with some use of evidence</w:t>
            </w:r>
          </w:p>
        </w:tc>
        <w:tc>
          <w:tcPr>
            <w:tcW w:w="2964" w:type="dxa"/>
            <w:tcBorders>
              <w:top w:val="nil"/>
              <w:bottom w:val="nil"/>
            </w:tcBorders>
          </w:tcPr>
          <w:p w14:paraId="74958B06" w14:textId="77777777" w:rsidR="00086795" w:rsidRPr="006D74E9" w:rsidRDefault="00086795" w:rsidP="00086795">
            <w:pPr>
              <w:pStyle w:val="ListBullet8ptTable"/>
              <w:framePr w:hSpace="180" w:wrap="around" w:vAnchor="text" w:hAnchor="margin" w:y="411"/>
            </w:pPr>
            <w:r w:rsidRPr="006D74E9">
              <w:t>identifies issues/events with little to no reference to their significance and impact with minimal use of evidence</w:t>
            </w:r>
          </w:p>
        </w:tc>
      </w:tr>
      <w:tr w:rsidR="00086795" w:rsidRPr="006D74E9" w14:paraId="04BF0672" w14:textId="77777777" w:rsidTr="00270399">
        <w:trPr>
          <w:jc w:val="center"/>
        </w:trPr>
        <w:tc>
          <w:tcPr>
            <w:tcW w:w="490" w:type="dxa"/>
            <w:vMerge/>
            <w:textDirection w:val="btLr"/>
          </w:tcPr>
          <w:p w14:paraId="23E542E7" w14:textId="77777777" w:rsidR="00086795" w:rsidRPr="006D74E9" w:rsidRDefault="00086795" w:rsidP="001A1B81">
            <w:pPr>
              <w:pStyle w:val="TabletextcentredBold10pt"/>
            </w:pPr>
          </w:p>
        </w:tc>
        <w:tc>
          <w:tcPr>
            <w:tcW w:w="2963" w:type="dxa"/>
            <w:tcBorders>
              <w:top w:val="nil"/>
              <w:bottom w:val="nil"/>
            </w:tcBorders>
          </w:tcPr>
          <w:p w14:paraId="2D446EB0" w14:textId="77777777" w:rsidR="00086795" w:rsidRPr="006D74E9" w:rsidRDefault="00086795" w:rsidP="00086795">
            <w:pPr>
              <w:pStyle w:val="ListBullet8ptTable"/>
              <w:framePr w:hSpace="180" w:wrap="around" w:vAnchor="text" w:hAnchor="margin" w:y="411"/>
            </w:pPr>
            <w:r w:rsidRPr="006D74E9">
              <w:t>analyses the contestable nature of different interpretations, representations and perspectives related to individuals/ institutions/society/culture and their relationship to a fair, secure, resilient society</w:t>
            </w:r>
          </w:p>
        </w:tc>
        <w:tc>
          <w:tcPr>
            <w:tcW w:w="2964" w:type="dxa"/>
            <w:tcBorders>
              <w:top w:val="nil"/>
              <w:bottom w:val="nil"/>
            </w:tcBorders>
          </w:tcPr>
          <w:p w14:paraId="35571674" w14:textId="77777777" w:rsidR="00086795" w:rsidRPr="006D74E9" w:rsidRDefault="00086795" w:rsidP="00086795">
            <w:pPr>
              <w:pStyle w:val="ListBullet8ptTable"/>
              <w:framePr w:hSpace="180" w:wrap="around" w:vAnchor="text" w:hAnchor="margin" w:y="411"/>
            </w:pPr>
            <w:r w:rsidRPr="006D74E9">
              <w:t>explains the contestable nature of different interpretations, representations and perspectives related to individuals/ institutions/society/culture and explains the relationship to a fair, secure, resilient society</w:t>
            </w:r>
          </w:p>
        </w:tc>
        <w:tc>
          <w:tcPr>
            <w:tcW w:w="2964" w:type="dxa"/>
            <w:tcBorders>
              <w:top w:val="nil"/>
              <w:bottom w:val="nil"/>
            </w:tcBorders>
          </w:tcPr>
          <w:p w14:paraId="690522AD" w14:textId="77777777" w:rsidR="00086795" w:rsidRPr="006D74E9" w:rsidRDefault="00086795" w:rsidP="00086795">
            <w:pPr>
              <w:pStyle w:val="ListBullet8ptTable"/>
              <w:framePr w:hSpace="180" w:wrap="around" w:vAnchor="text" w:hAnchor="margin" w:y="411"/>
            </w:pPr>
            <w:r w:rsidRPr="006D74E9">
              <w:t>describes the contestable nature of different interpretations, representations and perspectives related to individuals/ institutions/society/culture and describes the relationship to a fair, secure, resilient society</w:t>
            </w:r>
          </w:p>
        </w:tc>
        <w:tc>
          <w:tcPr>
            <w:tcW w:w="2964" w:type="dxa"/>
            <w:tcBorders>
              <w:top w:val="nil"/>
              <w:bottom w:val="nil"/>
            </w:tcBorders>
          </w:tcPr>
          <w:p w14:paraId="05102C14" w14:textId="77777777" w:rsidR="00086795" w:rsidRPr="006D74E9" w:rsidRDefault="00086795" w:rsidP="00086795">
            <w:pPr>
              <w:pStyle w:val="ListBullet8ptTable"/>
              <w:framePr w:hSpace="180" w:wrap="around" w:vAnchor="text" w:hAnchor="margin" w:y="411"/>
            </w:pPr>
            <w:r w:rsidRPr="006D74E9">
              <w:t>identifies the contestable nature of different interpretations, representations and perspectives related to individuals/ institutions/society/culture with some reference to its relationship with a fair, secure, resilient society</w:t>
            </w:r>
          </w:p>
        </w:tc>
        <w:tc>
          <w:tcPr>
            <w:tcW w:w="2964" w:type="dxa"/>
            <w:tcBorders>
              <w:top w:val="nil"/>
              <w:bottom w:val="nil"/>
            </w:tcBorders>
          </w:tcPr>
          <w:p w14:paraId="5877BDF3" w14:textId="77777777" w:rsidR="00086795" w:rsidRPr="006D74E9" w:rsidRDefault="00086795" w:rsidP="00086795">
            <w:pPr>
              <w:pStyle w:val="ListBullet8ptTable"/>
              <w:framePr w:hSpace="180" w:wrap="around" w:vAnchor="text" w:hAnchor="margin" w:y="411"/>
            </w:pPr>
            <w:r w:rsidRPr="006D74E9">
              <w:t>identifies different interpretations, representations and perspectives related to individuals/institutions/society/culture with little to no reference to their relationship with a fair, secure, resilient society</w:t>
            </w:r>
          </w:p>
        </w:tc>
      </w:tr>
      <w:tr w:rsidR="00086795" w:rsidRPr="006D74E9" w14:paraId="207832E1" w14:textId="77777777" w:rsidTr="00270399">
        <w:trPr>
          <w:jc w:val="center"/>
        </w:trPr>
        <w:tc>
          <w:tcPr>
            <w:tcW w:w="490" w:type="dxa"/>
            <w:vMerge/>
            <w:textDirection w:val="btLr"/>
          </w:tcPr>
          <w:p w14:paraId="2F66FDDC" w14:textId="77777777" w:rsidR="00086795" w:rsidRPr="006D74E9" w:rsidRDefault="00086795" w:rsidP="001A1B81">
            <w:pPr>
              <w:pStyle w:val="TabletextcentredBold10pt"/>
            </w:pPr>
          </w:p>
        </w:tc>
        <w:tc>
          <w:tcPr>
            <w:tcW w:w="2963" w:type="dxa"/>
            <w:tcBorders>
              <w:top w:val="nil"/>
              <w:bottom w:val="nil"/>
            </w:tcBorders>
          </w:tcPr>
          <w:p w14:paraId="1D25AE7A" w14:textId="77777777" w:rsidR="00086795" w:rsidRPr="006D74E9" w:rsidRDefault="00086795" w:rsidP="00086795">
            <w:pPr>
              <w:pStyle w:val="ListBullet8ptTable"/>
              <w:framePr w:hSpace="180" w:wrap="around" w:vAnchor="text" w:hAnchor="margin" w:y="411"/>
            </w:pPr>
            <w:r w:rsidRPr="006D74E9">
              <w:t>analyses concepts and principles and evaluates the significance of ideas, movements, developments in personal, cultural, social and/or historical contexts</w:t>
            </w:r>
          </w:p>
        </w:tc>
        <w:tc>
          <w:tcPr>
            <w:tcW w:w="2964" w:type="dxa"/>
            <w:tcBorders>
              <w:top w:val="nil"/>
              <w:bottom w:val="nil"/>
            </w:tcBorders>
          </w:tcPr>
          <w:p w14:paraId="49A331B9" w14:textId="77777777" w:rsidR="00086795" w:rsidRPr="006D74E9" w:rsidRDefault="00086795" w:rsidP="00086795">
            <w:pPr>
              <w:pStyle w:val="ListBullet8ptTable"/>
              <w:framePr w:hSpace="180" w:wrap="around" w:vAnchor="text" w:hAnchor="margin" w:y="411"/>
            </w:pPr>
            <w:r w:rsidRPr="006D74E9">
              <w:t>explains concepts and principles and the significance of ideas, movements, developments in personal, cultural, social and/or historical contexts</w:t>
            </w:r>
          </w:p>
        </w:tc>
        <w:tc>
          <w:tcPr>
            <w:tcW w:w="2964" w:type="dxa"/>
            <w:tcBorders>
              <w:top w:val="nil"/>
              <w:bottom w:val="nil"/>
            </w:tcBorders>
          </w:tcPr>
          <w:p w14:paraId="14B750EA" w14:textId="77777777" w:rsidR="00086795" w:rsidRPr="006D74E9" w:rsidRDefault="00086795" w:rsidP="00086795">
            <w:pPr>
              <w:pStyle w:val="ListBullet8ptTable"/>
              <w:framePr w:hSpace="180" w:wrap="around" w:vAnchor="text" w:hAnchor="margin" w:y="411"/>
            </w:pPr>
            <w:r w:rsidRPr="006D74E9">
              <w:t>describes concepts and principles and the significance of ideas, movements, developments in personal, cultural, social and/or historical contexts</w:t>
            </w:r>
          </w:p>
        </w:tc>
        <w:tc>
          <w:tcPr>
            <w:tcW w:w="2964" w:type="dxa"/>
            <w:tcBorders>
              <w:top w:val="nil"/>
              <w:bottom w:val="nil"/>
            </w:tcBorders>
          </w:tcPr>
          <w:p w14:paraId="57A7D827" w14:textId="77777777" w:rsidR="00086795" w:rsidRPr="006D74E9" w:rsidRDefault="00086795" w:rsidP="00086795">
            <w:pPr>
              <w:pStyle w:val="ListBullet8ptTable"/>
              <w:framePr w:hSpace="180" w:wrap="around" w:vAnchor="text" w:hAnchor="margin" w:y="411"/>
            </w:pPr>
            <w:r w:rsidRPr="006D74E9">
              <w:t>describes concepts and principles with some reference to the significance of ideas, movements, developments in personal, cultural, social and/or historical contexts</w:t>
            </w:r>
          </w:p>
        </w:tc>
        <w:tc>
          <w:tcPr>
            <w:tcW w:w="2964" w:type="dxa"/>
            <w:tcBorders>
              <w:top w:val="nil"/>
              <w:bottom w:val="nil"/>
            </w:tcBorders>
          </w:tcPr>
          <w:p w14:paraId="5D1C4461" w14:textId="77777777" w:rsidR="00086795" w:rsidRPr="006D74E9" w:rsidRDefault="00086795" w:rsidP="00086795">
            <w:pPr>
              <w:pStyle w:val="ListBullet8ptTable"/>
              <w:framePr w:hSpace="180" w:wrap="around" w:vAnchor="text" w:hAnchor="margin" w:y="411"/>
            </w:pPr>
            <w:r w:rsidRPr="006D74E9">
              <w:t>identifies concepts and principles with little to no reference to the significance of ideas, movements, developments in personal, cultural, social and/or historical contexts</w:t>
            </w:r>
          </w:p>
        </w:tc>
      </w:tr>
      <w:tr w:rsidR="00086795" w:rsidRPr="006D74E9" w14:paraId="18A0D885" w14:textId="77777777" w:rsidTr="00270399">
        <w:trPr>
          <w:jc w:val="center"/>
        </w:trPr>
        <w:tc>
          <w:tcPr>
            <w:tcW w:w="490" w:type="dxa"/>
            <w:vMerge/>
            <w:textDirection w:val="btLr"/>
          </w:tcPr>
          <w:p w14:paraId="3E449BF5" w14:textId="77777777" w:rsidR="00086795" w:rsidRPr="006D74E9" w:rsidRDefault="00086795" w:rsidP="001A1B81">
            <w:pPr>
              <w:pStyle w:val="TabletextcentredBold10pt"/>
            </w:pPr>
          </w:p>
        </w:tc>
        <w:tc>
          <w:tcPr>
            <w:tcW w:w="2963" w:type="dxa"/>
            <w:tcBorders>
              <w:top w:val="nil"/>
              <w:bottom w:val="single" w:sz="4" w:space="0" w:color="auto"/>
            </w:tcBorders>
          </w:tcPr>
          <w:p w14:paraId="691FE503" w14:textId="77777777" w:rsidR="00086795" w:rsidRPr="006D74E9" w:rsidRDefault="00086795" w:rsidP="00086795">
            <w:pPr>
              <w:pStyle w:val="ListBullet8ptTable"/>
              <w:framePr w:hSpace="180" w:wrap="around" w:vAnchor="text" w:hAnchor="margin" w:y="411"/>
            </w:pPr>
            <w:r w:rsidRPr="006D74E9">
              <w:t>analyses and evaluates processes of change to understand our world and our place in the world</w:t>
            </w:r>
          </w:p>
        </w:tc>
        <w:tc>
          <w:tcPr>
            <w:tcW w:w="2964" w:type="dxa"/>
            <w:tcBorders>
              <w:top w:val="nil"/>
              <w:bottom w:val="single" w:sz="4" w:space="0" w:color="auto"/>
            </w:tcBorders>
          </w:tcPr>
          <w:p w14:paraId="07A18A39" w14:textId="77777777" w:rsidR="00086795" w:rsidRPr="006D74E9" w:rsidRDefault="00086795" w:rsidP="00086795">
            <w:pPr>
              <w:pStyle w:val="ListBullet8ptTable"/>
              <w:framePr w:hSpace="180" w:wrap="around" w:vAnchor="text" w:hAnchor="margin" w:y="411"/>
            </w:pPr>
            <w:r w:rsidRPr="006D74E9">
              <w:t>analyses processes of change to understand our world and our place in the world</w:t>
            </w:r>
          </w:p>
        </w:tc>
        <w:tc>
          <w:tcPr>
            <w:tcW w:w="2964" w:type="dxa"/>
            <w:tcBorders>
              <w:top w:val="nil"/>
              <w:bottom w:val="single" w:sz="4" w:space="0" w:color="auto"/>
            </w:tcBorders>
          </w:tcPr>
          <w:p w14:paraId="5B404FEC" w14:textId="77777777" w:rsidR="00086795" w:rsidRPr="006D74E9" w:rsidRDefault="00086795" w:rsidP="00086795">
            <w:pPr>
              <w:pStyle w:val="ListBullet8ptTable"/>
              <w:framePr w:hSpace="180" w:wrap="around" w:vAnchor="text" w:hAnchor="margin" w:y="411"/>
            </w:pPr>
            <w:r w:rsidRPr="006D74E9">
              <w:t>explains processes of change to understand our world and our place in the world</w:t>
            </w:r>
          </w:p>
        </w:tc>
        <w:tc>
          <w:tcPr>
            <w:tcW w:w="2964" w:type="dxa"/>
            <w:tcBorders>
              <w:top w:val="nil"/>
              <w:bottom w:val="single" w:sz="4" w:space="0" w:color="auto"/>
            </w:tcBorders>
          </w:tcPr>
          <w:p w14:paraId="4D46F8CF" w14:textId="77777777" w:rsidR="00086795" w:rsidRPr="006D74E9" w:rsidRDefault="00086795" w:rsidP="00086795">
            <w:pPr>
              <w:pStyle w:val="ListBullet8ptTable"/>
              <w:framePr w:hSpace="180" w:wrap="around" w:vAnchor="text" w:hAnchor="margin" w:y="411"/>
            </w:pPr>
            <w:r w:rsidRPr="006D74E9">
              <w:t>describes processes of change to understand our world and our place in the world</w:t>
            </w:r>
          </w:p>
        </w:tc>
        <w:tc>
          <w:tcPr>
            <w:tcW w:w="2964" w:type="dxa"/>
            <w:tcBorders>
              <w:top w:val="nil"/>
              <w:bottom w:val="single" w:sz="4" w:space="0" w:color="auto"/>
            </w:tcBorders>
          </w:tcPr>
          <w:p w14:paraId="36C40281" w14:textId="77777777" w:rsidR="00086795" w:rsidRPr="006D74E9" w:rsidRDefault="00086795" w:rsidP="00086795">
            <w:pPr>
              <w:pStyle w:val="ListBullet8ptTable"/>
              <w:framePr w:hSpace="180" w:wrap="around" w:vAnchor="text" w:hAnchor="margin" w:y="411"/>
            </w:pPr>
            <w:r w:rsidRPr="006D74E9">
              <w:t>identifies processes of change with little to no reference to our world and our place in the world</w:t>
            </w:r>
          </w:p>
        </w:tc>
      </w:tr>
      <w:tr w:rsidR="00086795" w:rsidRPr="006D74E9" w14:paraId="6659C026" w14:textId="77777777" w:rsidTr="00270399">
        <w:trPr>
          <w:jc w:val="center"/>
        </w:trPr>
        <w:tc>
          <w:tcPr>
            <w:tcW w:w="490" w:type="dxa"/>
            <w:vMerge w:val="restart"/>
            <w:textDirection w:val="btLr"/>
          </w:tcPr>
          <w:p w14:paraId="6D9F2EFF" w14:textId="77777777" w:rsidR="00086795" w:rsidRPr="006D74E9" w:rsidRDefault="00086795" w:rsidP="001A1B81">
            <w:pPr>
              <w:pStyle w:val="TabletextcentredBold10pt"/>
            </w:pPr>
            <w:r w:rsidRPr="006D74E9">
              <w:t>Skills</w:t>
            </w:r>
          </w:p>
        </w:tc>
        <w:tc>
          <w:tcPr>
            <w:tcW w:w="2963" w:type="dxa"/>
            <w:tcBorders>
              <w:bottom w:val="nil"/>
            </w:tcBorders>
          </w:tcPr>
          <w:p w14:paraId="0EDACDD2" w14:textId="190F91FE" w:rsidR="00086795" w:rsidRPr="006D74E9" w:rsidRDefault="00086795" w:rsidP="00086795">
            <w:pPr>
              <w:pStyle w:val="ListBullet8ptTable"/>
              <w:framePr w:hSpace="180" w:wrap="around" w:vAnchor="text" w:hAnchor="margin" w:y="411"/>
            </w:pPr>
            <w:r w:rsidRPr="006D74E9">
              <w:t>undertakes an inquiry, self-managing the process, selecting</w:t>
            </w:r>
            <w:r w:rsidR="00092F16" w:rsidRPr="006D74E9">
              <w:t>,</w:t>
            </w:r>
            <w:r w:rsidRPr="006D74E9">
              <w:t xml:space="preserve"> and using relevant evidence based on evaluation of credible sources</w:t>
            </w:r>
          </w:p>
        </w:tc>
        <w:tc>
          <w:tcPr>
            <w:tcW w:w="2964" w:type="dxa"/>
            <w:tcBorders>
              <w:bottom w:val="nil"/>
            </w:tcBorders>
          </w:tcPr>
          <w:p w14:paraId="7B16BB64" w14:textId="5D75CEE3" w:rsidR="00086795" w:rsidRPr="006D74E9" w:rsidRDefault="00086795" w:rsidP="00086795">
            <w:pPr>
              <w:pStyle w:val="ListBullet8ptTable"/>
              <w:framePr w:hSpace="180" w:wrap="around" w:vAnchor="text" w:hAnchor="margin" w:y="411"/>
            </w:pPr>
            <w:r w:rsidRPr="006D74E9">
              <w:t>undertakes an inquiry, self-managing the process, selecting</w:t>
            </w:r>
            <w:r w:rsidR="00092F16" w:rsidRPr="006D74E9">
              <w:t>,</w:t>
            </w:r>
            <w:r w:rsidRPr="006D74E9">
              <w:t xml:space="preserve"> and using relevant evidence based on analysis of credible sources</w:t>
            </w:r>
          </w:p>
        </w:tc>
        <w:tc>
          <w:tcPr>
            <w:tcW w:w="2964" w:type="dxa"/>
            <w:tcBorders>
              <w:bottom w:val="nil"/>
            </w:tcBorders>
          </w:tcPr>
          <w:p w14:paraId="321FDDD2" w14:textId="507C6292" w:rsidR="00086795" w:rsidRPr="006D74E9" w:rsidRDefault="00086795" w:rsidP="00086795">
            <w:pPr>
              <w:pStyle w:val="ListBullet8ptTable"/>
              <w:framePr w:hSpace="180" w:wrap="around" w:vAnchor="text" w:hAnchor="margin" w:y="411"/>
            </w:pPr>
            <w:r w:rsidRPr="006D74E9">
              <w:t>undertakes an inquiry, self-managing the process, selecting</w:t>
            </w:r>
            <w:r w:rsidR="00092F16" w:rsidRPr="006D74E9">
              <w:t>,</w:t>
            </w:r>
            <w:r w:rsidRPr="006D74E9">
              <w:t xml:space="preserve"> and using relevant evidence based on credible sources</w:t>
            </w:r>
          </w:p>
        </w:tc>
        <w:tc>
          <w:tcPr>
            <w:tcW w:w="2964" w:type="dxa"/>
            <w:tcBorders>
              <w:bottom w:val="nil"/>
            </w:tcBorders>
          </w:tcPr>
          <w:p w14:paraId="0B8D89C0" w14:textId="7A8AE3C9" w:rsidR="00086795" w:rsidRPr="006D74E9" w:rsidRDefault="00086795" w:rsidP="00086795">
            <w:pPr>
              <w:pStyle w:val="ListBullet8ptTable"/>
              <w:framePr w:hSpace="180" w:wrap="around" w:vAnchor="text" w:hAnchor="margin" w:y="411"/>
            </w:pPr>
            <w:r w:rsidRPr="006D74E9">
              <w:t>undertakes an inquiry, with some self-managing of the process, selecting and using relevant evidence</w:t>
            </w:r>
          </w:p>
        </w:tc>
        <w:tc>
          <w:tcPr>
            <w:tcW w:w="2964" w:type="dxa"/>
            <w:tcBorders>
              <w:bottom w:val="nil"/>
            </w:tcBorders>
          </w:tcPr>
          <w:p w14:paraId="4FEA30AA" w14:textId="77777777" w:rsidR="00086795" w:rsidRPr="006D74E9" w:rsidRDefault="00086795" w:rsidP="00086795">
            <w:pPr>
              <w:pStyle w:val="ListBullet8ptTable"/>
              <w:framePr w:hSpace="180" w:wrap="around" w:vAnchor="text" w:hAnchor="margin" w:y="411"/>
            </w:pPr>
            <w:r w:rsidRPr="006D74E9">
              <w:t>undertakes an inquiry, demonstrating little to no self-management of the process, using minimal evidence</w:t>
            </w:r>
          </w:p>
        </w:tc>
      </w:tr>
      <w:tr w:rsidR="00086795" w:rsidRPr="006D74E9" w14:paraId="43585D7E" w14:textId="77777777" w:rsidTr="00270399">
        <w:trPr>
          <w:jc w:val="center"/>
        </w:trPr>
        <w:tc>
          <w:tcPr>
            <w:tcW w:w="490" w:type="dxa"/>
            <w:vMerge/>
            <w:textDirection w:val="btLr"/>
          </w:tcPr>
          <w:p w14:paraId="1C2D5C35" w14:textId="77777777" w:rsidR="00086795" w:rsidRPr="006D74E9" w:rsidRDefault="00086795" w:rsidP="001A1B81">
            <w:pPr>
              <w:pStyle w:val="TabletextcentredBold10pt"/>
            </w:pPr>
          </w:p>
        </w:tc>
        <w:tc>
          <w:tcPr>
            <w:tcW w:w="2963" w:type="dxa"/>
            <w:tcBorders>
              <w:top w:val="nil"/>
              <w:bottom w:val="nil"/>
            </w:tcBorders>
          </w:tcPr>
          <w:p w14:paraId="13370E09" w14:textId="056089EE" w:rsidR="00086795" w:rsidRPr="006D74E9" w:rsidRDefault="00086795" w:rsidP="00086795">
            <w:pPr>
              <w:pStyle w:val="ListBullet8ptTable"/>
              <w:framePr w:hSpace="180" w:wrap="around" w:vAnchor="text" w:hAnchor="margin" w:y="411"/>
            </w:pPr>
            <w:r w:rsidRPr="006D74E9">
              <w:t>applies critical and creative thinking skills and appropriate methodologies to coherently investigate a need, problem</w:t>
            </w:r>
            <w:r w:rsidR="00092F16" w:rsidRPr="006D74E9">
              <w:t>,</w:t>
            </w:r>
            <w:r w:rsidRPr="006D74E9">
              <w:t xml:space="preserve"> or challenge</w:t>
            </w:r>
          </w:p>
        </w:tc>
        <w:tc>
          <w:tcPr>
            <w:tcW w:w="2964" w:type="dxa"/>
            <w:tcBorders>
              <w:top w:val="nil"/>
              <w:bottom w:val="nil"/>
            </w:tcBorders>
          </w:tcPr>
          <w:p w14:paraId="42222C43" w14:textId="0B8EB37C" w:rsidR="00086795" w:rsidRPr="006D74E9" w:rsidRDefault="00086795" w:rsidP="00086795">
            <w:pPr>
              <w:pStyle w:val="ListBullet8ptTable"/>
              <w:framePr w:hSpace="180" w:wrap="around" w:vAnchor="text" w:hAnchor="margin" w:y="411"/>
            </w:pPr>
            <w:r w:rsidRPr="006D74E9">
              <w:t>applies critical and creative thinking skills and appropriate methodologies to investigate a need, problem</w:t>
            </w:r>
            <w:r w:rsidR="00092F16" w:rsidRPr="006D74E9">
              <w:t>,</w:t>
            </w:r>
            <w:r w:rsidRPr="006D74E9">
              <w:t xml:space="preserve"> or challenge</w:t>
            </w:r>
          </w:p>
        </w:tc>
        <w:tc>
          <w:tcPr>
            <w:tcW w:w="2964" w:type="dxa"/>
            <w:tcBorders>
              <w:top w:val="nil"/>
              <w:bottom w:val="nil"/>
            </w:tcBorders>
          </w:tcPr>
          <w:p w14:paraId="3408DAA3" w14:textId="323D6310" w:rsidR="00086795" w:rsidRPr="006D74E9" w:rsidRDefault="00086795" w:rsidP="00086795">
            <w:pPr>
              <w:pStyle w:val="ListBullet8ptTable"/>
              <w:framePr w:hSpace="180" w:wrap="around" w:vAnchor="text" w:hAnchor="margin" w:y="411"/>
            </w:pPr>
            <w:r w:rsidRPr="006D74E9">
              <w:t>applies critical thinking skills and appropriate methodologies to investigate a need, problem</w:t>
            </w:r>
            <w:r w:rsidR="00092F16" w:rsidRPr="006D74E9">
              <w:t>,</w:t>
            </w:r>
            <w:r w:rsidRPr="006D74E9">
              <w:t xml:space="preserve"> or challenge</w:t>
            </w:r>
          </w:p>
        </w:tc>
        <w:tc>
          <w:tcPr>
            <w:tcW w:w="2964" w:type="dxa"/>
            <w:tcBorders>
              <w:top w:val="nil"/>
              <w:bottom w:val="nil"/>
            </w:tcBorders>
          </w:tcPr>
          <w:p w14:paraId="52B85FF4" w14:textId="7CA859BA" w:rsidR="00086795" w:rsidRPr="006D74E9" w:rsidRDefault="00086795" w:rsidP="00086795">
            <w:pPr>
              <w:pStyle w:val="ListBullet8ptTable"/>
              <w:framePr w:hSpace="180" w:wrap="around" w:vAnchor="text" w:hAnchor="margin" w:y="411"/>
            </w:pPr>
            <w:r w:rsidRPr="006D74E9">
              <w:t>applies some critical thinking skills and appropriate methodologies to investigate a need, problem</w:t>
            </w:r>
            <w:r w:rsidR="00092F16" w:rsidRPr="006D74E9">
              <w:t>,</w:t>
            </w:r>
            <w:r w:rsidRPr="006D74E9">
              <w:t xml:space="preserve"> or challenge</w:t>
            </w:r>
          </w:p>
        </w:tc>
        <w:tc>
          <w:tcPr>
            <w:tcW w:w="2964" w:type="dxa"/>
            <w:tcBorders>
              <w:top w:val="nil"/>
              <w:bottom w:val="nil"/>
            </w:tcBorders>
          </w:tcPr>
          <w:p w14:paraId="0645EB16" w14:textId="5B51C15E" w:rsidR="00086795" w:rsidRPr="006D74E9" w:rsidRDefault="00086795" w:rsidP="00086795">
            <w:pPr>
              <w:pStyle w:val="ListBullet8ptTable"/>
              <w:framePr w:hSpace="180" w:wrap="around" w:vAnchor="text" w:hAnchor="margin" w:y="411"/>
            </w:pPr>
            <w:r w:rsidRPr="006D74E9">
              <w:t>applies minimal critical thinking skills and appropriate methodologies to investigate a need, problem</w:t>
            </w:r>
            <w:r w:rsidR="00092F16" w:rsidRPr="006D74E9">
              <w:t>,</w:t>
            </w:r>
            <w:r w:rsidRPr="006D74E9">
              <w:t xml:space="preserve"> or challenge</w:t>
            </w:r>
          </w:p>
        </w:tc>
      </w:tr>
      <w:tr w:rsidR="00086795" w:rsidRPr="006D74E9" w14:paraId="4CFDA58C" w14:textId="77777777" w:rsidTr="00270399">
        <w:trPr>
          <w:jc w:val="center"/>
        </w:trPr>
        <w:tc>
          <w:tcPr>
            <w:tcW w:w="490" w:type="dxa"/>
            <w:vMerge/>
            <w:textDirection w:val="btLr"/>
          </w:tcPr>
          <w:p w14:paraId="300794F3" w14:textId="77777777" w:rsidR="00086795" w:rsidRPr="006D74E9" w:rsidRDefault="00086795" w:rsidP="001A1B81">
            <w:pPr>
              <w:pStyle w:val="TabletextcentredBold10pt"/>
            </w:pPr>
          </w:p>
        </w:tc>
        <w:tc>
          <w:tcPr>
            <w:tcW w:w="2963" w:type="dxa"/>
            <w:tcBorders>
              <w:top w:val="nil"/>
              <w:bottom w:val="nil"/>
            </w:tcBorders>
          </w:tcPr>
          <w:p w14:paraId="2DE9F084" w14:textId="13292752" w:rsidR="00086795" w:rsidRPr="006D74E9" w:rsidRDefault="00086795" w:rsidP="00086795">
            <w:pPr>
              <w:pStyle w:val="ListBullet8ptTable"/>
              <w:framePr w:hSpace="180" w:wrap="around" w:vAnchor="text" w:hAnchor="margin" w:y="411"/>
            </w:pPr>
            <w:r w:rsidRPr="006D74E9">
              <w:t>selects, constructs</w:t>
            </w:r>
            <w:r w:rsidR="00092F16" w:rsidRPr="006D74E9">
              <w:t>,</w:t>
            </w:r>
            <w:r w:rsidRPr="006D74E9">
              <w:t xml:space="preserve"> and uses appropriate representations to analyse patterns, trends, interconnections</w:t>
            </w:r>
            <w:r w:rsidR="00092F16" w:rsidRPr="006D74E9">
              <w:t>,</w:t>
            </w:r>
            <w:r w:rsidRPr="006D74E9">
              <w:t xml:space="preserve"> and relationships such as cause and effect</w:t>
            </w:r>
          </w:p>
        </w:tc>
        <w:tc>
          <w:tcPr>
            <w:tcW w:w="2964" w:type="dxa"/>
            <w:tcBorders>
              <w:top w:val="nil"/>
              <w:bottom w:val="nil"/>
            </w:tcBorders>
          </w:tcPr>
          <w:p w14:paraId="02BCC150" w14:textId="2CD63F0B" w:rsidR="00086795" w:rsidRPr="006D74E9" w:rsidRDefault="00086795" w:rsidP="00086795">
            <w:pPr>
              <w:pStyle w:val="ListBullet8ptTable"/>
              <w:framePr w:hSpace="180" w:wrap="around" w:vAnchor="text" w:hAnchor="margin" w:y="411"/>
            </w:pPr>
            <w:r w:rsidRPr="006D74E9">
              <w:t>selects, constructs</w:t>
            </w:r>
            <w:r w:rsidR="00092F16" w:rsidRPr="006D74E9">
              <w:t>,</w:t>
            </w:r>
            <w:r w:rsidRPr="006D74E9">
              <w:t xml:space="preserve"> and uses appropriate representations to explain patterns, trends, interconnections</w:t>
            </w:r>
            <w:r w:rsidR="00092F16" w:rsidRPr="006D74E9">
              <w:t>,</w:t>
            </w:r>
            <w:r w:rsidRPr="006D74E9">
              <w:t xml:space="preserve"> and relationships such as cause and effect</w:t>
            </w:r>
          </w:p>
        </w:tc>
        <w:tc>
          <w:tcPr>
            <w:tcW w:w="2964" w:type="dxa"/>
            <w:tcBorders>
              <w:top w:val="nil"/>
              <w:bottom w:val="nil"/>
            </w:tcBorders>
          </w:tcPr>
          <w:p w14:paraId="1E50C6DF" w14:textId="516C65D7" w:rsidR="00086795" w:rsidRPr="006D74E9" w:rsidRDefault="00086795" w:rsidP="00086795">
            <w:pPr>
              <w:pStyle w:val="ListBullet8ptTable"/>
              <w:framePr w:hSpace="180" w:wrap="around" w:vAnchor="text" w:hAnchor="margin" w:y="411"/>
            </w:pPr>
            <w:r w:rsidRPr="006D74E9">
              <w:t>selects, constructs</w:t>
            </w:r>
            <w:r w:rsidR="00092F16" w:rsidRPr="006D74E9">
              <w:t>,</w:t>
            </w:r>
            <w:r w:rsidRPr="006D74E9">
              <w:t xml:space="preserve"> and uses appropriate representations to describe patterns, trends, interconnections</w:t>
            </w:r>
            <w:r w:rsidR="00092F16" w:rsidRPr="006D74E9">
              <w:t>,</w:t>
            </w:r>
            <w:r w:rsidRPr="006D74E9">
              <w:t xml:space="preserve"> and relationships such as cause and effect</w:t>
            </w:r>
          </w:p>
        </w:tc>
        <w:tc>
          <w:tcPr>
            <w:tcW w:w="2964" w:type="dxa"/>
            <w:tcBorders>
              <w:top w:val="nil"/>
              <w:bottom w:val="nil"/>
            </w:tcBorders>
          </w:tcPr>
          <w:p w14:paraId="1BEA2452" w14:textId="61872E67" w:rsidR="00086795" w:rsidRPr="006D74E9" w:rsidRDefault="00086795" w:rsidP="00086795">
            <w:pPr>
              <w:pStyle w:val="ListBullet8ptTable"/>
              <w:framePr w:hSpace="180" w:wrap="around" w:vAnchor="text" w:hAnchor="margin" w:y="411"/>
            </w:pPr>
            <w:r w:rsidRPr="006D74E9">
              <w:t>selects, constructs</w:t>
            </w:r>
            <w:r w:rsidR="00092F16" w:rsidRPr="006D74E9">
              <w:t>,</w:t>
            </w:r>
            <w:r w:rsidRPr="006D74E9">
              <w:t xml:space="preserve"> and uses appropriate representations and identifies some patterns, trends, interconnections</w:t>
            </w:r>
            <w:r w:rsidR="00092F16" w:rsidRPr="006D74E9">
              <w:t>,</w:t>
            </w:r>
            <w:r w:rsidRPr="006D74E9">
              <w:t xml:space="preserve"> and relationships such as cause and effect</w:t>
            </w:r>
          </w:p>
        </w:tc>
        <w:tc>
          <w:tcPr>
            <w:tcW w:w="2964" w:type="dxa"/>
            <w:tcBorders>
              <w:top w:val="nil"/>
              <w:bottom w:val="nil"/>
            </w:tcBorders>
          </w:tcPr>
          <w:p w14:paraId="008016F7" w14:textId="6A742603" w:rsidR="00086795" w:rsidRPr="006D74E9" w:rsidRDefault="00086795" w:rsidP="00086795">
            <w:pPr>
              <w:pStyle w:val="ListBullet8ptTable"/>
              <w:framePr w:hSpace="180" w:wrap="around" w:vAnchor="text" w:hAnchor="margin" w:y="411"/>
            </w:pPr>
            <w:r w:rsidRPr="006D74E9">
              <w:t>selects, constructs</w:t>
            </w:r>
            <w:r w:rsidR="00092F16" w:rsidRPr="006D74E9">
              <w:t>,</w:t>
            </w:r>
            <w:r w:rsidRPr="006D74E9">
              <w:t xml:space="preserve"> and uses appropriate representations and identifies few or no patterns, trends, interconnections</w:t>
            </w:r>
            <w:r w:rsidR="00092F16" w:rsidRPr="006D74E9">
              <w:t>,</w:t>
            </w:r>
            <w:r w:rsidRPr="006D74E9">
              <w:t xml:space="preserve"> and relationships such as cause and effect</w:t>
            </w:r>
          </w:p>
        </w:tc>
      </w:tr>
      <w:tr w:rsidR="00086795" w:rsidRPr="006D74E9" w14:paraId="0A7D3597" w14:textId="77777777" w:rsidTr="00270399">
        <w:trPr>
          <w:jc w:val="center"/>
        </w:trPr>
        <w:tc>
          <w:tcPr>
            <w:tcW w:w="490" w:type="dxa"/>
            <w:vMerge/>
          </w:tcPr>
          <w:p w14:paraId="39C4BEF5" w14:textId="77777777" w:rsidR="00086795" w:rsidRPr="006D74E9" w:rsidRDefault="00086795" w:rsidP="001A1B81">
            <w:pPr>
              <w:pStyle w:val="TabletextcentredBold10pt"/>
            </w:pPr>
          </w:p>
        </w:tc>
        <w:tc>
          <w:tcPr>
            <w:tcW w:w="2963" w:type="dxa"/>
            <w:tcBorders>
              <w:top w:val="nil"/>
              <w:bottom w:val="nil"/>
            </w:tcBorders>
          </w:tcPr>
          <w:p w14:paraId="4BDE8CCD" w14:textId="3645B17E" w:rsidR="00086795" w:rsidRPr="006D74E9" w:rsidRDefault="00086795" w:rsidP="00086795">
            <w:pPr>
              <w:pStyle w:val="ListBullet8ptTable"/>
              <w:framePr w:hSpace="180" w:wrap="around" w:vAnchor="text" w:hAnchor="margin" w:y="411"/>
            </w:pPr>
            <w:r w:rsidRPr="006D74E9">
              <w:t>reflects insight on own thinking and learning and the significance of the Humanities and Social Sciences</w:t>
            </w:r>
          </w:p>
        </w:tc>
        <w:tc>
          <w:tcPr>
            <w:tcW w:w="2964" w:type="dxa"/>
            <w:tcBorders>
              <w:top w:val="nil"/>
              <w:bottom w:val="nil"/>
            </w:tcBorders>
          </w:tcPr>
          <w:p w14:paraId="33CC7F79" w14:textId="72AEC843" w:rsidR="00086795" w:rsidRPr="006D74E9" w:rsidRDefault="00086795" w:rsidP="00086795">
            <w:pPr>
              <w:pStyle w:val="ListBullet8ptTable"/>
              <w:framePr w:hSpace="180" w:wrap="around" w:vAnchor="text" w:hAnchor="margin" w:y="411"/>
            </w:pPr>
            <w:r w:rsidRPr="006D74E9">
              <w:t>reflects thoughtfully on own thinking and learning with some insight into the significance of the Humanities and Social Sciences</w:t>
            </w:r>
          </w:p>
        </w:tc>
        <w:tc>
          <w:tcPr>
            <w:tcW w:w="2964" w:type="dxa"/>
            <w:tcBorders>
              <w:top w:val="nil"/>
              <w:bottom w:val="nil"/>
            </w:tcBorders>
          </w:tcPr>
          <w:p w14:paraId="4743071E" w14:textId="77777777" w:rsidR="00086795" w:rsidRPr="006D74E9" w:rsidRDefault="00086795" w:rsidP="00086795">
            <w:pPr>
              <w:pStyle w:val="ListBullet8ptTable"/>
              <w:framePr w:hSpace="180" w:wrap="around" w:vAnchor="text" w:hAnchor="margin" w:y="411"/>
            </w:pPr>
            <w:r w:rsidRPr="006D74E9">
              <w:t>reflects on own thinking and learning with some thought into the significance of the Humanities and Social Sciences</w:t>
            </w:r>
          </w:p>
        </w:tc>
        <w:tc>
          <w:tcPr>
            <w:tcW w:w="2964" w:type="dxa"/>
            <w:tcBorders>
              <w:top w:val="nil"/>
              <w:bottom w:val="nil"/>
            </w:tcBorders>
          </w:tcPr>
          <w:p w14:paraId="7174F2A5" w14:textId="77777777" w:rsidR="00086795" w:rsidRPr="006D74E9" w:rsidRDefault="00086795" w:rsidP="00086795">
            <w:pPr>
              <w:pStyle w:val="ListBullet8ptTable"/>
              <w:framePr w:hSpace="180" w:wrap="around" w:vAnchor="text" w:hAnchor="margin" w:y="411"/>
            </w:pPr>
            <w:r w:rsidRPr="006D74E9">
              <w:t>reflects on own learning with minimal thought into the significance of the Humanities and Social Sciences</w:t>
            </w:r>
          </w:p>
        </w:tc>
        <w:tc>
          <w:tcPr>
            <w:tcW w:w="2964" w:type="dxa"/>
            <w:tcBorders>
              <w:top w:val="nil"/>
              <w:bottom w:val="nil"/>
            </w:tcBorders>
          </w:tcPr>
          <w:p w14:paraId="2E8DA199" w14:textId="77777777" w:rsidR="00086795" w:rsidRPr="006D74E9" w:rsidRDefault="00086795" w:rsidP="00086795">
            <w:pPr>
              <w:pStyle w:val="ListBullet8ptTable"/>
              <w:framePr w:hSpace="180" w:wrap="around" w:vAnchor="text" w:hAnchor="margin" w:y="411"/>
            </w:pPr>
            <w:r w:rsidRPr="006D74E9">
              <w:t>reflects with little or no thought on own learning or the significance of Humanities and Social Sciences</w:t>
            </w:r>
          </w:p>
        </w:tc>
      </w:tr>
      <w:tr w:rsidR="00086795" w:rsidRPr="006D74E9" w14:paraId="4E1C9EB8" w14:textId="77777777" w:rsidTr="00270399">
        <w:trPr>
          <w:jc w:val="center"/>
        </w:trPr>
        <w:tc>
          <w:tcPr>
            <w:tcW w:w="490" w:type="dxa"/>
            <w:vMerge/>
            <w:textDirection w:val="btLr"/>
          </w:tcPr>
          <w:p w14:paraId="007D8E84" w14:textId="77777777" w:rsidR="00086795" w:rsidRPr="006D74E9" w:rsidRDefault="00086795" w:rsidP="001A1B81">
            <w:pPr>
              <w:pStyle w:val="TabletextcentredBold10pt"/>
            </w:pPr>
          </w:p>
        </w:tc>
        <w:tc>
          <w:tcPr>
            <w:tcW w:w="2963" w:type="dxa"/>
            <w:tcBorders>
              <w:top w:val="nil"/>
              <w:bottom w:val="nil"/>
            </w:tcBorders>
          </w:tcPr>
          <w:p w14:paraId="6BD11B51" w14:textId="77777777" w:rsidR="00086795" w:rsidRPr="006D74E9" w:rsidRDefault="00086795" w:rsidP="00086795">
            <w:pPr>
              <w:pStyle w:val="ListBullet8ptTable"/>
              <w:framePr w:hSpace="180" w:wrap="around" w:vAnchor="text" w:hAnchor="margin" w:y="411"/>
            </w:pPr>
            <w:r w:rsidRPr="006D74E9">
              <w:t>analyses different disciplines’ theories, concepts and or principles to propose plausible solutions to problems and inform decision making</w:t>
            </w:r>
          </w:p>
        </w:tc>
        <w:tc>
          <w:tcPr>
            <w:tcW w:w="2964" w:type="dxa"/>
            <w:tcBorders>
              <w:top w:val="nil"/>
              <w:bottom w:val="nil"/>
            </w:tcBorders>
          </w:tcPr>
          <w:p w14:paraId="5011E990" w14:textId="77777777" w:rsidR="00086795" w:rsidRPr="006D74E9" w:rsidRDefault="00086795" w:rsidP="00086795">
            <w:pPr>
              <w:pStyle w:val="ListBullet8ptTable"/>
              <w:framePr w:hSpace="180" w:wrap="around" w:vAnchor="text" w:hAnchor="margin" w:y="411"/>
            </w:pPr>
            <w:r w:rsidRPr="006D74E9">
              <w:t>explains different disciplines’ theories, concepts and or principles to propose plausible solutions to problems and inform decision making</w:t>
            </w:r>
          </w:p>
        </w:tc>
        <w:tc>
          <w:tcPr>
            <w:tcW w:w="2964" w:type="dxa"/>
            <w:tcBorders>
              <w:top w:val="nil"/>
              <w:bottom w:val="nil"/>
            </w:tcBorders>
          </w:tcPr>
          <w:p w14:paraId="5A3A1759" w14:textId="77777777" w:rsidR="00086795" w:rsidRPr="006D74E9" w:rsidRDefault="00086795" w:rsidP="00086795">
            <w:pPr>
              <w:pStyle w:val="ListBullet8ptTable"/>
              <w:framePr w:hSpace="180" w:wrap="around" w:vAnchor="text" w:hAnchor="margin" w:y="411"/>
            </w:pPr>
            <w:r w:rsidRPr="006D74E9">
              <w:t>describes different disciplines’ theories, concepts and or principles to propose plausible solutions to problems and inform decision making</w:t>
            </w:r>
          </w:p>
        </w:tc>
        <w:tc>
          <w:tcPr>
            <w:tcW w:w="2964" w:type="dxa"/>
            <w:tcBorders>
              <w:top w:val="nil"/>
              <w:bottom w:val="nil"/>
            </w:tcBorders>
          </w:tcPr>
          <w:p w14:paraId="019E899A" w14:textId="77777777" w:rsidR="00086795" w:rsidRPr="006D74E9" w:rsidRDefault="00086795" w:rsidP="00086795">
            <w:pPr>
              <w:pStyle w:val="ListBullet8ptTable"/>
              <w:framePr w:hSpace="180" w:wrap="around" w:vAnchor="text" w:hAnchor="margin" w:y="411"/>
            </w:pPr>
            <w:r w:rsidRPr="006D74E9">
              <w:t>uses different disciplines’ theories, concepts and or principles to propose solutions to problems and inform decision making</w:t>
            </w:r>
          </w:p>
        </w:tc>
        <w:tc>
          <w:tcPr>
            <w:tcW w:w="2964" w:type="dxa"/>
            <w:tcBorders>
              <w:top w:val="nil"/>
              <w:bottom w:val="nil"/>
            </w:tcBorders>
          </w:tcPr>
          <w:p w14:paraId="3A118B5F" w14:textId="77777777" w:rsidR="00086795" w:rsidRPr="006D74E9" w:rsidRDefault="00086795" w:rsidP="00086795">
            <w:pPr>
              <w:pStyle w:val="ListBullet8ptTable"/>
              <w:framePr w:hSpace="180" w:wrap="around" w:vAnchor="text" w:hAnchor="margin" w:y="411"/>
            </w:pPr>
            <w:r w:rsidRPr="006D74E9">
              <w:t>identifies minimal or no different disciplines’ theories, concepts and or principles to propose solutions to problems and inform decision making</w:t>
            </w:r>
          </w:p>
        </w:tc>
      </w:tr>
      <w:tr w:rsidR="00086795" w:rsidRPr="006D74E9" w14:paraId="616D7ACF" w14:textId="77777777" w:rsidTr="00270399">
        <w:trPr>
          <w:jc w:val="center"/>
        </w:trPr>
        <w:tc>
          <w:tcPr>
            <w:tcW w:w="490" w:type="dxa"/>
            <w:vMerge/>
            <w:textDirection w:val="btLr"/>
          </w:tcPr>
          <w:p w14:paraId="3B01CAAB" w14:textId="77777777" w:rsidR="00086795" w:rsidRPr="006D74E9" w:rsidRDefault="00086795" w:rsidP="001A1B81">
            <w:pPr>
              <w:pStyle w:val="TabletextcentredBold10pt"/>
            </w:pPr>
          </w:p>
        </w:tc>
        <w:tc>
          <w:tcPr>
            <w:tcW w:w="2963" w:type="dxa"/>
            <w:tcBorders>
              <w:top w:val="nil"/>
            </w:tcBorders>
          </w:tcPr>
          <w:p w14:paraId="4EC8C315" w14:textId="2AB7120E" w:rsidR="00086795" w:rsidRPr="006D74E9" w:rsidRDefault="00086795" w:rsidP="00086795">
            <w:pPr>
              <w:pStyle w:val="ListBullet8ptTable"/>
              <w:framePr w:hSpace="180" w:wrap="around" w:vAnchor="text" w:hAnchor="margin" w:y="411"/>
            </w:pPr>
            <w:r w:rsidRPr="006D74E9">
              <w:t>communicates complex ideas and coherent and sustained arguments in a variety of modes using relevant evidence, appropriate language</w:t>
            </w:r>
            <w:r w:rsidR="00092F16" w:rsidRPr="006D74E9">
              <w:t>,</w:t>
            </w:r>
            <w:r w:rsidRPr="006D74E9">
              <w:t xml:space="preserve"> and accurate referencing</w:t>
            </w:r>
          </w:p>
        </w:tc>
        <w:tc>
          <w:tcPr>
            <w:tcW w:w="2964" w:type="dxa"/>
            <w:tcBorders>
              <w:top w:val="nil"/>
            </w:tcBorders>
          </w:tcPr>
          <w:p w14:paraId="06F0E8FB" w14:textId="1A2AB001" w:rsidR="00086795" w:rsidRPr="006D74E9" w:rsidRDefault="00086795" w:rsidP="00086795">
            <w:pPr>
              <w:pStyle w:val="ListBullet8ptTable"/>
              <w:framePr w:hSpace="180" w:wrap="around" w:vAnchor="text" w:hAnchor="margin" w:y="411"/>
            </w:pPr>
            <w:r w:rsidRPr="006D74E9">
              <w:t>communicates ideas and coherent arguments in a range of modes using relevant evidence, appropriate language</w:t>
            </w:r>
            <w:r w:rsidR="00092F16" w:rsidRPr="006D74E9">
              <w:t>,</w:t>
            </w:r>
            <w:r w:rsidRPr="006D74E9">
              <w:t xml:space="preserve"> and accurate referencing</w:t>
            </w:r>
          </w:p>
        </w:tc>
        <w:tc>
          <w:tcPr>
            <w:tcW w:w="2964" w:type="dxa"/>
            <w:tcBorders>
              <w:top w:val="nil"/>
            </w:tcBorders>
          </w:tcPr>
          <w:p w14:paraId="63268B52" w14:textId="04E32C64" w:rsidR="001C3654" w:rsidRPr="006D74E9" w:rsidRDefault="00086795" w:rsidP="001C3654">
            <w:pPr>
              <w:pStyle w:val="ListBullet8ptTable"/>
              <w:framePr w:hSpace="180" w:wrap="around" w:vAnchor="text" w:hAnchor="margin" w:y="411"/>
            </w:pPr>
            <w:r w:rsidRPr="006D74E9">
              <w:t>communicates applicable ideas and arguments in modes using relevant evidence, appropriate language</w:t>
            </w:r>
            <w:r w:rsidR="00092F16" w:rsidRPr="006D74E9">
              <w:t>,</w:t>
            </w:r>
            <w:r w:rsidRPr="006D74E9">
              <w:t xml:space="preserve"> and accurate referencing</w:t>
            </w:r>
          </w:p>
        </w:tc>
        <w:tc>
          <w:tcPr>
            <w:tcW w:w="2964" w:type="dxa"/>
            <w:tcBorders>
              <w:top w:val="nil"/>
            </w:tcBorders>
          </w:tcPr>
          <w:p w14:paraId="58BBB416" w14:textId="77777777" w:rsidR="00086795" w:rsidRPr="006D74E9" w:rsidRDefault="00086795" w:rsidP="00086795">
            <w:pPr>
              <w:pStyle w:val="ListBullet8ptTable"/>
              <w:framePr w:hSpace="180" w:wrap="around" w:vAnchor="text" w:hAnchor="margin" w:y="411"/>
            </w:pPr>
            <w:r w:rsidRPr="006D74E9">
              <w:t>communicates ideas and arguments in modes using some evidence, appropriate language and referencing</w:t>
            </w:r>
          </w:p>
        </w:tc>
        <w:tc>
          <w:tcPr>
            <w:tcW w:w="2964" w:type="dxa"/>
            <w:tcBorders>
              <w:top w:val="nil"/>
            </w:tcBorders>
          </w:tcPr>
          <w:p w14:paraId="33F88E07" w14:textId="77777777" w:rsidR="00086795" w:rsidRPr="006D74E9" w:rsidRDefault="00086795" w:rsidP="00086795">
            <w:pPr>
              <w:pStyle w:val="ListBullet8ptTable"/>
              <w:framePr w:hSpace="180" w:wrap="around" w:vAnchor="text" w:hAnchor="margin" w:y="411"/>
            </w:pPr>
            <w:r w:rsidRPr="006D74E9">
              <w:t>communicates basic ideas and arguments in modes using minimal evidence, language or referencing</w:t>
            </w:r>
          </w:p>
        </w:tc>
      </w:tr>
    </w:tbl>
    <w:p w14:paraId="0C04F124" w14:textId="77777777" w:rsidR="001C3654" w:rsidRPr="006D74E9" w:rsidRDefault="001C3654">
      <w:pPr>
        <w:spacing w:before="0"/>
        <w:rPr>
          <w:rFonts w:eastAsia="Times New Roman"/>
          <w:bCs/>
          <w:szCs w:val="20"/>
        </w:rPr>
      </w:pPr>
      <w:r w:rsidRPr="006D74E9">
        <w:rPr>
          <w:b/>
          <w:bCs/>
        </w:rPr>
        <w:br w:type="page"/>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
        <w:gridCol w:w="2954"/>
        <w:gridCol w:w="2954"/>
        <w:gridCol w:w="2954"/>
        <w:gridCol w:w="2954"/>
        <w:gridCol w:w="2954"/>
      </w:tblGrid>
      <w:tr w:rsidR="000E2D4B" w:rsidRPr="006D74E9" w14:paraId="31EBE902" w14:textId="77777777" w:rsidTr="000E2D4B">
        <w:trPr>
          <w:jc w:val="center"/>
        </w:trPr>
        <w:tc>
          <w:tcPr>
            <w:tcW w:w="15309" w:type="dxa"/>
            <w:gridSpan w:val="6"/>
            <w:tcBorders>
              <w:top w:val="nil"/>
              <w:left w:val="nil"/>
              <w:bottom w:val="single" w:sz="4" w:space="0" w:color="auto"/>
              <w:right w:val="nil"/>
            </w:tcBorders>
            <w:vAlign w:val="center"/>
          </w:tcPr>
          <w:bookmarkEnd w:id="73"/>
          <w:p w14:paraId="692E57D1" w14:textId="74220DFB" w:rsidR="000E2D4B" w:rsidRPr="006D74E9" w:rsidRDefault="000E2D4B" w:rsidP="000E2D4B">
            <w:pPr>
              <w:spacing w:before="40" w:after="40"/>
              <w:ind w:left="57"/>
              <w:rPr>
                <w:b/>
              </w:rPr>
            </w:pPr>
            <w:r w:rsidRPr="006D74E9">
              <w:rPr>
                <w:b/>
              </w:rPr>
              <w:lastRenderedPageBreak/>
              <w:t xml:space="preserve">Achievement Standards Humanities and Social Sciences T Course </w:t>
            </w:r>
            <w:r w:rsidR="00086795" w:rsidRPr="006D74E9">
              <w:rPr>
                <w:b/>
              </w:rPr>
              <w:t xml:space="preserve">- </w:t>
            </w:r>
            <w:r w:rsidRPr="006D74E9">
              <w:rPr>
                <w:b/>
              </w:rPr>
              <w:t>Year 12</w:t>
            </w:r>
          </w:p>
        </w:tc>
      </w:tr>
      <w:tr w:rsidR="000E2D4B" w:rsidRPr="006D74E9" w14:paraId="7999A957" w14:textId="77777777" w:rsidTr="00270399">
        <w:tblPrEx>
          <w:tblLook w:val="04A0" w:firstRow="1" w:lastRow="0" w:firstColumn="1" w:lastColumn="0" w:noHBand="0" w:noVBand="1"/>
        </w:tblPrEx>
        <w:trPr>
          <w:jc w:val="center"/>
        </w:trPr>
        <w:tc>
          <w:tcPr>
            <w:tcW w:w="539" w:type="dxa"/>
          </w:tcPr>
          <w:p w14:paraId="4256C3C6" w14:textId="77777777" w:rsidR="000E2D4B" w:rsidRPr="006D74E9" w:rsidRDefault="000E2D4B" w:rsidP="001A1B81"/>
        </w:tc>
        <w:tc>
          <w:tcPr>
            <w:tcW w:w="2954" w:type="dxa"/>
            <w:tcBorders>
              <w:bottom w:val="single" w:sz="4" w:space="0" w:color="auto"/>
            </w:tcBorders>
          </w:tcPr>
          <w:p w14:paraId="15A158CD" w14:textId="77777777" w:rsidR="000E2D4B" w:rsidRPr="006D74E9" w:rsidRDefault="000E2D4B" w:rsidP="001A1B81">
            <w:pPr>
              <w:pStyle w:val="TabletextItaliccentred"/>
              <w:ind w:left="0"/>
            </w:pPr>
            <w:r w:rsidRPr="006D74E9">
              <w:t xml:space="preserve">A student who achieves an </w:t>
            </w:r>
            <w:r w:rsidRPr="006D74E9">
              <w:rPr>
                <w:b/>
              </w:rPr>
              <w:t>A</w:t>
            </w:r>
            <w:r w:rsidRPr="006D74E9">
              <w:t xml:space="preserve"> grade typically</w:t>
            </w:r>
          </w:p>
        </w:tc>
        <w:tc>
          <w:tcPr>
            <w:tcW w:w="2954" w:type="dxa"/>
            <w:tcBorders>
              <w:bottom w:val="single" w:sz="4" w:space="0" w:color="auto"/>
            </w:tcBorders>
          </w:tcPr>
          <w:p w14:paraId="69D86A17" w14:textId="77777777" w:rsidR="000E2D4B" w:rsidRPr="006D74E9" w:rsidRDefault="000E2D4B" w:rsidP="001A1B81">
            <w:pPr>
              <w:pStyle w:val="TabletextItaliccentred"/>
            </w:pPr>
            <w:r w:rsidRPr="006D74E9">
              <w:t xml:space="preserve">A student who achieves a </w:t>
            </w:r>
            <w:r w:rsidRPr="006D74E9">
              <w:rPr>
                <w:b/>
              </w:rPr>
              <w:t>B</w:t>
            </w:r>
            <w:r w:rsidRPr="006D74E9">
              <w:t xml:space="preserve"> grade typically</w:t>
            </w:r>
          </w:p>
        </w:tc>
        <w:tc>
          <w:tcPr>
            <w:tcW w:w="2954" w:type="dxa"/>
            <w:tcBorders>
              <w:bottom w:val="single" w:sz="4" w:space="0" w:color="auto"/>
            </w:tcBorders>
          </w:tcPr>
          <w:p w14:paraId="2E6AE859" w14:textId="77777777" w:rsidR="000E2D4B" w:rsidRPr="006D74E9" w:rsidRDefault="000E2D4B" w:rsidP="001A1B81">
            <w:pPr>
              <w:pStyle w:val="TabletextItaliccentred"/>
            </w:pPr>
            <w:r w:rsidRPr="006D74E9">
              <w:t xml:space="preserve">A student who achieves a </w:t>
            </w:r>
            <w:r w:rsidRPr="006D74E9">
              <w:rPr>
                <w:b/>
              </w:rPr>
              <w:t>C</w:t>
            </w:r>
            <w:r w:rsidRPr="006D74E9">
              <w:t xml:space="preserve"> grade typically</w:t>
            </w:r>
          </w:p>
        </w:tc>
        <w:tc>
          <w:tcPr>
            <w:tcW w:w="2954" w:type="dxa"/>
            <w:tcBorders>
              <w:bottom w:val="single" w:sz="4" w:space="0" w:color="auto"/>
            </w:tcBorders>
          </w:tcPr>
          <w:p w14:paraId="566058B3" w14:textId="77777777" w:rsidR="000E2D4B" w:rsidRPr="006D74E9" w:rsidRDefault="000E2D4B" w:rsidP="001A1B81">
            <w:pPr>
              <w:pStyle w:val="TabletextItaliccentred"/>
            </w:pPr>
            <w:r w:rsidRPr="006D74E9">
              <w:t xml:space="preserve">A student who achieves a </w:t>
            </w:r>
            <w:r w:rsidRPr="006D74E9">
              <w:rPr>
                <w:b/>
              </w:rPr>
              <w:t>D</w:t>
            </w:r>
            <w:r w:rsidRPr="006D74E9">
              <w:t xml:space="preserve"> grade typically</w:t>
            </w:r>
          </w:p>
        </w:tc>
        <w:tc>
          <w:tcPr>
            <w:tcW w:w="2954" w:type="dxa"/>
            <w:tcBorders>
              <w:bottom w:val="single" w:sz="4" w:space="0" w:color="auto"/>
            </w:tcBorders>
          </w:tcPr>
          <w:p w14:paraId="4937B7F9" w14:textId="77777777" w:rsidR="000E2D4B" w:rsidRPr="006D74E9" w:rsidRDefault="000E2D4B" w:rsidP="001A1B81">
            <w:pPr>
              <w:pStyle w:val="TabletextItaliccentred"/>
            </w:pPr>
            <w:r w:rsidRPr="006D74E9">
              <w:t xml:space="preserve">A student who achieves an </w:t>
            </w:r>
            <w:r w:rsidRPr="006D74E9">
              <w:rPr>
                <w:b/>
              </w:rPr>
              <w:t>E</w:t>
            </w:r>
            <w:r w:rsidRPr="006D74E9">
              <w:t xml:space="preserve"> grade typically</w:t>
            </w:r>
          </w:p>
        </w:tc>
      </w:tr>
      <w:tr w:rsidR="000E2D4B" w:rsidRPr="006D74E9" w14:paraId="64DBAA7C" w14:textId="77777777" w:rsidTr="00270399">
        <w:tblPrEx>
          <w:tblLook w:val="04A0" w:firstRow="1" w:lastRow="0" w:firstColumn="1" w:lastColumn="0" w:noHBand="0" w:noVBand="1"/>
        </w:tblPrEx>
        <w:trPr>
          <w:jc w:val="center"/>
        </w:trPr>
        <w:tc>
          <w:tcPr>
            <w:tcW w:w="539" w:type="dxa"/>
            <w:vMerge w:val="restart"/>
            <w:textDirection w:val="btLr"/>
          </w:tcPr>
          <w:p w14:paraId="17025F4D" w14:textId="77777777" w:rsidR="000E2D4B" w:rsidRPr="006D74E9" w:rsidRDefault="000E2D4B" w:rsidP="00876FA4">
            <w:pPr>
              <w:pStyle w:val="TabletextcentredBold10pt"/>
            </w:pPr>
            <w:r w:rsidRPr="006D74E9">
              <w:t>Knowledge and understanding</w:t>
            </w:r>
          </w:p>
        </w:tc>
        <w:tc>
          <w:tcPr>
            <w:tcW w:w="2954" w:type="dxa"/>
            <w:tcBorders>
              <w:bottom w:val="nil"/>
            </w:tcBorders>
          </w:tcPr>
          <w:p w14:paraId="510EC7A4" w14:textId="4C3C7069" w:rsidR="000E2D4B" w:rsidRPr="006D74E9" w:rsidRDefault="000E2D4B" w:rsidP="001A1B81">
            <w:pPr>
              <w:pStyle w:val="ListBullet8ptTableBodyCalibri75pt"/>
              <w:framePr w:wrap="around"/>
            </w:pPr>
            <w:r w:rsidRPr="006D74E9">
              <w:t>evaluates histories, environments, systems, data</w:t>
            </w:r>
            <w:r w:rsidR="00092F16" w:rsidRPr="006D74E9">
              <w:t>,</w:t>
            </w:r>
            <w:r w:rsidRPr="006D74E9">
              <w:t xml:space="preserve"> and cultures to understand individual and collective behaviour</w:t>
            </w:r>
          </w:p>
        </w:tc>
        <w:tc>
          <w:tcPr>
            <w:tcW w:w="2954" w:type="dxa"/>
            <w:tcBorders>
              <w:bottom w:val="nil"/>
            </w:tcBorders>
          </w:tcPr>
          <w:p w14:paraId="3F0DC109" w14:textId="3F718837" w:rsidR="000E2D4B" w:rsidRPr="006D74E9" w:rsidRDefault="000E2D4B" w:rsidP="001A1B81">
            <w:pPr>
              <w:pStyle w:val="ListBullet8ptTableBodyCalibri75pt"/>
              <w:framePr w:wrap="around"/>
            </w:pPr>
            <w:r w:rsidRPr="006D74E9">
              <w:t>analyses histories, environments, systems, data</w:t>
            </w:r>
            <w:r w:rsidR="00092F16" w:rsidRPr="006D74E9">
              <w:t>,</w:t>
            </w:r>
            <w:r w:rsidRPr="006D74E9">
              <w:t xml:space="preserve"> and cultures to understand individual and collective behaviour</w:t>
            </w:r>
          </w:p>
        </w:tc>
        <w:tc>
          <w:tcPr>
            <w:tcW w:w="2954" w:type="dxa"/>
            <w:tcBorders>
              <w:bottom w:val="nil"/>
            </w:tcBorders>
          </w:tcPr>
          <w:p w14:paraId="0DB343AD" w14:textId="3B72FDCD" w:rsidR="000E2D4B" w:rsidRPr="006D74E9" w:rsidRDefault="000E2D4B" w:rsidP="001A1B81">
            <w:pPr>
              <w:pStyle w:val="ListBullet8ptTableBodyCalibri75pt"/>
              <w:framePr w:wrap="around"/>
            </w:pPr>
            <w:r w:rsidRPr="006D74E9">
              <w:t>explains histories, environments, systems, data</w:t>
            </w:r>
            <w:r w:rsidR="00092F16" w:rsidRPr="006D74E9">
              <w:t>,</w:t>
            </w:r>
            <w:r w:rsidRPr="006D74E9">
              <w:t xml:space="preserve"> and cultures to understand individual and collective behaviour</w:t>
            </w:r>
          </w:p>
        </w:tc>
        <w:tc>
          <w:tcPr>
            <w:tcW w:w="2954" w:type="dxa"/>
            <w:tcBorders>
              <w:bottom w:val="nil"/>
            </w:tcBorders>
          </w:tcPr>
          <w:p w14:paraId="3137E950" w14:textId="457F7385" w:rsidR="000E2D4B" w:rsidRPr="006D74E9" w:rsidRDefault="000E2D4B" w:rsidP="001A1B81">
            <w:pPr>
              <w:pStyle w:val="ListBullet8ptTableBodyCalibri75pt"/>
              <w:framePr w:wrap="around"/>
            </w:pPr>
            <w:r w:rsidRPr="006D74E9">
              <w:t>describes histories, environments, systems, data</w:t>
            </w:r>
            <w:r w:rsidR="00092F16" w:rsidRPr="006D74E9">
              <w:t>,</w:t>
            </w:r>
            <w:r w:rsidRPr="006D74E9">
              <w:t xml:space="preserve"> and cultures demonstrating some understanding of individual and collective behaviour</w:t>
            </w:r>
          </w:p>
        </w:tc>
        <w:tc>
          <w:tcPr>
            <w:tcW w:w="2954" w:type="dxa"/>
            <w:tcBorders>
              <w:bottom w:val="nil"/>
            </w:tcBorders>
          </w:tcPr>
          <w:p w14:paraId="48FE7502" w14:textId="490B6A0F" w:rsidR="000E2D4B" w:rsidRPr="006D74E9" w:rsidRDefault="000E2D4B" w:rsidP="001A1B81">
            <w:pPr>
              <w:pStyle w:val="ListBullet8ptTableBodyCalibri75pt"/>
              <w:framePr w:wrap="around"/>
            </w:pPr>
            <w:r w:rsidRPr="006D74E9">
              <w:t>describes histories, environments, systems, data</w:t>
            </w:r>
            <w:r w:rsidR="00092F16" w:rsidRPr="006D74E9">
              <w:t>,</w:t>
            </w:r>
            <w:r w:rsidRPr="006D74E9">
              <w:t xml:space="preserve"> and cultures with little to no reference to the individual and collective behaviour</w:t>
            </w:r>
          </w:p>
        </w:tc>
      </w:tr>
      <w:tr w:rsidR="000E2D4B" w:rsidRPr="006D74E9" w14:paraId="598E034D" w14:textId="77777777" w:rsidTr="00270399">
        <w:tblPrEx>
          <w:tblLook w:val="04A0" w:firstRow="1" w:lastRow="0" w:firstColumn="1" w:lastColumn="0" w:noHBand="0" w:noVBand="1"/>
        </w:tblPrEx>
        <w:trPr>
          <w:jc w:val="center"/>
        </w:trPr>
        <w:tc>
          <w:tcPr>
            <w:tcW w:w="539" w:type="dxa"/>
            <w:vMerge/>
            <w:textDirection w:val="btLr"/>
          </w:tcPr>
          <w:p w14:paraId="5A28524D" w14:textId="77777777" w:rsidR="000E2D4B" w:rsidRPr="006D74E9" w:rsidRDefault="000E2D4B" w:rsidP="00876FA4">
            <w:pPr>
              <w:pStyle w:val="TabletextcentredBold10pt"/>
            </w:pPr>
          </w:p>
        </w:tc>
        <w:tc>
          <w:tcPr>
            <w:tcW w:w="2954" w:type="dxa"/>
            <w:tcBorders>
              <w:top w:val="nil"/>
              <w:bottom w:val="nil"/>
            </w:tcBorders>
          </w:tcPr>
          <w:p w14:paraId="57EA4C75" w14:textId="57341792" w:rsidR="000E2D4B" w:rsidRPr="006D74E9" w:rsidRDefault="00826B95" w:rsidP="001A1B81">
            <w:pPr>
              <w:pStyle w:val="ListBullet8ptTableBodyCalibri75pt"/>
              <w:framePr w:wrap="around"/>
            </w:pPr>
            <w:r w:rsidRPr="00826B95">
              <w:t>evaluates the significance and impact of ideas, events, texts, or people with the critical use of evidence to draw justified conclusions, or predict possible futures</w:t>
            </w:r>
          </w:p>
        </w:tc>
        <w:tc>
          <w:tcPr>
            <w:tcW w:w="2954" w:type="dxa"/>
            <w:tcBorders>
              <w:top w:val="nil"/>
              <w:bottom w:val="nil"/>
            </w:tcBorders>
          </w:tcPr>
          <w:p w14:paraId="52840157" w14:textId="77777777" w:rsidR="000E2D4B" w:rsidRPr="006D74E9" w:rsidRDefault="000E2D4B" w:rsidP="001A1B81">
            <w:pPr>
              <w:pStyle w:val="ListBullet8ptTableBodyCalibri75pt"/>
              <w:framePr w:wrap="around"/>
            </w:pPr>
            <w:r w:rsidRPr="006D74E9">
              <w:t>analyses the significance of issues/events with the use of evidence and explains impacts to predict possible futures</w:t>
            </w:r>
          </w:p>
        </w:tc>
        <w:tc>
          <w:tcPr>
            <w:tcW w:w="2954" w:type="dxa"/>
            <w:tcBorders>
              <w:top w:val="nil"/>
              <w:bottom w:val="nil"/>
            </w:tcBorders>
          </w:tcPr>
          <w:p w14:paraId="2D344278" w14:textId="77777777" w:rsidR="000E2D4B" w:rsidRPr="006D74E9" w:rsidRDefault="000E2D4B" w:rsidP="001A1B81">
            <w:pPr>
              <w:pStyle w:val="ListBullet8ptTableBodyCalibri75pt"/>
              <w:framePr w:wrap="around"/>
            </w:pPr>
            <w:r w:rsidRPr="006D74E9">
              <w:t>explains the significance of issues/events with the use of evidence and describes impacts to predict possible futures</w:t>
            </w:r>
          </w:p>
        </w:tc>
        <w:tc>
          <w:tcPr>
            <w:tcW w:w="2954" w:type="dxa"/>
            <w:tcBorders>
              <w:top w:val="nil"/>
              <w:bottom w:val="nil"/>
            </w:tcBorders>
          </w:tcPr>
          <w:p w14:paraId="48E6C398" w14:textId="77777777" w:rsidR="000E2D4B" w:rsidRPr="006D74E9" w:rsidRDefault="000E2D4B" w:rsidP="001A1B81">
            <w:pPr>
              <w:pStyle w:val="ListBullet8ptTableBodyCalibri75pt"/>
              <w:framePr w:wrap="around"/>
            </w:pPr>
            <w:r w:rsidRPr="006D74E9">
              <w:t>describes issues/events and identifies their significance and impact with some use of evidence</w:t>
            </w:r>
          </w:p>
        </w:tc>
        <w:tc>
          <w:tcPr>
            <w:tcW w:w="2954" w:type="dxa"/>
            <w:tcBorders>
              <w:top w:val="nil"/>
              <w:bottom w:val="nil"/>
            </w:tcBorders>
          </w:tcPr>
          <w:p w14:paraId="57EA7B6E" w14:textId="77777777" w:rsidR="000E2D4B" w:rsidRPr="006D74E9" w:rsidRDefault="000E2D4B" w:rsidP="001A1B81">
            <w:pPr>
              <w:pStyle w:val="ListBullet8ptTableBodyCalibri75pt"/>
              <w:framePr w:wrap="around"/>
            </w:pPr>
            <w:r w:rsidRPr="006D74E9">
              <w:t>identifies issues/events with little to no reference to their significance and impact with minimal use of evidence</w:t>
            </w:r>
          </w:p>
        </w:tc>
      </w:tr>
      <w:tr w:rsidR="000E2D4B" w:rsidRPr="006D74E9" w14:paraId="645852C2" w14:textId="77777777" w:rsidTr="00270399">
        <w:tblPrEx>
          <w:tblLook w:val="04A0" w:firstRow="1" w:lastRow="0" w:firstColumn="1" w:lastColumn="0" w:noHBand="0" w:noVBand="1"/>
        </w:tblPrEx>
        <w:trPr>
          <w:jc w:val="center"/>
        </w:trPr>
        <w:tc>
          <w:tcPr>
            <w:tcW w:w="539" w:type="dxa"/>
            <w:vMerge/>
            <w:textDirection w:val="btLr"/>
          </w:tcPr>
          <w:p w14:paraId="382180BB" w14:textId="77777777" w:rsidR="000E2D4B" w:rsidRPr="006D74E9" w:rsidRDefault="000E2D4B" w:rsidP="00876FA4">
            <w:pPr>
              <w:pStyle w:val="TabletextcentredBold10pt"/>
            </w:pPr>
          </w:p>
        </w:tc>
        <w:tc>
          <w:tcPr>
            <w:tcW w:w="2954" w:type="dxa"/>
            <w:tcBorders>
              <w:top w:val="nil"/>
              <w:bottom w:val="nil"/>
            </w:tcBorders>
          </w:tcPr>
          <w:p w14:paraId="78546504" w14:textId="77777777" w:rsidR="000E2D4B" w:rsidRPr="006D74E9" w:rsidRDefault="000E2D4B" w:rsidP="001A1B81">
            <w:pPr>
              <w:pStyle w:val="ListBullet8ptTableBodyCalibri75pt"/>
              <w:framePr w:wrap="around"/>
            </w:pPr>
            <w:r w:rsidRPr="006D74E9">
              <w:t>critically analyses the contestable nature of different interpretations, representations and perspectives related to individuals/ institutions/society/culture and evaluates their relationships to a fair, secure, resilient society</w:t>
            </w:r>
          </w:p>
        </w:tc>
        <w:tc>
          <w:tcPr>
            <w:tcW w:w="2954" w:type="dxa"/>
            <w:tcBorders>
              <w:top w:val="nil"/>
              <w:bottom w:val="nil"/>
            </w:tcBorders>
          </w:tcPr>
          <w:p w14:paraId="58B4378C" w14:textId="77777777" w:rsidR="000E2D4B" w:rsidRPr="006D74E9" w:rsidRDefault="000E2D4B" w:rsidP="001A1B81">
            <w:pPr>
              <w:pStyle w:val="ListBullet8ptTableBodyCalibri75pt"/>
              <w:framePr w:wrap="around"/>
            </w:pPr>
            <w:r w:rsidRPr="006D74E9">
              <w:t>analyses the contestable nature of different interpretations, representations and perspectives related to individuals/ institutions/society/culture and explains their relationships to a fair, secure, resilient society</w:t>
            </w:r>
          </w:p>
        </w:tc>
        <w:tc>
          <w:tcPr>
            <w:tcW w:w="2954" w:type="dxa"/>
            <w:tcBorders>
              <w:top w:val="nil"/>
              <w:bottom w:val="nil"/>
            </w:tcBorders>
          </w:tcPr>
          <w:p w14:paraId="14C3E1AF" w14:textId="77777777" w:rsidR="000E2D4B" w:rsidRPr="006D74E9" w:rsidRDefault="000E2D4B" w:rsidP="001A1B81">
            <w:pPr>
              <w:pStyle w:val="ListBullet8ptTableBodyCalibri75pt"/>
              <w:framePr w:wrap="around"/>
            </w:pPr>
            <w:r w:rsidRPr="006D74E9">
              <w:t>explains the contestable nature of different interpretations, representations and perspectives related to individuals/ institutions/society/culture and describes their relationships to a fair, secure, resilient society</w:t>
            </w:r>
          </w:p>
        </w:tc>
        <w:tc>
          <w:tcPr>
            <w:tcW w:w="2954" w:type="dxa"/>
            <w:tcBorders>
              <w:top w:val="nil"/>
              <w:bottom w:val="nil"/>
            </w:tcBorders>
          </w:tcPr>
          <w:p w14:paraId="39B5B8A9" w14:textId="77777777" w:rsidR="000E2D4B" w:rsidRPr="006D74E9" w:rsidRDefault="000E2D4B" w:rsidP="001A1B81">
            <w:pPr>
              <w:pStyle w:val="ListBullet8ptTableBodyCalibri75pt"/>
              <w:framePr w:wrap="around"/>
            </w:pPr>
            <w:r w:rsidRPr="006D74E9">
              <w:t>describes the contestable nature of different interpretations, representations and perspectives related to individuals/ institutions/society/culture with some reference to their relationships with a fair, secure, resilient society</w:t>
            </w:r>
          </w:p>
        </w:tc>
        <w:tc>
          <w:tcPr>
            <w:tcW w:w="2954" w:type="dxa"/>
            <w:tcBorders>
              <w:top w:val="nil"/>
              <w:bottom w:val="nil"/>
            </w:tcBorders>
          </w:tcPr>
          <w:p w14:paraId="0B7A0D2E" w14:textId="77777777" w:rsidR="000E2D4B" w:rsidRPr="006D74E9" w:rsidRDefault="000E2D4B" w:rsidP="001A1B81">
            <w:pPr>
              <w:pStyle w:val="ListBullet8ptTableBodyCalibri75pt"/>
              <w:framePr w:wrap="around"/>
            </w:pPr>
            <w:r w:rsidRPr="006D74E9">
              <w:t>identifies different interpretations, representations and perspectives related to individuals/institutions/society/culture with little to no reference to their relationships with a fair, secure, resilient society</w:t>
            </w:r>
          </w:p>
        </w:tc>
      </w:tr>
      <w:tr w:rsidR="000E2D4B" w:rsidRPr="006D74E9" w14:paraId="4685D5E1" w14:textId="77777777" w:rsidTr="00270399">
        <w:tblPrEx>
          <w:tblLook w:val="04A0" w:firstRow="1" w:lastRow="0" w:firstColumn="1" w:lastColumn="0" w:noHBand="0" w:noVBand="1"/>
        </w:tblPrEx>
        <w:trPr>
          <w:jc w:val="center"/>
        </w:trPr>
        <w:tc>
          <w:tcPr>
            <w:tcW w:w="539" w:type="dxa"/>
            <w:vMerge/>
            <w:textDirection w:val="btLr"/>
          </w:tcPr>
          <w:p w14:paraId="2B6BCD65" w14:textId="77777777" w:rsidR="000E2D4B" w:rsidRPr="006D74E9" w:rsidRDefault="000E2D4B" w:rsidP="00876FA4">
            <w:pPr>
              <w:pStyle w:val="TabletextcentredBold10pt"/>
            </w:pPr>
          </w:p>
        </w:tc>
        <w:tc>
          <w:tcPr>
            <w:tcW w:w="2954" w:type="dxa"/>
            <w:tcBorders>
              <w:top w:val="nil"/>
              <w:bottom w:val="nil"/>
            </w:tcBorders>
          </w:tcPr>
          <w:p w14:paraId="61B36B43" w14:textId="77777777" w:rsidR="000E2D4B" w:rsidRPr="006D74E9" w:rsidRDefault="000E2D4B" w:rsidP="001A1B81">
            <w:pPr>
              <w:pStyle w:val="ListBullet8ptTableBodyCalibri75pt"/>
              <w:framePr w:wrap="around"/>
            </w:pPr>
            <w:r w:rsidRPr="006D74E9">
              <w:t>critically analyses processes of change to understand our world and our place in the world and evaluates the role of influences such as technologies and innovation</w:t>
            </w:r>
          </w:p>
        </w:tc>
        <w:tc>
          <w:tcPr>
            <w:tcW w:w="2954" w:type="dxa"/>
            <w:tcBorders>
              <w:top w:val="nil"/>
              <w:bottom w:val="nil"/>
            </w:tcBorders>
          </w:tcPr>
          <w:p w14:paraId="3B26E5CC" w14:textId="77777777" w:rsidR="000E2D4B" w:rsidRPr="006D74E9" w:rsidRDefault="000E2D4B" w:rsidP="001A1B81">
            <w:pPr>
              <w:pStyle w:val="ListBullet8ptTableBodyCalibri75pt"/>
              <w:framePr w:wrap="around"/>
            </w:pPr>
            <w:r w:rsidRPr="006D74E9">
              <w:t>analyses processes of change to understand our world and our place in the world and explains the role of influences such as technologies and innovation</w:t>
            </w:r>
          </w:p>
        </w:tc>
        <w:tc>
          <w:tcPr>
            <w:tcW w:w="2954" w:type="dxa"/>
            <w:tcBorders>
              <w:top w:val="nil"/>
              <w:bottom w:val="nil"/>
            </w:tcBorders>
          </w:tcPr>
          <w:p w14:paraId="5E4A91A2" w14:textId="77777777" w:rsidR="000E2D4B" w:rsidRPr="006D74E9" w:rsidRDefault="000E2D4B" w:rsidP="001A1B81">
            <w:pPr>
              <w:pStyle w:val="ListBullet8ptTableBodyCalibri75pt"/>
              <w:framePr w:wrap="around"/>
            </w:pPr>
            <w:r w:rsidRPr="006D74E9">
              <w:t>explains processes of change to understand our world and our place in the world and describes the role of influences such as technologies and innovation</w:t>
            </w:r>
          </w:p>
        </w:tc>
        <w:tc>
          <w:tcPr>
            <w:tcW w:w="2954" w:type="dxa"/>
            <w:tcBorders>
              <w:top w:val="nil"/>
              <w:bottom w:val="nil"/>
            </w:tcBorders>
          </w:tcPr>
          <w:p w14:paraId="6DC1DB7A" w14:textId="77777777" w:rsidR="000E2D4B" w:rsidRPr="006D74E9" w:rsidRDefault="000E2D4B" w:rsidP="001A1B81">
            <w:pPr>
              <w:pStyle w:val="ListBullet8ptTableBodyCalibri75pt"/>
              <w:framePr w:wrap="around"/>
            </w:pPr>
            <w:r w:rsidRPr="006D74E9">
              <w:t>describes processes of change to understand our world and our place in the world with some reference to the role of influences such as technologies and innovation</w:t>
            </w:r>
          </w:p>
        </w:tc>
        <w:tc>
          <w:tcPr>
            <w:tcW w:w="2954" w:type="dxa"/>
            <w:tcBorders>
              <w:top w:val="nil"/>
              <w:bottom w:val="nil"/>
            </w:tcBorders>
          </w:tcPr>
          <w:p w14:paraId="410DB92D" w14:textId="77777777" w:rsidR="000E2D4B" w:rsidRPr="006D74E9" w:rsidRDefault="000E2D4B" w:rsidP="001A1B81">
            <w:pPr>
              <w:pStyle w:val="ListBullet8ptTableBodyCalibri75pt"/>
              <w:framePr w:wrap="around"/>
            </w:pPr>
            <w:r w:rsidRPr="006D74E9">
              <w:t>identifies processes of change with little to no reference to our world, our place in the world and influences such as the role of technologies and innovation</w:t>
            </w:r>
          </w:p>
        </w:tc>
      </w:tr>
      <w:tr w:rsidR="000E2D4B" w:rsidRPr="006D74E9" w14:paraId="38562D6D" w14:textId="77777777" w:rsidTr="00270399">
        <w:tblPrEx>
          <w:tblLook w:val="04A0" w:firstRow="1" w:lastRow="0" w:firstColumn="1" w:lastColumn="0" w:noHBand="0" w:noVBand="1"/>
        </w:tblPrEx>
        <w:trPr>
          <w:trHeight w:val="805"/>
          <w:jc w:val="center"/>
        </w:trPr>
        <w:tc>
          <w:tcPr>
            <w:tcW w:w="539" w:type="dxa"/>
            <w:vMerge/>
            <w:textDirection w:val="btLr"/>
          </w:tcPr>
          <w:p w14:paraId="176AED1C" w14:textId="77777777" w:rsidR="000E2D4B" w:rsidRPr="006D74E9" w:rsidRDefault="000E2D4B" w:rsidP="00876FA4">
            <w:pPr>
              <w:pStyle w:val="TabletextcentredBold10pt"/>
            </w:pPr>
          </w:p>
        </w:tc>
        <w:tc>
          <w:tcPr>
            <w:tcW w:w="2954" w:type="dxa"/>
            <w:tcBorders>
              <w:top w:val="nil"/>
              <w:bottom w:val="single" w:sz="4" w:space="0" w:color="auto"/>
            </w:tcBorders>
          </w:tcPr>
          <w:p w14:paraId="7C1712E0" w14:textId="45B1575E" w:rsidR="000E2D4B" w:rsidRPr="006D74E9" w:rsidRDefault="000E2D4B" w:rsidP="001A1B81">
            <w:pPr>
              <w:pStyle w:val="ListBullet8ptTableBodyCalibri75pt"/>
              <w:framePr w:wrap="around"/>
            </w:pPr>
            <w:r w:rsidRPr="006D74E9">
              <w:t>critically analyses concepts and principles, ideas, movements</w:t>
            </w:r>
            <w:r w:rsidR="00092F16" w:rsidRPr="006D74E9">
              <w:t>,</w:t>
            </w:r>
            <w:r w:rsidRPr="006D74E9">
              <w:t xml:space="preserve"> and developments and evaluates their significance in personal, cultural, social and/or historical contexts</w:t>
            </w:r>
          </w:p>
        </w:tc>
        <w:tc>
          <w:tcPr>
            <w:tcW w:w="2954" w:type="dxa"/>
            <w:tcBorders>
              <w:top w:val="nil"/>
              <w:bottom w:val="single" w:sz="4" w:space="0" w:color="auto"/>
            </w:tcBorders>
          </w:tcPr>
          <w:p w14:paraId="1C3C1510" w14:textId="0183825F" w:rsidR="000E2D4B" w:rsidRPr="006D74E9" w:rsidRDefault="000E2D4B" w:rsidP="001A1B81">
            <w:pPr>
              <w:pStyle w:val="ListBullet8ptTableBodyCalibri75pt"/>
              <w:framePr w:wrap="around"/>
            </w:pPr>
            <w:r w:rsidRPr="006D74E9">
              <w:t>analyses concepts and principles, ideas, movements</w:t>
            </w:r>
            <w:r w:rsidR="00092F16" w:rsidRPr="006D74E9">
              <w:t>,</w:t>
            </w:r>
            <w:r w:rsidRPr="006D74E9">
              <w:t xml:space="preserve"> and developments, and explains their significance in personal, cultural, social and/or historical contexts</w:t>
            </w:r>
          </w:p>
        </w:tc>
        <w:tc>
          <w:tcPr>
            <w:tcW w:w="2954" w:type="dxa"/>
            <w:tcBorders>
              <w:top w:val="nil"/>
              <w:bottom w:val="single" w:sz="4" w:space="0" w:color="auto"/>
            </w:tcBorders>
          </w:tcPr>
          <w:p w14:paraId="4800B9B0" w14:textId="3BD37D19" w:rsidR="000E2D4B" w:rsidRPr="006D74E9" w:rsidRDefault="000E2D4B" w:rsidP="001A1B81">
            <w:pPr>
              <w:pStyle w:val="ListBullet8ptTableBodyCalibri75pt"/>
              <w:framePr w:wrap="around"/>
            </w:pPr>
            <w:r w:rsidRPr="006D74E9">
              <w:t>explains concepts and principles, ideas, movements</w:t>
            </w:r>
            <w:r w:rsidR="00092F16" w:rsidRPr="006D74E9">
              <w:t>,</w:t>
            </w:r>
            <w:r w:rsidRPr="006D74E9">
              <w:t xml:space="preserve"> and developments, and explains their significance in personal, cultural, social and/or historical contexts</w:t>
            </w:r>
          </w:p>
        </w:tc>
        <w:tc>
          <w:tcPr>
            <w:tcW w:w="2954" w:type="dxa"/>
            <w:tcBorders>
              <w:top w:val="nil"/>
              <w:bottom w:val="single" w:sz="4" w:space="0" w:color="auto"/>
            </w:tcBorders>
          </w:tcPr>
          <w:p w14:paraId="5EE07B96" w14:textId="457F8B2F" w:rsidR="000E2D4B" w:rsidRPr="006D74E9" w:rsidRDefault="000E2D4B" w:rsidP="001A1B81">
            <w:pPr>
              <w:pStyle w:val="ListBullet8ptTableBodyCalibri75pt"/>
              <w:framePr w:wrap="around"/>
            </w:pPr>
            <w:r w:rsidRPr="006D74E9">
              <w:t>describes concepts and principles, ideas, movements</w:t>
            </w:r>
            <w:r w:rsidR="00092F16" w:rsidRPr="006D74E9">
              <w:t>,</w:t>
            </w:r>
            <w:r w:rsidRPr="006D74E9">
              <w:t xml:space="preserve"> and developments with some reference to their significance in personal, cultural, social and or historical contexts</w:t>
            </w:r>
          </w:p>
        </w:tc>
        <w:tc>
          <w:tcPr>
            <w:tcW w:w="2954" w:type="dxa"/>
            <w:tcBorders>
              <w:top w:val="nil"/>
              <w:bottom w:val="single" w:sz="4" w:space="0" w:color="auto"/>
            </w:tcBorders>
          </w:tcPr>
          <w:p w14:paraId="64F223D9" w14:textId="55F08F13" w:rsidR="000E2D4B" w:rsidRPr="006D74E9" w:rsidRDefault="000E2D4B" w:rsidP="001A1B81">
            <w:pPr>
              <w:pStyle w:val="ListBullet8ptTableBodyCalibri75pt"/>
              <w:framePr w:wrap="around"/>
            </w:pPr>
            <w:r w:rsidRPr="006D74E9">
              <w:t>identifies concepts and principles, ideas, movement</w:t>
            </w:r>
            <w:r w:rsidR="00092F16" w:rsidRPr="006D74E9">
              <w:t>,</w:t>
            </w:r>
            <w:r w:rsidRPr="006D74E9">
              <w:t xml:space="preserve"> and developments with little to no reference to their significance in personal, cultural, social and or historical contexts</w:t>
            </w:r>
          </w:p>
        </w:tc>
      </w:tr>
      <w:tr w:rsidR="000E2D4B" w:rsidRPr="006D74E9" w14:paraId="5E192923" w14:textId="77777777" w:rsidTr="00270399">
        <w:tblPrEx>
          <w:tblLook w:val="04A0" w:firstRow="1" w:lastRow="0" w:firstColumn="1" w:lastColumn="0" w:noHBand="0" w:noVBand="1"/>
        </w:tblPrEx>
        <w:trPr>
          <w:jc w:val="center"/>
        </w:trPr>
        <w:tc>
          <w:tcPr>
            <w:tcW w:w="539" w:type="dxa"/>
            <w:vMerge w:val="restart"/>
            <w:textDirection w:val="btLr"/>
          </w:tcPr>
          <w:p w14:paraId="5D197029" w14:textId="77777777" w:rsidR="000E2D4B" w:rsidRPr="006D74E9" w:rsidRDefault="000E2D4B" w:rsidP="00876FA4">
            <w:pPr>
              <w:pStyle w:val="TabletextcentredBold10pt"/>
            </w:pPr>
            <w:r w:rsidRPr="006D74E9">
              <w:t>Skills</w:t>
            </w:r>
          </w:p>
        </w:tc>
        <w:tc>
          <w:tcPr>
            <w:tcW w:w="2954" w:type="dxa"/>
            <w:tcBorders>
              <w:bottom w:val="nil"/>
            </w:tcBorders>
          </w:tcPr>
          <w:p w14:paraId="33F0AC43" w14:textId="08ADACA3" w:rsidR="000E2D4B" w:rsidRPr="006D74E9" w:rsidRDefault="000E2D4B" w:rsidP="001A1B81">
            <w:pPr>
              <w:pStyle w:val="ListBullet8ptTableBodyCalibri75pt"/>
              <w:framePr w:wrap="around"/>
            </w:pPr>
            <w:r w:rsidRPr="006D74E9">
              <w:t>applies critical and creative thinking skills and appropriate methodologies to investigate a complex need, problem</w:t>
            </w:r>
            <w:r w:rsidR="00092F16" w:rsidRPr="006D74E9">
              <w:t>,</w:t>
            </w:r>
            <w:r w:rsidRPr="006D74E9">
              <w:t xml:space="preserve"> or challenge</w:t>
            </w:r>
          </w:p>
        </w:tc>
        <w:tc>
          <w:tcPr>
            <w:tcW w:w="2954" w:type="dxa"/>
            <w:tcBorders>
              <w:bottom w:val="nil"/>
            </w:tcBorders>
          </w:tcPr>
          <w:p w14:paraId="330D583D" w14:textId="5E14BAF7" w:rsidR="000E2D4B" w:rsidRPr="006D74E9" w:rsidRDefault="000E2D4B" w:rsidP="001A1B81">
            <w:pPr>
              <w:pStyle w:val="ListBullet8ptTableBodyCalibri75pt"/>
              <w:framePr w:wrap="around"/>
            </w:pPr>
            <w:r w:rsidRPr="006D74E9">
              <w:t>applies critical thinking skills and appropriate methodologies to investigate a complex need, problem</w:t>
            </w:r>
            <w:r w:rsidR="00092F16" w:rsidRPr="006D74E9">
              <w:t>,</w:t>
            </w:r>
            <w:r w:rsidRPr="006D74E9">
              <w:t xml:space="preserve"> or challenge</w:t>
            </w:r>
          </w:p>
        </w:tc>
        <w:tc>
          <w:tcPr>
            <w:tcW w:w="2954" w:type="dxa"/>
            <w:tcBorders>
              <w:bottom w:val="nil"/>
            </w:tcBorders>
          </w:tcPr>
          <w:p w14:paraId="21FEE418" w14:textId="6CED4737" w:rsidR="000E2D4B" w:rsidRPr="006D74E9" w:rsidRDefault="000E2D4B" w:rsidP="001A1B81">
            <w:pPr>
              <w:pStyle w:val="ListBullet8ptTableBodyCalibri75pt"/>
              <w:framePr w:wrap="around"/>
            </w:pPr>
            <w:r w:rsidRPr="006D74E9">
              <w:t>applies critical thinking skills and appropriate methodologies to investigate a need, problem</w:t>
            </w:r>
            <w:r w:rsidR="00092F16" w:rsidRPr="006D74E9">
              <w:t>,</w:t>
            </w:r>
            <w:r w:rsidRPr="006D74E9">
              <w:t xml:space="preserve"> or challenge</w:t>
            </w:r>
          </w:p>
        </w:tc>
        <w:tc>
          <w:tcPr>
            <w:tcW w:w="2954" w:type="dxa"/>
            <w:tcBorders>
              <w:bottom w:val="nil"/>
            </w:tcBorders>
          </w:tcPr>
          <w:p w14:paraId="4A812E95" w14:textId="235CD20E" w:rsidR="000E2D4B" w:rsidRPr="006D74E9" w:rsidRDefault="000E2D4B" w:rsidP="001A1B81">
            <w:pPr>
              <w:pStyle w:val="ListBullet8ptTableBodyCalibri75pt"/>
              <w:framePr w:wrap="around"/>
            </w:pPr>
            <w:r w:rsidRPr="006D74E9">
              <w:t>applies some critical thinking skills and appropriate methodologies to investigate a need, problem</w:t>
            </w:r>
            <w:r w:rsidR="00092F16" w:rsidRPr="006D74E9">
              <w:t>,</w:t>
            </w:r>
            <w:r w:rsidRPr="006D74E9">
              <w:t xml:space="preserve"> or challenge</w:t>
            </w:r>
          </w:p>
        </w:tc>
        <w:tc>
          <w:tcPr>
            <w:tcW w:w="2954" w:type="dxa"/>
            <w:tcBorders>
              <w:bottom w:val="nil"/>
            </w:tcBorders>
          </w:tcPr>
          <w:p w14:paraId="58E4D701" w14:textId="50FB2D3E" w:rsidR="000E2D4B" w:rsidRPr="006D74E9" w:rsidRDefault="000E2D4B" w:rsidP="001A1B81">
            <w:pPr>
              <w:pStyle w:val="ListBullet8ptTableBodyCalibri75pt"/>
              <w:framePr w:wrap="around"/>
            </w:pPr>
            <w:r w:rsidRPr="006D74E9">
              <w:t>applies few or no critical thinking skills and appropriate methodologies to investigate a need, problem</w:t>
            </w:r>
            <w:r w:rsidR="00092F16" w:rsidRPr="006D74E9">
              <w:t>,</w:t>
            </w:r>
            <w:r w:rsidRPr="006D74E9">
              <w:t xml:space="preserve"> or challenge</w:t>
            </w:r>
          </w:p>
        </w:tc>
      </w:tr>
      <w:tr w:rsidR="000E2D4B" w:rsidRPr="006D74E9" w14:paraId="48C8185E" w14:textId="77777777" w:rsidTr="00270399">
        <w:tblPrEx>
          <w:tblLook w:val="04A0" w:firstRow="1" w:lastRow="0" w:firstColumn="1" w:lastColumn="0" w:noHBand="0" w:noVBand="1"/>
        </w:tblPrEx>
        <w:trPr>
          <w:jc w:val="center"/>
        </w:trPr>
        <w:tc>
          <w:tcPr>
            <w:tcW w:w="539" w:type="dxa"/>
            <w:vMerge/>
            <w:textDirection w:val="btLr"/>
          </w:tcPr>
          <w:p w14:paraId="064C1383" w14:textId="77777777" w:rsidR="000E2D4B" w:rsidRPr="006D74E9" w:rsidRDefault="000E2D4B" w:rsidP="00876FA4">
            <w:pPr>
              <w:pStyle w:val="TabletextcentredBold10pt"/>
            </w:pPr>
          </w:p>
        </w:tc>
        <w:tc>
          <w:tcPr>
            <w:tcW w:w="2954" w:type="dxa"/>
            <w:tcBorders>
              <w:top w:val="nil"/>
              <w:bottom w:val="nil"/>
            </w:tcBorders>
          </w:tcPr>
          <w:p w14:paraId="2F953C5E" w14:textId="09C4AFCD" w:rsidR="000E2D4B" w:rsidRPr="006D74E9" w:rsidRDefault="000E2D4B" w:rsidP="001A1B81">
            <w:pPr>
              <w:pStyle w:val="ListBullet8ptTableBodyCalibri75pt"/>
              <w:framePr w:wrap="around"/>
            </w:pPr>
            <w:r w:rsidRPr="006D74E9">
              <w:t>undertakes an inquiry, self-managing the process, selecting</w:t>
            </w:r>
            <w:r w:rsidR="00092F16" w:rsidRPr="006D74E9">
              <w:t>,</w:t>
            </w:r>
            <w:r w:rsidRPr="006D74E9">
              <w:t xml:space="preserve"> and using relevant evidence based on evaluation of credible sources</w:t>
            </w:r>
          </w:p>
        </w:tc>
        <w:tc>
          <w:tcPr>
            <w:tcW w:w="2954" w:type="dxa"/>
            <w:tcBorders>
              <w:top w:val="nil"/>
              <w:bottom w:val="nil"/>
            </w:tcBorders>
          </w:tcPr>
          <w:p w14:paraId="0B39A955" w14:textId="5C5576C3" w:rsidR="000E2D4B" w:rsidRPr="006D74E9" w:rsidRDefault="000E2D4B" w:rsidP="001A1B81">
            <w:pPr>
              <w:pStyle w:val="ListBullet8ptTableBodyCalibri75pt"/>
              <w:framePr w:wrap="around"/>
            </w:pPr>
            <w:r w:rsidRPr="006D74E9">
              <w:t>undertakes an inquiry, self-managing the process, selecting</w:t>
            </w:r>
            <w:r w:rsidR="00092F16" w:rsidRPr="006D74E9">
              <w:t>,</w:t>
            </w:r>
            <w:r w:rsidRPr="006D74E9">
              <w:t xml:space="preserve"> and using relevant evidence based on analysis of credible sources</w:t>
            </w:r>
          </w:p>
        </w:tc>
        <w:tc>
          <w:tcPr>
            <w:tcW w:w="2954" w:type="dxa"/>
            <w:tcBorders>
              <w:top w:val="nil"/>
              <w:bottom w:val="nil"/>
            </w:tcBorders>
          </w:tcPr>
          <w:p w14:paraId="3E21EAC9" w14:textId="5821E03D" w:rsidR="000E2D4B" w:rsidRPr="006D74E9" w:rsidRDefault="000E2D4B" w:rsidP="001A1B81">
            <w:pPr>
              <w:pStyle w:val="ListBullet8ptTableBodyCalibri75pt"/>
              <w:framePr w:wrap="around"/>
            </w:pPr>
            <w:r w:rsidRPr="006D74E9">
              <w:t>undertakes an inquiry, self-managing the process, selecting</w:t>
            </w:r>
            <w:r w:rsidR="00092F16" w:rsidRPr="006D74E9">
              <w:t>,</w:t>
            </w:r>
            <w:r w:rsidRPr="006D74E9">
              <w:t xml:space="preserve"> and using relevant evidence based on</w:t>
            </w:r>
            <w:r w:rsidR="00201151">
              <w:t xml:space="preserve"> an explanation of</w:t>
            </w:r>
            <w:r w:rsidRPr="006D74E9">
              <w:t xml:space="preserve"> credible sources</w:t>
            </w:r>
          </w:p>
        </w:tc>
        <w:tc>
          <w:tcPr>
            <w:tcW w:w="2954" w:type="dxa"/>
            <w:tcBorders>
              <w:top w:val="nil"/>
              <w:bottom w:val="nil"/>
            </w:tcBorders>
          </w:tcPr>
          <w:p w14:paraId="3638F0BF" w14:textId="77777777" w:rsidR="000E2D4B" w:rsidRPr="006D74E9" w:rsidRDefault="000E2D4B" w:rsidP="001A1B81">
            <w:pPr>
              <w:pStyle w:val="ListBullet8ptTableBodyCalibri75pt"/>
              <w:framePr w:wrap="around"/>
            </w:pPr>
            <w:r w:rsidRPr="006D74E9">
              <w:t>undertakes an inquiry, with some self-managing of the process, selecting and using relevant evidence based on some credible sources</w:t>
            </w:r>
          </w:p>
        </w:tc>
        <w:tc>
          <w:tcPr>
            <w:tcW w:w="2954" w:type="dxa"/>
            <w:tcBorders>
              <w:top w:val="nil"/>
              <w:bottom w:val="nil"/>
            </w:tcBorders>
          </w:tcPr>
          <w:p w14:paraId="41788D0E" w14:textId="77777777" w:rsidR="000E2D4B" w:rsidRPr="006D74E9" w:rsidRDefault="000E2D4B" w:rsidP="001A1B81">
            <w:pPr>
              <w:pStyle w:val="ListBullet8ptTableBodyCalibri75pt"/>
              <w:framePr w:wrap="around"/>
            </w:pPr>
            <w:r w:rsidRPr="006D74E9">
              <w:t>undertakes an inquiry, demonstrating little to no self-management of the process, using minimal evidence</w:t>
            </w:r>
          </w:p>
        </w:tc>
      </w:tr>
      <w:tr w:rsidR="000E2D4B" w:rsidRPr="006D74E9" w14:paraId="7C717DDC" w14:textId="77777777" w:rsidTr="00270399">
        <w:tblPrEx>
          <w:tblLook w:val="04A0" w:firstRow="1" w:lastRow="0" w:firstColumn="1" w:lastColumn="0" w:noHBand="0" w:noVBand="1"/>
        </w:tblPrEx>
        <w:trPr>
          <w:jc w:val="center"/>
        </w:trPr>
        <w:tc>
          <w:tcPr>
            <w:tcW w:w="539" w:type="dxa"/>
            <w:vMerge/>
            <w:textDirection w:val="btLr"/>
          </w:tcPr>
          <w:p w14:paraId="3F5BB686" w14:textId="77777777" w:rsidR="000E2D4B" w:rsidRPr="006D74E9" w:rsidRDefault="000E2D4B" w:rsidP="00876FA4">
            <w:pPr>
              <w:pStyle w:val="TabletextcentredBold10pt"/>
            </w:pPr>
          </w:p>
        </w:tc>
        <w:tc>
          <w:tcPr>
            <w:tcW w:w="2954" w:type="dxa"/>
            <w:tcBorders>
              <w:top w:val="nil"/>
              <w:bottom w:val="nil"/>
            </w:tcBorders>
          </w:tcPr>
          <w:p w14:paraId="3C760D7E" w14:textId="5A9DA602" w:rsidR="000E2D4B" w:rsidRPr="006D74E9" w:rsidRDefault="000E2D4B" w:rsidP="001A1B81">
            <w:pPr>
              <w:pStyle w:val="ListBullet8ptTableBodyCalibri75pt"/>
              <w:framePr w:wrap="around"/>
            </w:pPr>
            <w:r w:rsidRPr="006D74E9">
              <w:t>selects, constructs</w:t>
            </w:r>
            <w:r w:rsidR="00092F16" w:rsidRPr="006D74E9">
              <w:t>,</w:t>
            </w:r>
            <w:r w:rsidRPr="006D74E9">
              <w:t xml:space="preserve"> and uses appropriate representations to analyse patterns, trends, interconnections</w:t>
            </w:r>
            <w:r w:rsidR="00092F16" w:rsidRPr="006D74E9">
              <w:t>,</w:t>
            </w:r>
            <w:r w:rsidRPr="006D74E9">
              <w:t xml:space="preserve"> and relationships such as cause and effect</w:t>
            </w:r>
          </w:p>
        </w:tc>
        <w:tc>
          <w:tcPr>
            <w:tcW w:w="2954" w:type="dxa"/>
            <w:tcBorders>
              <w:top w:val="nil"/>
              <w:bottom w:val="nil"/>
            </w:tcBorders>
          </w:tcPr>
          <w:p w14:paraId="17F07A4F" w14:textId="23F88E44" w:rsidR="000E2D4B" w:rsidRPr="006D74E9" w:rsidRDefault="000E2D4B" w:rsidP="001A1B81">
            <w:pPr>
              <w:pStyle w:val="ListBullet8ptTableBodyCalibri75pt"/>
              <w:framePr w:wrap="around"/>
            </w:pPr>
            <w:r w:rsidRPr="006D74E9">
              <w:t>selects, constructs</w:t>
            </w:r>
            <w:r w:rsidR="00092F16" w:rsidRPr="006D74E9">
              <w:t>,</w:t>
            </w:r>
            <w:r w:rsidRPr="006D74E9">
              <w:t xml:space="preserve"> and uses appropriate representations to explain patterns, trends, interconnections</w:t>
            </w:r>
            <w:r w:rsidR="00092F16" w:rsidRPr="006D74E9">
              <w:t>,</w:t>
            </w:r>
            <w:r w:rsidRPr="006D74E9">
              <w:t xml:space="preserve"> and relationships such as cause and effect</w:t>
            </w:r>
          </w:p>
        </w:tc>
        <w:tc>
          <w:tcPr>
            <w:tcW w:w="2954" w:type="dxa"/>
            <w:tcBorders>
              <w:top w:val="nil"/>
              <w:bottom w:val="nil"/>
            </w:tcBorders>
          </w:tcPr>
          <w:p w14:paraId="7F90F2E0" w14:textId="149355C2" w:rsidR="000E2D4B" w:rsidRPr="006D74E9" w:rsidRDefault="000E2D4B" w:rsidP="001A1B81">
            <w:pPr>
              <w:pStyle w:val="ListBullet8ptTableBodyCalibri75pt"/>
              <w:framePr w:wrap="around"/>
            </w:pPr>
            <w:r w:rsidRPr="006D74E9">
              <w:t>selects, constructs</w:t>
            </w:r>
            <w:r w:rsidR="00092F16" w:rsidRPr="006D74E9">
              <w:t>,</w:t>
            </w:r>
            <w:r w:rsidRPr="006D74E9">
              <w:t xml:space="preserve"> and uses appropriate representations to describe patterns, trends, interconnections</w:t>
            </w:r>
            <w:r w:rsidR="00092F16" w:rsidRPr="006D74E9">
              <w:t>,</w:t>
            </w:r>
            <w:r w:rsidRPr="006D74E9">
              <w:t xml:space="preserve"> and relationships such as cause and effect</w:t>
            </w:r>
          </w:p>
        </w:tc>
        <w:tc>
          <w:tcPr>
            <w:tcW w:w="2954" w:type="dxa"/>
            <w:tcBorders>
              <w:top w:val="nil"/>
              <w:bottom w:val="nil"/>
            </w:tcBorders>
          </w:tcPr>
          <w:p w14:paraId="76C274D5" w14:textId="7C9DE8DC" w:rsidR="000E2D4B" w:rsidRPr="006D74E9" w:rsidRDefault="000E2D4B" w:rsidP="001A1B81">
            <w:pPr>
              <w:pStyle w:val="ListBullet8ptTableBodyCalibri75pt"/>
              <w:framePr w:wrap="around"/>
            </w:pPr>
            <w:r w:rsidRPr="006D74E9">
              <w:t>selects, constructs</w:t>
            </w:r>
            <w:r w:rsidR="00092F16" w:rsidRPr="006D74E9">
              <w:t>,</w:t>
            </w:r>
            <w:r w:rsidRPr="006D74E9">
              <w:t xml:space="preserve"> and uses appropriate representations to identify some patterns, trends, interconnections</w:t>
            </w:r>
            <w:r w:rsidR="00092F16" w:rsidRPr="006D74E9">
              <w:t>,</w:t>
            </w:r>
            <w:r w:rsidRPr="006D74E9">
              <w:t xml:space="preserve"> and relationships such as cause and effect</w:t>
            </w:r>
          </w:p>
        </w:tc>
        <w:tc>
          <w:tcPr>
            <w:tcW w:w="2954" w:type="dxa"/>
            <w:tcBorders>
              <w:top w:val="nil"/>
              <w:bottom w:val="nil"/>
            </w:tcBorders>
          </w:tcPr>
          <w:p w14:paraId="1D08FA27" w14:textId="5404296C" w:rsidR="000E2D4B" w:rsidRPr="006D74E9" w:rsidRDefault="000E2D4B" w:rsidP="001A1B81">
            <w:pPr>
              <w:pStyle w:val="ListBullet8ptTableBodyCalibri75pt"/>
              <w:framePr w:wrap="around"/>
            </w:pPr>
            <w:r w:rsidRPr="006D74E9">
              <w:t>selects, constructs</w:t>
            </w:r>
            <w:r w:rsidR="00092F16" w:rsidRPr="006D74E9">
              <w:t>,</w:t>
            </w:r>
            <w:r w:rsidRPr="006D74E9">
              <w:t xml:space="preserve"> and uses appropriate representations to identify few or no patterns, trends, interconnections</w:t>
            </w:r>
            <w:r w:rsidR="00092F16" w:rsidRPr="006D74E9">
              <w:t>,</w:t>
            </w:r>
            <w:r w:rsidRPr="006D74E9">
              <w:t xml:space="preserve"> and relationships such as cause and effect</w:t>
            </w:r>
          </w:p>
        </w:tc>
      </w:tr>
      <w:tr w:rsidR="000E2D4B" w:rsidRPr="006D74E9" w14:paraId="5EF73BF3" w14:textId="77777777" w:rsidTr="00270399">
        <w:tblPrEx>
          <w:tblLook w:val="04A0" w:firstRow="1" w:lastRow="0" w:firstColumn="1" w:lastColumn="0" w:noHBand="0" w:noVBand="1"/>
        </w:tblPrEx>
        <w:trPr>
          <w:jc w:val="center"/>
        </w:trPr>
        <w:tc>
          <w:tcPr>
            <w:tcW w:w="539" w:type="dxa"/>
            <w:vMerge/>
            <w:textDirection w:val="btLr"/>
          </w:tcPr>
          <w:p w14:paraId="28F65D01" w14:textId="77777777" w:rsidR="000E2D4B" w:rsidRPr="006D74E9" w:rsidRDefault="000E2D4B" w:rsidP="00876FA4">
            <w:pPr>
              <w:pStyle w:val="TabletextcentredBold10pt"/>
            </w:pPr>
          </w:p>
        </w:tc>
        <w:tc>
          <w:tcPr>
            <w:tcW w:w="2954" w:type="dxa"/>
            <w:tcBorders>
              <w:top w:val="nil"/>
              <w:bottom w:val="nil"/>
            </w:tcBorders>
          </w:tcPr>
          <w:p w14:paraId="0E5AC16A" w14:textId="77777777" w:rsidR="000E2D4B" w:rsidRPr="006D74E9" w:rsidRDefault="000E2D4B" w:rsidP="001A1B81">
            <w:pPr>
              <w:pStyle w:val="ListBullet8ptTableBodyCalibri75pt"/>
              <w:framePr w:wrap="around"/>
            </w:pPr>
            <w:r w:rsidRPr="006D74E9">
              <w:t>reflects with insight on own thinking and learning in Humanities and Social Sciences, evaluating the impact on values and attitudes, and the potential for Humanities and Social Sciences to generate knowledge in the public good</w:t>
            </w:r>
          </w:p>
        </w:tc>
        <w:tc>
          <w:tcPr>
            <w:tcW w:w="2954" w:type="dxa"/>
            <w:tcBorders>
              <w:top w:val="nil"/>
              <w:bottom w:val="nil"/>
            </w:tcBorders>
          </w:tcPr>
          <w:p w14:paraId="4ABAAF03" w14:textId="77777777" w:rsidR="000E2D4B" w:rsidRPr="006D74E9" w:rsidRDefault="000E2D4B" w:rsidP="001A1B81">
            <w:pPr>
              <w:pStyle w:val="ListBullet8ptTableBodyCalibri75pt"/>
              <w:framePr w:wrap="around"/>
            </w:pPr>
            <w:r w:rsidRPr="006D74E9">
              <w:t>reflects on own thinking and learning in Humanities and Social Sciences, analysing the impact on values and attitudes, and the potential for Humanities and Social Sciences to generate knowledge in the public good</w:t>
            </w:r>
          </w:p>
        </w:tc>
        <w:tc>
          <w:tcPr>
            <w:tcW w:w="2954" w:type="dxa"/>
            <w:tcBorders>
              <w:top w:val="nil"/>
              <w:bottom w:val="nil"/>
            </w:tcBorders>
          </w:tcPr>
          <w:p w14:paraId="76D8E612" w14:textId="77777777" w:rsidR="000E2D4B" w:rsidRPr="006D74E9" w:rsidRDefault="000E2D4B" w:rsidP="001A1B81">
            <w:pPr>
              <w:pStyle w:val="ListBullet8ptTableBodyCalibri75pt"/>
              <w:framePr w:wrap="around"/>
            </w:pPr>
            <w:r w:rsidRPr="006D74E9">
              <w:t>reflects on own thinking and learning in Humanities and Social Sciences, explaining the impact on values and attitudes, and the potential for Humanities and Social Sciences to generate knowledge in the public good</w:t>
            </w:r>
          </w:p>
        </w:tc>
        <w:tc>
          <w:tcPr>
            <w:tcW w:w="2954" w:type="dxa"/>
            <w:tcBorders>
              <w:top w:val="nil"/>
              <w:bottom w:val="nil"/>
            </w:tcBorders>
          </w:tcPr>
          <w:p w14:paraId="79FF3486" w14:textId="77777777" w:rsidR="000E2D4B" w:rsidRPr="006D74E9" w:rsidRDefault="000E2D4B" w:rsidP="001A1B81">
            <w:pPr>
              <w:pStyle w:val="ListBullet8ptTableBodyCalibri75pt"/>
              <w:framePr w:wrap="around"/>
            </w:pPr>
            <w:r w:rsidRPr="006D74E9">
              <w:t>reflects on own thinking and learning in Humanities and Social Sciences and describes impact on values and attitudes, and potential to generate knowledge in the public good</w:t>
            </w:r>
          </w:p>
        </w:tc>
        <w:tc>
          <w:tcPr>
            <w:tcW w:w="2954" w:type="dxa"/>
            <w:tcBorders>
              <w:top w:val="nil"/>
              <w:bottom w:val="nil"/>
            </w:tcBorders>
          </w:tcPr>
          <w:p w14:paraId="4E8EFFC6" w14:textId="77777777" w:rsidR="000E2D4B" w:rsidRPr="006D74E9" w:rsidRDefault="000E2D4B" w:rsidP="001A1B81">
            <w:pPr>
              <w:pStyle w:val="ListBullet8ptTableBodyCalibri75pt"/>
              <w:framePr w:wrap="around"/>
            </w:pPr>
            <w:r w:rsidRPr="006D74E9">
              <w:t>reflects on own thinking and learning in Humanities and Social Sciences with little or no reference to the impact on values and attitudes, and potential to generate knowledge in the public good</w:t>
            </w:r>
          </w:p>
        </w:tc>
      </w:tr>
      <w:tr w:rsidR="000E2D4B" w:rsidRPr="006D74E9" w14:paraId="573EA6EB" w14:textId="77777777" w:rsidTr="00270399">
        <w:tblPrEx>
          <w:tblLook w:val="04A0" w:firstRow="1" w:lastRow="0" w:firstColumn="1" w:lastColumn="0" w:noHBand="0" w:noVBand="1"/>
        </w:tblPrEx>
        <w:trPr>
          <w:jc w:val="center"/>
        </w:trPr>
        <w:tc>
          <w:tcPr>
            <w:tcW w:w="539" w:type="dxa"/>
            <w:vMerge/>
            <w:textDirection w:val="btLr"/>
          </w:tcPr>
          <w:p w14:paraId="4DC3BE21" w14:textId="77777777" w:rsidR="000E2D4B" w:rsidRPr="006D74E9" w:rsidRDefault="000E2D4B" w:rsidP="00876FA4">
            <w:pPr>
              <w:pStyle w:val="TabletextcentredBold10pt"/>
            </w:pPr>
          </w:p>
        </w:tc>
        <w:tc>
          <w:tcPr>
            <w:tcW w:w="2954" w:type="dxa"/>
            <w:tcBorders>
              <w:top w:val="nil"/>
              <w:bottom w:val="nil"/>
            </w:tcBorders>
          </w:tcPr>
          <w:p w14:paraId="6961E48F" w14:textId="11767C35" w:rsidR="000E2D4B" w:rsidRPr="006D74E9" w:rsidRDefault="000E2D4B" w:rsidP="001A1B81">
            <w:pPr>
              <w:pStyle w:val="ListBullet8ptTableBodyCalibri75pt"/>
              <w:framePr w:wrap="around"/>
            </w:pPr>
            <w:r w:rsidRPr="006D74E9">
              <w:t>synthesises theories, concepts</w:t>
            </w:r>
            <w:r w:rsidR="00092F16" w:rsidRPr="006D74E9">
              <w:t>,</w:t>
            </w:r>
            <w:r w:rsidRPr="006D74E9">
              <w:t xml:space="preserve"> and principles from a range of disciplines to propose plausible and creative solutions to problems and inform decision making</w:t>
            </w:r>
          </w:p>
        </w:tc>
        <w:tc>
          <w:tcPr>
            <w:tcW w:w="2954" w:type="dxa"/>
            <w:tcBorders>
              <w:top w:val="nil"/>
              <w:bottom w:val="nil"/>
            </w:tcBorders>
          </w:tcPr>
          <w:p w14:paraId="6B8A235B" w14:textId="33CD9C0A" w:rsidR="000E2D4B" w:rsidRPr="006D74E9" w:rsidRDefault="000E2D4B" w:rsidP="001A1B81">
            <w:pPr>
              <w:pStyle w:val="ListBullet8ptTableBodyCalibri75pt"/>
              <w:framePr w:wrap="around"/>
            </w:pPr>
            <w:r w:rsidRPr="006D74E9">
              <w:t>analyses theories, concepts</w:t>
            </w:r>
            <w:r w:rsidR="00092F16" w:rsidRPr="006D74E9">
              <w:t>,</w:t>
            </w:r>
            <w:r w:rsidRPr="006D74E9">
              <w:t xml:space="preserve"> and principles from a range of disciplines to propose plausible solutions to problems and inform decision making</w:t>
            </w:r>
          </w:p>
        </w:tc>
        <w:tc>
          <w:tcPr>
            <w:tcW w:w="2954" w:type="dxa"/>
            <w:tcBorders>
              <w:top w:val="nil"/>
              <w:bottom w:val="nil"/>
            </w:tcBorders>
          </w:tcPr>
          <w:p w14:paraId="2D7B38FF" w14:textId="734DB230" w:rsidR="000E2D4B" w:rsidRPr="006D74E9" w:rsidRDefault="000E2D4B" w:rsidP="001A1B81">
            <w:pPr>
              <w:pStyle w:val="ListBullet8ptTableBodyCalibri75pt"/>
              <w:framePr w:wrap="around"/>
            </w:pPr>
            <w:r w:rsidRPr="006D74E9">
              <w:t>explains theories, concepts</w:t>
            </w:r>
            <w:r w:rsidR="00092F16" w:rsidRPr="006D74E9">
              <w:t>,</w:t>
            </w:r>
            <w:r w:rsidRPr="006D74E9">
              <w:t xml:space="preserve"> and principles from a range of disciplines to propose plausible solutions to problems and inform decision making</w:t>
            </w:r>
          </w:p>
        </w:tc>
        <w:tc>
          <w:tcPr>
            <w:tcW w:w="2954" w:type="dxa"/>
            <w:tcBorders>
              <w:top w:val="nil"/>
              <w:bottom w:val="nil"/>
            </w:tcBorders>
          </w:tcPr>
          <w:p w14:paraId="6B464781" w14:textId="1BA3F941" w:rsidR="000E2D4B" w:rsidRPr="006D74E9" w:rsidRDefault="000E2D4B" w:rsidP="001A1B81">
            <w:pPr>
              <w:pStyle w:val="ListBullet8ptTableBodyCalibri75pt"/>
              <w:framePr w:wrap="around"/>
            </w:pPr>
            <w:r w:rsidRPr="006D74E9">
              <w:t>describes theories, concepts</w:t>
            </w:r>
            <w:r w:rsidR="00092F16" w:rsidRPr="006D74E9">
              <w:t>,</w:t>
            </w:r>
            <w:r w:rsidRPr="006D74E9">
              <w:t xml:space="preserve"> and principles from a range of disciplines to propose plausible solutions to problems and inform decision making</w:t>
            </w:r>
          </w:p>
        </w:tc>
        <w:tc>
          <w:tcPr>
            <w:tcW w:w="2954" w:type="dxa"/>
            <w:tcBorders>
              <w:top w:val="nil"/>
              <w:bottom w:val="nil"/>
            </w:tcBorders>
          </w:tcPr>
          <w:p w14:paraId="02321AE6" w14:textId="3EB5F305" w:rsidR="000E2D4B" w:rsidRPr="006D74E9" w:rsidRDefault="000E2D4B" w:rsidP="001A1B81">
            <w:pPr>
              <w:pStyle w:val="ListBullet8ptTableBodyCalibri75pt"/>
              <w:framePr w:wrap="around"/>
            </w:pPr>
            <w:r w:rsidRPr="006D74E9">
              <w:t>identifies some theories, concepts</w:t>
            </w:r>
            <w:r w:rsidR="00092F16" w:rsidRPr="006D74E9">
              <w:t>,</w:t>
            </w:r>
            <w:r w:rsidRPr="006D74E9">
              <w:t xml:space="preserve"> and principles from a range of disciplines to propose plausible solutions to problems and inform decision making</w:t>
            </w:r>
          </w:p>
        </w:tc>
      </w:tr>
      <w:tr w:rsidR="000E2D4B" w:rsidRPr="006D74E9" w14:paraId="03CCC0F9" w14:textId="77777777" w:rsidTr="00270399">
        <w:tblPrEx>
          <w:tblLook w:val="04A0" w:firstRow="1" w:lastRow="0" w:firstColumn="1" w:lastColumn="0" w:noHBand="0" w:noVBand="1"/>
        </w:tblPrEx>
        <w:trPr>
          <w:jc w:val="center"/>
        </w:trPr>
        <w:tc>
          <w:tcPr>
            <w:tcW w:w="539" w:type="dxa"/>
            <w:vMerge/>
            <w:textDirection w:val="btLr"/>
          </w:tcPr>
          <w:p w14:paraId="19967C83" w14:textId="77777777" w:rsidR="000E2D4B" w:rsidRPr="006D74E9" w:rsidRDefault="000E2D4B" w:rsidP="00876FA4">
            <w:pPr>
              <w:pStyle w:val="TabletextcentredBold10pt"/>
            </w:pPr>
          </w:p>
        </w:tc>
        <w:tc>
          <w:tcPr>
            <w:tcW w:w="2954" w:type="dxa"/>
            <w:tcBorders>
              <w:top w:val="nil"/>
            </w:tcBorders>
          </w:tcPr>
          <w:p w14:paraId="3D3370BA" w14:textId="0987A4E5" w:rsidR="000E2D4B" w:rsidRPr="006D74E9" w:rsidRDefault="000E2D4B" w:rsidP="001A1B81">
            <w:pPr>
              <w:pStyle w:val="ListBullet8ptTableBodyCalibri75pt"/>
              <w:framePr w:wrap="around"/>
            </w:pPr>
            <w:r w:rsidRPr="006D74E9">
              <w:t>communicates complex ideas and coherent and sustained arguments in a range of modes using relevant evidence, appropriate language</w:t>
            </w:r>
            <w:r w:rsidR="00092F16" w:rsidRPr="006D74E9">
              <w:t>,</w:t>
            </w:r>
            <w:r w:rsidRPr="006D74E9">
              <w:t xml:space="preserve"> and accurate referencing</w:t>
            </w:r>
          </w:p>
        </w:tc>
        <w:tc>
          <w:tcPr>
            <w:tcW w:w="2954" w:type="dxa"/>
            <w:tcBorders>
              <w:top w:val="nil"/>
            </w:tcBorders>
          </w:tcPr>
          <w:p w14:paraId="79785FD1" w14:textId="71E803F8" w:rsidR="00CC5359" w:rsidRPr="006D74E9" w:rsidRDefault="000E2D4B" w:rsidP="00CC5359">
            <w:pPr>
              <w:pStyle w:val="ListBullet8ptTableBodyCalibri75pt"/>
              <w:framePr w:wrap="around"/>
            </w:pPr>
            <w:r w:rsidRPr="006D74E9">
              <w:t>communicates ideas and coherent arguments in a variety of modes using relevant evidence, appropriate language</w:t>
            </w:r>
            <w:r w:rsidR="00092F16" w:rsidRPr="006D74E9">
              <w:t>,</w:t>
            </w:r>
            <w:r w:rsidRPr="006D74E9">
              <w:t xml:space="preserve"> and accurate referencing</w:t>
            </w:r>
          </w:p>
        </w:tc>
        <w:tc>
          <w:tcPr>
            <w:tcW w:w="2954" w:type="dxa"/>
            <w:tcBorders>
              <w:top w:val="nil"/>
            </w:tcBorders>
          </w:tcPr>
          <w:p w14:paraId="1A00C35F" w14:textId="06B9DCEB" w:rsidR="000E2D4B" w:rsidRPr="006D74E9" w:rsidRDefault="000E2D4B" w:rsidP="001A1B81">
            <w:pPr>
              <w:pStyle w:val="ListBullet8ptTableBodyCalibri75pt"/>
              <w:framePr w:wrap="around"/>
            </w:pPr>
            <w:r w:rsidRPr="006D74E9">
              <w:t>communicates ideas and arguments appropriately in modes using relevant evidence, appropriate language</w:t>
            </w:r>
            <w:r w:rsidR="00092F16" w:rsidRPr="006D74E9">
              <w:t>,</w:t>
            </w:r>
            <w:r w:rsidRPr="006D74E9">
              <w:t xml:space="preserve"> and accurate referencing</w:t>
            </w:r>
          </w:p>
        </w:tc>
        <w:tc>
          <w:tcPr>
            <w:tcW w:w="2954" w:type="dxa"/>
            <w:tcBorders>
              <w:top w:val="nil"/>
            </w:tcBorders>
          </w:tcPr>
          <w:p w14:paraId="2A53E376" w14:textId="77777777" w:rsidR="000E2D4B" w:rsidRPr="006D74E9" w:rsidRDefault="000E2D4B" w:rsidP="001A1B81">
            <w:pPr>
              <w:pStyle w:val="ListBullet8ptTableBodyCalibri75pt"/>
              <w:framePr w:wrap="around"/>
            </w:pPr>
            <w:r w:rsidRPr="006D74E9">
              <w:t>communicates ideas in modes and arguments using some evidence, appropriate language and referencing</w:t>
            </w:r>
          </w:p>
        </w:tc>
        <w:tc>
          <w:tcPr>
            <w:tcW w:w="2954" w:type="dxa"/>
            <w:tcBorders>
              <w:top w:val="nil"/>
            </w:tcBorders>
          </w:tcPr>
          <w:p w14:paraId="6F49F870" w14:textId="77777777" w:rsidR="000E2D4B" w:rsidRPr="006D74E9" w:rsidRDefault="000E2D4B" w:rsidP="001A1B81">
            <w:pPr>
              <w:pStyle w:val="ListBullet8ptTableBodyCalibri75pt"/>
              <w:framePr w:wrap="around"/>
            </w:pPr>
            <w:r w:rsidRPr="006D74E9">
              <w:t>communicates basic ideas in modes and arguments using minimal evidence, language and referencing</w:t>
            </w:r>
          </w:p>
        </w:tc>
      </w:tr>
    </w:tbl>
    <w:p w14:paraId="6AC98943" w14:textId="77777777" w:rsidR="001C3654" w:rsidRPr="006D74E9" w:rsidRDefault="001C3654">
      <w:pPr>
        <w:spacing w:before="0"/>
        <w:rPr>
          <w:bCs/>
        </w:rPr>
      </w:pPr>
      <w:r w:rsidRPr="006D74E9">
        <w:rPr>
          <w:bCs/>
        </w:rPr>
        <w:lastRenderedPageBreak/>
        <w:br w:type="page"/>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2891"/>
        <w:gridCol w:w="2892"/>
        <w:gridCol w:w="2891"/>
        <w:gridCol w:w="2892"/>
        <w:gridCol w:w="2892"/>
      </w:tblGrid>
      <w:tr w:rsidR="000E2D4B" w:rsidRPr="006D74E9" w14:paraId="03F17609" w14:textId="77777777" w:rsidTr="001A1B81">
        <w:trPr>
          <w:jc w:val="center"/>
        </w:trPr>
        <w:tc>
          <w:tcPr>
            <w:tcW w:w="15309" w:type="dxa"/>
            <w:gridSpan w:val="6"/>
            <w:tcBorders>
              <w:top w:val="nil"/>
              <w:left w:val="nil"/>
              <w:bottom w:val="single" w:sz="4" w:space="0" w:color="auto"/>
              <w:right w:val="nil"/>
            </w:tcBorders>
            <w:vAlign w:val="center"/>
          </w:tcPr>
          <w:p w14:paraId="2C7AF40E" w14:textId="77777777" w:rsidR="000E2D4B" w:rsidRPr="006D74E9" w:rsidRDefault="000E2D4B" w:rsidP="001A1B81">
            <w:pPr>
              <w:spacing w:before="40" w:after="40"/>
              <w:ind w:left="57"/>
              <w:rPr>
                <w:b/>
              </w:rPr>
            </w:pPr>
            <w:r w:rsidRPr="006D74E9">
              <w:rPr>
                <w:b/>
              </w:rPr>
              <w:lastRenderedPageBreak/>
              <w:t xml:space="preserve">Achievement Standards </w:t>
            </w:r>
            <w:r w:rsidRPr="006D74E9">
              <w:rPr>
                <w:b/>
                <w:bCs/>
              </w:rPr>
              <w:t>Humanities and Social Sciences</w:t>
            </w:r>
            <w:r w:rsidRPr="006D74E9">
              <w:rPr>
                <w:b/>
              </w:rPr>
              <w:t xml:space="preserve"> M Course</w:t>
            </w:r>
            <w:r w:rsidR="00876FA4" w:rsidRPr="006D74E9">
              <w:rPr>
                <w:b/>
              </w:rPr>
              <w:t xml:space="preserve"> – Years 11 and 12</w:t>
            </w:r>
          </w:p>
        </w:tc>
      </w:tr>
      <w:tr w:rsidR="000E2D4B" w:rsidRPr="006D74E9" w14:paraId="72F74505" w14:textId="77777777" w:rsidTr="00270399">
        <w:trPr>
          <w:trHeight w:val="640"/>
          <w:jc w:val="center"/>
        </w:trPr>
        <w:tc>
          <w:tcPr>
            <w:tcW w:w="851" w:type="dxa"/>
            <w:vAlign w:val="center"/>
          </w:tcPr>
          <w:p w14:paraId="6149EC8B" w14:textId="77777777" w:rsidR="000E2D4B" w:rsidRPr="006D74E9" w:rsidRDefault="000E2D4B" w:rsidP="001A1B81">
            <w:pPr>
              <w:tabs>
                <w:tab w:val="center" w:pos="4513"/>
                <w:tab w:val="right" w:pos="9026"/>
              </w:tabs>
              <w:ind w:left="113" w:right="113"/>
              <w:rPr>
                <w:rFonts w:cs="Times New (W1)"/>
                <w:sz w:val="16"/>
                <w:szCs w:val="16"/>
              </w:rPr>
            </w:pPr>
          </w:p>
        </w:tc>
        <w:tc>
          <w:tcPr>
            <w:tcW w:w="2891" w:type="dxa"/>
            <w:tcBorders>
              <w:bottom w:val="single" w:sz="4" w:space="0" w:color="auto"/>
            </w:tcBorders>
            <w:vAlign w:val="center"/>
          </w:tcPr>
          <w:p w14:paraId="6C046FF4" w14:textId="77777777" w:rsidR="000E2D4B" w:rsidRPr="006D74E9" w:rsidRDefault="000E2D4B" w:rsidP="001A1B81">
            <w:pPr>
              <w:spacing w:before="40"/>
              <w:ind w:left="57"/>
              <w:jc w:val="center"/>
              <w:rPr>
                <w:rFonts w:cs="Arial"/>
                <w:i/>
                <w:iCs/>
                <w:sz w:val="20"/>
                <w:szCs w:val="20"/>
              </w:rPr>
            </w:pPr>
            <w:r w:rsidRPr="006D74E9">
              <w:rPr>
                <w:i/>
                <w:iCs/>
                <w:szCs w:val="20"/>
              </w:rPr>
              <w:t xml:space="preserve">A student who achieves an </w:t>
            </w:r>
            <w:r w:rsidRPr="006D74E9">
              <w:rPr>
                <w:rFonts w:cs="Arial"/>
                <w:b/>
                <w:i/>
                <w:iCs/>
                <w:sz w:val="20"/>
                <w:szCs w:val="20"/>
              </w:rPr>
              <w:t>A</w:t>
            </w:r>
            <w:r w:rsidRPr="006D74E9">
              <w:rPr>
                <w:i/>
                <w:iCs/>
                <w:szCs w:val="20"/>
              </w:rPr>
              <w:t xml:space="preserve"> grade typically</w:t>
            </w:r>
          </w:p>
        </w:tc>
        <w:tc>
          <w:tcPr>
            <w:tcW w:w="2892" w:type="dxa"/>
            <w:tcBorders>
              <w:bottom w:val="single" w:sz="4" w:space="0" w:color="auto"/>
            </w:tcBorders>
            <w:vAlign w:val="center"/>
          </w:tcPr>
          <w:p w14:paraId="0147CD38" w14:textId="77777777" w:rsidR="000E2D4B" w:rsidRPr="006D74E9" w:rsidRDefault="000E2D4B" w:rsidP="001A1B81">
            <w:pPr>
              <w:spacing w:before="40"/>
              <w:ind w:left="57"/>
              <w:jc w:val="center"/>
              <w:rPr>
                <w:rFonts w:cs="Arial"/>
                <w:i/>
                <w:iCs/>
                <w:sz w:val="20"/>
                <w:szCs w:val="20"/>
              </w:rPr>
            </w:pPr>
            <w:r w:rsidRPr="006D74E9">
              <w:rPr>
                <w:i/>
                <w:iCs/>
                <w:szCs w:val="20"/>
              </w:rPr>
              <w:t xml:space="preserve">A student who achieves a </w:t>
            </w:r>
            <w:r w:rsidRPr="006D74E9">
              <w:rPr>
                <w:rFonts w:cs="Arial"/>
                <w:b/>
                <w:i/>
                <w:iCs/>
                <w:sz w:val="20"/>
                <w:szCs w:val="20"/>
              </w:rPr>
              <w:t>B</w:t>
            </w:r>
            <w:r w:rsidRPr="006D74E9">
              <w:rPr>
                <w:i/>
                <w:iCs/>
                <w:szCs w:val="20"/>
              </w:rPr>
              <w:t xml:space="preserve"> grade typically</w:t>
            </w:r>
          </w:p>
        </w:tc>
        <w:tc>
          <w:tcPr>
            <w:tcW w:w="2891" w:type="dxa"/>
            <w:tcBorders>
              <w:bottom w:val="single" w:sz="4" w:space="0" w:color="auto"/>
            </w:tcBorders>
            <w:vAlign w:val="center"/>
          </w:tcPr>
          <w:p w14:paraId="3A988E46" w14:textId="77777777" w:rsidR="000E2D4B" w:rsidRPr="006D74E9" w:rsidRDefault="000E2D4B" w:rsidP="001A1B81">
            <w:pPr>
              <w:spacing w:before="40"/>
              <w:ind w:left="57"/>
              <w:jc w:val="center"/>
              <w:rPr>
                <w:rFonts w:cs="Arial"/>
                <w:i/>
                <w:iCs/>
                <w:sz w:val="20"/>
                <w:szCs w:val="20"/>
              </w:rPr>
            </w:pPr>
            <w:r w:rsidRPr="006D74E9">
              <w:rPr>
                <w:i/>
                <w:iCs/>
                <w:szCs w:val="20"/>
              </w:rPr>
              <w:t xml:space="preserve">A student who achieves a </w:t>
            </w:r>
            <w:r w:rsidRPr="006D74E9">
              <w:rPr>
                <w:rFonts w:cs="Arial"/>
                <w:b/>
                <w:i/>
                <w:iCs/>
                <w:sz w:val="20"/>
                <w:szCs w:val="20"/>
              </w:rPr>
              <w:t>C</w:t>
            </w:r>
            <w:r w:rsidRPr="006D74E9">
              <w:rPr>
                <w:i/>
                <w:iCs/>
                <w:szCs w:val="20"/>
              </w:rPr>
              <w:t xml:space="preserve"> grade typically</w:t>
            </w:r>
          </w:p>
        </w:tc>
        <w:tc>
          <w:tcPr>
            <w:tcW w:w="2892" w:type="dxa"/>
            <w:tcBorders>
              <w:bottom w:val="single" w:sz="4" w:space="0" w:color="auto"/>
            </w:tcBorders>
            <w:vAlign w:val="center"/>
          </w:tcPr>
          <w:p w14:paraId="0996DE5D" w14:textId="77777777" w:rsidR="000E2D4B" w:rsidRPr="006D74E9" w:rsidRDefault="000E2D4B" w:rsidP="001A1B81">
            <w:pPr>
              <w:spacing w:before="40"/>
              <w:ind w:left="57"/>
              <w:jc w:val="center"/>
              <w:rPr>
                <w:rFonts w:cs="Arial"/>
                <w:i/>
                <w:iCs/>
                <w:sz w:val="20"/>
                <w:szCs w:val="20"/>
              </w:rPr>
            </w:pPr>
            <w:r w:rsidRPr="006D74E9">
              <w:rPr>
                <w:i/>
                <w:iCs/>
                <w:szCs w:val="20"/>
              </w:rPr>
              <w:t xml:space="preserve">A student who achieves a </w:t>
            </w:r>
            <w:r w:rsidRPr="006D74E9">
              <w:rPr>
                <w:rFonts w:cs="Arial"/>
                <w:b/>
                <w:i/>
                <w:iCs/>
                <w:sz w:val="20"/>
                <w:szCs w:val="20"/>
              </w:rPr>
              <w:t>D</w:t>
            </w:r>
            <w:r w:rsidRPr="006D74E9">
              <w:rPr>
                <w:i/>
                <w:iCs/>
                <w:szCs w:val="20"/>
              </w:rPr>
              <w:t xml:space="preserve"> grade typically</w:t>
            </w:r>
          </w:p>
        </w:tc>
        <w:tc>
          <w:tcPr>
            <w:tcW w:w="2892" w:type="dxa"/>
            <w:tcBorders>
              <w:bottom w:val="single" w:sz="4" w:space="0" w:color="auto"/>
            </w:tcBorders>
            <w:vAlign w:val="center"/>
          </w:tcPr>
          <w:p w14:paraId="7BDD46EF" w14:textId="77777777" w:rsidR="000E2D4B" w:rsidRPr="006D74E9" w:rsidRDefault="000E2D4B" w:rsidP="001A1B81">
            <w:pPr>
              <w:spacing w:before="40"/>
              <w:ind w:left="57"/>
              <w:jc w:val="center"/>
              <w:rPr>
                <w:rFonts w:cs="Arial"/>
                <w:i/>
                <w:iCs/>
                <w:sz w:val="20"/>
                <w:szCs w:val="20"/>
              </w:rPr>
            </w:pPr>
            <w:r w:rsidRPr="006D74E9">
              <w:rPr>
                <w:i/>
                <w:iCs/>
                <w:szCs w:val="20"/>
              </w:rPr>
              <w:t xml:space="preserve">A student who achieves an </w:t>
            </w:r>
            <w:r w:rsidRPr="006D74E9">
              <w:rPr>
                <w:rFonts w:cs="Arial"/>
                <w:b/>
                <w:i/>
                <w:iCs/>
                <w:sz w:val="20"/>
                <w:szCs w:val="20"/>
              </w:rPr>
              <w:t>E</w:t>
            </w:r>
            <w:r w:rsidRPr="006D74E9">
              <w:rPr>
                <w:i/>
                <w:iCs/>
                <w:szCs w:val="20"/>
              </w:rPr>
              <w:t xml:space="preserve"> grade typically</w:t>
            </w:r>
          </w:p>
        </w:tc>
      </w:tr>
      <w:tr w:rsidR="000E2D4B" w:rsidRPr="006D74E9" w14:paraId="5DD2F8C7" w14:textId="77777777" w:rsidTr="00270399">
        <w:trPr>
          <w:cantSplit/>
          <w:trHeight w:val="715"/>
          <w:jc w:val="center"/>
        </w:trPr>
        <w:tc>
          <w:tcPr>
            <w:tcW w:w="851" w:type="dxa"/>
            <w:vMerge w:val="restart"/>
            <w:textDirection w:val="btLr"/>
            <w:vAlign w:val="center"/>
          </w:tcPr>
          <w:p w14:paraId="131FB6F2" w14:textId="77777777" w:rsidR="000E2D4B" w:rsidRPr="006D74E9" w:rsidRDefault="000E2D4B" w:rsidP="001A1B81">
            <w:pPr>
              <w:tabs>
                <w:tab w:val="left" w:pos="267"/>
              </w:tabs>
              <w:spacing w:before="20" w:after="20"/>
              <w:ind w:left="15"/>
              <w:jc w:val="center"/>
              <w:rPr>
                <w:b/>
                <w:sz w:val="16"/>
                <w:szCs w:val="20"/>
              </w:rPr>
            </w:pPr>
            <w:r w:rsidRPr="006D74E9">
              <w:rPr>
                <w:b/>
              </w:rPr>
              <w:t>Knowledge and understanding</w:t>
            </w:r>
          </w:p>
        </w:tc>
        <w:tc>
          <w:tcPr>
            <w:tcW w:w="2891" w:type="dxa"/>
            <w:tcBorders>
              <w:bottom w:val="nil"/>
            </w:tcBorders>
          </w:tcPr>
          <w:p w14:paraId="42BA2B92" w14:textId="77777777" w:rsidR="000E2D4B" w:rsidRPr="006D74E9" w:rsidRDefault="000E2D4B" w:rsidP="000E2D4B">
            <w:pPr>
              <w:pStyle w:val="StyleListBullet11pt"/>
              <w:framePr w:wrap="around"/>
              <w:numPr>
                <w:ilvl w:val="0"/>
                <w:numId w:val="5"/>
              </w:numPr>
              <w:ind w:left="0" w:firstLine="6"/>
            </w:pPr>
            <w:r w:rsidRPr="006D74E9">
              <w:t>describes a significant issue/event with independence</w:t>
            </w:r>
          </w:p>
        </w:tc>
        <w:tc>
          <w:tcPr>
            <w:tcW w:w="2892" w:type="dxa"/>
            <w:tcBorders>
              <w:bottom w:val="nil"/>
            </w:tcBorders>
          </w:tcPr>
          <w:p w14:paraId="7B2648B7" w14:textId="77777777" w:rsidR="000E2D4B" w:rsidRPr="006D74E9" w:rsidRDefault="000E2D4B" w:rsidP="000E2D4B">
            <w:pPr>
              <w:pStyle w:val="StyleListBullet11pt"/>
              <w:framePr w:wrap="around"/>
              <w:numPr>
                <w:ilvl w:val="0"/>
                <w:numId w:val="5"/>
              </w:numPr>
              <w:ind w:left="0" w:firstLine="6"/>
            </w:pPr>
            <w:r w:rsidRPr="006D74E9">
              <w:t>describes a significant issue/event with some independence</w:t>
            </w:r>
          </w:p>
        </w:tc>
        <w:tc>
          <w:tcPr>
            <w:tcW w:w="2891" w:type="dxa"/>
            <w:tcBorders>
              <w:bottom w:val="nil"/>
            </w:tcBorders>
          </w:tcPr>
          <w:p w14:paraId="06C09C08" w14:textId="77777777" w:rsidR="000E2D4B" w:rsidRPr="006D74E9" w:rsidRDefault="000E2D4B" w:rsidP="000E2D4B">
            <w:pPr>
              <w:pStyle w:val="StyleListBullet11pt"/>
              <w:framePr w:wrap="around"/>
              <w:numPr>
                <w:ilvl w:val="0"/>
                <w:numId w:val="5"/>
              </w:numPr>
              <w:ind w:left="0" w:firstLine="6"/>
            </w:pPr>
            <w:r w:rsidRPr="006D74E9">
              <w:t>describes a significant issue/event with assistance</w:t>
            </w:r>
          </w:p>
        </w:tc>
        <w:tc>
          <w:tcPr>
            <w:tcW w:w="2892" w:type="dxa"/>
            <w:tcBorders>
              <w:bottom w:val="nil"/>
            </w:tcBorders>
          </w:tcPr>
          <w:p w14:paraId="262E82A6" w14:textId="77777777" w:rsidR="000E2D4B" w:rsidRPr="006D74E9" w:rsidRDefault="000E2D4B" w:rsidP="000E2D4B">
            <w:pPr>
              <w:pStyle w:val="StyleListBullet11pt"/>
              <w:framePr w:wrap="around"/>
              <w:numPr>
                <w:ilvl w:val="0"/>
                <w:numId w:val="5"/>
              </w:numPr>
              <w:ind w:left="0" w:firstLine="6"/>
            </w:pPr>
            <w:r w:rsidRPr="006D74E9">
              <w:t>describes a significant issue/event with repeated cueing</w:t>
            </w:r>
          </w:p>
        </w:tc>
        <w:tc>
          <w:tcPr>
            <w:tcW w:w="2892" w:type="dxa"/>
            <w:tcBorders>
              <w:bottom w:val="nil"/>
            </w:tcBorders>
          </w:tcPr>
          <w:p w14:paraId="6156E66E" w14:textId="77777777" w:rsidR="000E2D4B" w:rsidRPr="006D74E9" w:rsidRDefault="000E2D4B" w:rsidP="000E2D4B">
            <w:pPr>
              <w:pStyle w:val="StyleListBullet11pt"/>
              <w:framePr w:wrap="around"/>
              <w:numPr>
                <w:ilvl w:val="0"/>
                <w:numId w:val="5"/>
              </w:numPr>
              <w:ind w:left="0" w:firstLine="6"/>
            </w:pPr>
            <w:r w:rsidRPr="006D74E9">
              <w:t>describes a significant issue/event with direct instruction</w:t>
            </w:r>
          </w:p>
        </w:tc>
      </w:tr>
      <w:tr w:rsidR="000E2D4B" w:rsidRPr="006D74E9" w14:paraId="6DCD1195" w14:textId="77777777" w:rsidTr="00270399">
        <w:trPr>
          <w:cantSplit/>
          <w:trHeight w:val="1481"/>
          <w:jc w:val="center"/>
        </w:trPr>
        <w:tc>
          <w:tcPr>
            <w:tcW w:w="851" w:type="dxa"/>
            <w:vMerge/>
            <w:textDirection w:val="btLr"/>
            <w:vAlign w:val="center"/>
          </w:tcPr>
          <w:p w14:paraId="019EDCF0" w14:textId="77777777" w:rsidR="000E2D4B" w:rsidRPr="006D74E9" w:rsidRDefault="000E2D4B" w:rsidP="000E2D4B">
            <w:pPr>
              <w:numPr>
                <w:ilvl w:val="0"/>
                <w:numId w:val="8"/>
              </w:numPr>
              <w:tabs>
                <w:tab w:val="left" w:pos="267"/>
                <w:tab w:val="num" w:pos="360"/>
              </w:tabs>
              <w:spacing w:before="20" w:after="20"/>
              <w:ind w:left="15" w:firstLine="0"/>
              <w:jc w:val="center"/>
              <w:rPr>
                <w:sz w:val="16"/>
                <w:szCs w:val="20"/>
              </w:rPr>
            </w:pPr>
          </w:p>
        </w:tc>
        <w:tc>
          <w:tcPr>
            <w:tcW w:w="2891" w:type="dxa"/>
            <w:tcBorders>
              <w:top w:val="nil"/>
            </w:tcBorders>
          </w:tcPr>
          <w:p w14:paraId="468E9337" w14:textId="77777777" w:rsidR="000E2D4B" w:rsidRPr="006D74E9" w:rsidRDefault="000E2D4B" w:rsidP="000E2D4B">
            <w:pPr>
              <w:pStyle w:val="StyleListBullet11pt"/>
              <w:framePr w:wrap="around"/>
              <w:numPr>
                <w:ilvl w:val="0"/>
                <w:numId w:val="5"/>
              </w:numPr>
              <w:ind w:left="0" w:firstLine="6"/>
            </w:pPr>
            <w:r w:rsidRPr="006D74E9">
              <w:t>describes different perspectives and interpretations of an issue/event with independence</w:t>
            </w:r>
          </w:p>
        </w:tc>
        <w:tc>
          <w:tcPr>
            <w:tcW w:w="2892" w:type="dxa"/>
            <w:tcBorders>
              <w:top w:val="nil"/>
            </w:tcBorders>
          </w:tcPr>
          <w:p w14:paraId="66B28F61" w14:textId="77777777" w:rsidR="000E2D4B" w:rsidRPr="006D74E9" w:rsidRDefault="000E2D4B" w:rsidP="000E2D4B">
            <w:pPr>
              <w:pStyle w:val="StyleListBullet11pt"/>
              <w:framePr w:wrap="around"/>
              <w:numPr>
                <w:ilvl w:val="0"/>
                <w:numId w:val="5"/>
              </w:numPr>
              <w:ind w:left="0" w:firstLine="6"/>
            </w:pPr>
            <w:r w:rsidRPr="006D74E9">
              <w:t>describes different perspectives and interpretations of an issue/event with some independence</w:t>
            </w:r>
          </w:p>
        </w:tc>
        <w:tc>
          <w:tcPr>
            <w:tcW w:w="2891" w:type="dxa"/>
            <w:tcBorders>
              <w:top w:val="nil"/>
            </w:tcBorders>
          </w:tcPr>
          <w:p w14:paraId="6B335ED7" w14:textId="77777777" w:rsidR="000E2D4B" w:rsidRPr="006D74E9" w:rsidRDefault="000E2D4B" w:rsidP="000E2D4B">
            <w:pPr>
              <w:pStyle w:val="StyleListBullet11pt"/>
              <w:framePr w:wrap="around"/>
              <w:numPr>
                <w:ilvl w:val="0"/>
                <w:numId w:val="5"/>
              </w:numPr>
              <w:ind w:left="0" w:firstLine="6"/>
            </w:pPr>
            <w:r w:rsidRPr="006D74E9">
              <w:t>describes different perspectives and interpretations of an issue/event with assistance</w:t>
            </w:r>
          </w:p>
        </w:tc>
        <w:tc>
          <w:tcPr>
            <w:tcW w:w="2892" w:type="dxa"/>
            <w:tcBorders>
              <w:top w:val="nil"/>
            </w:tcBorders>
          </w:tcPr>
          <w:p w14:paraId="2CCA5FCF" w14:textId="77777777" w:rsidR="000E2D4B" w:rsidRPr="006D74E9" w:rsidRDefault="000E2D4B" w:rsidP="000E2D4B">
            <w:pPr>
              <w:pStyle w:val="StyleListBullet11pt"/>
              <w:framePr w:wrap="around"/>
              <w:numPr>
                <w:ilvl w:val="0"/>
                <w:numId w:val="5"/>
              </w:numPr>
              <w:ind w:left="0" w:firstLine="6"/>
            </w:pPr>
            <w:r w:rsidRPr="006D74E9">
              <w:t>describes different perspectives and interpretations of an issue/event with repeated cueing</w:t>
            </w:r>
          </w:p>
        </w:tc>
        <w:tc>
          <w:tcPr>
            <w:tcW w:w="2892" w:type="dxa"/>
            <w:tcBorders>
              <w:top w:val="nil"/>
            </w:tcBorders>
          </w:tcPr>
          <w:p w14:paraId="6ACA4BDB" w14:textId="77777777" w:rsidR="000E2D4B" w:rsidRPr="006D74E9" w:rsidRDefault="000E2D4B" w:rsidP="000E2D4B">
            <w:pPr>
              <w:pStyle w:val="StyleListBullet11pt"/>
              <w:framePr w:wrap="around"/>
              <w:numPr>
                <w:ilvl w:val="0"/>
                <w:numId w:val="5"/>
              </w:numPr>
              <w:ind w:left="0" w:firstLine="6"/>
            </w:pPr>
            <w:r w:rsidRPr="006D74E9">
              <w:t>describes different perspectives and interpretations of an issue/event with direct instruction</w:t>
            </w:r>
          </w:p>
        </w:tc>
      </w:tr>
      <w:tr w:rsidR="000E2D4B" w:rsidRPr="006D74E9" w14:paraId="42981358" w14:textId="77777777" w:rsidTr="00270399">
        <w:trPr>
          <w:cantSplit/>
          <w:trHeight w:val="850"/>
          <w:jc w:val="center"/>
        </w:trPr>
        <w:tc>
          <w:tcPr>
            <w:tcW w:w="851" w:type="dxa"/>
            <w:vMerge w:val="restart"/>
            <w:textDirection w:val="btLr"/>
            <w:vAlign w:val="center"/>
          </w:tcPr>
          <w:p w14:paraId="6F28793D" w14:textId="77777777" w:rsidR="000E2D4B" w:rsidRPr="006D74E9" w:rsidRDefault="000E2D4B" w:rsidP="001A1B81">
            <w:pPr>
              <w:jc w:val="center"/>
              <w:rPr>
                <w:b/>
              </w:rPr>
            </w:pPr>
            <w:r w:rsidRPr="006D74E9">
              <w:rPr>
                <w:b/>
              </w:rPr>
              <w:t>Skills</w:t>
            </w:r>
          </w:p>
        </w:tc>
        <w:tc>
          <w:tcPr>
            <w:tcW w:w="2891" w:type="dxa"/>
            <w:tcBorders>
              <w:top w:val="single" w:sz="4" w:space="0" w:color="auto"/>
              <w:bottom w:val="nil"/>
            </w:tcBorders>
          </w:tcPr>
          <w:p w14:paraId="7EBFF997" w14:textId="77777777" w:rsidR="000E2D4B" w:rsidRPr="006D74E9" w:rsidRDefault="000E2D4B" w:rsidP="000E2D4B">
            <w:pPr>
              <w:pStyle w:val="StyleListBullet11pt"/>
              <w:framePr w:wrap="around"/>
              <w:numPr>
                <w:ilvl w:val="0"/>
                <w:numId w:val="5"/>
              </w:numPr>
              <w:ind w:left="0" w:firstLine="6"/>
            </w:pPr>
            <w:r w:rsidRPr="006D74E9">
              <w:t>undertakes an inquiry, self-managing the process with independence</w:t>
            </w:r>
          </w:p>
        </w:tc>
        <w:tc>
          <w:tcPr>
            <w:tcW w:w="2892" w:type="dxa"/>
            <w:tcBorders>
              <w:top w:val="single" w:sz="4" w:space="0" w:color="auto"/>
              <w:bottom w:val="nil"/>
            </w:tcBorders>
          </w:tcPr>
          <w:p w14:paraId="25D70D5E" w14:textId="77777777" w:rsidR="000E2D4B" w:rsidRPr="006D74E9" w:rsidRDefault="000E2D4B" w:rsidP="000E2D4B">
            <w:pPr>
              <w:pStyle w:val="StyleListBullet11pt"/>
              <w:framePr w:wrap="around"/>
              <w:numPr>
                <w:ilvl w:val="0"/>
                <w:numId w:val="5"/>
              </w:numPr>
              <w:ind w:left="0" w:firstLine="6"/>
            </w:pPr>
            <w:r w:rsidRPr="006D74E9">
              <w:t>undertakes an inquiry, self-managing the process with some independence</w:t>
            </w:r>
          </w:p>
        </w:tc>
        <w:tc>
          <w:tcPr>
            <w:tcW w:w="2891" w:type="dxa"/>
            <w:tcBorders>
              <w:top w:val="single" w:sz="4" w:space="0" w:color="auto"/>
              <w:bottom w:val="nil"/>
            </w:tcBorders>
          </w:tcPr>
          <w:p w14:paraId="46289E33" w14:textId="77777777" w:rsidR="000E2D4B" w:rsidRPr="006D74E9" w:rsidRDefault="000E2D4B" w:rsidP="000E2D4B">
            <w:pPr>
              <w:pStyle w:val="StyleListBullet11pt"/>
              <w:framePr w:wrap="around"/>
              <w:numPr>
                <w:ilvl w:val="0"/>
                <w:numId w:val="5"/>
              </w:numPr>
              <w:ind w:left="0" w:firstLine="6"/>
            </w:pPr>
            <w:r w:rsidRPr="006D74E9">
              <w:t>undertakes an inquiry, self-managing the process with assistance</w:t>
            </w:r>
          </w:p>
        </w:tc>
        <w:tc>
          <w:tcPr>
            <w:tcW w:w="2892" w:type="dxa"/>
            <w:tcBorders>
              <w:top w:val="single" w:sz="4" w:space="0" w:color="auto"/>
              <w:bottom w:val="nil"/>
            </w:tcBorders>
          </w:tcPr>
          <w:p w14:paraId="1F49D635" w14:textId="77777777" w:rsidR="000E2D4B" w:rsidRPr="006D74E9" w:rsidRDefault="000E2D4B" w:rsidP="000E2D4B">
            <w:pPr>
              <w:pStyle w:val="StyleListBullet11pt"/>
              <w:framePr w:wrap="around"/>
              <w:numPr>
                <w:ilvl w:val="0"/>
                <w:numId w:val="5"/>
              </w:numPr>
              <w:ind w:left="0" w:firstLine="6"/>
            </w:pPr>
            <w:r w:rsidRPr="006D74E9">
              <w:t>undertakes an inquiry, self-managing the process with repeated cueing</w:t>
            </w:r>
          </w:p>
        </w:tc>
        <w:tc>
          <w:tcPr>
            <w:tcW w:w="2892" w:type="dxa"/>
            <w:tcBorders>
              <w:top w:val="single" w:sz="4" w:space="0" w:color="auto"/>
              <w:bottom w:val="nil"/>
            </w:tcBorders>
          </w:tcPr>
          <w:p w14:paraId="6EAB7443" w14:textId="77777777" w:rsidR="000E2D4B" w:rsidRPr="006D74E9" w:rsidRDefault="000E2D4B" w:rsidP="000E2D4B">
            <w:pPr>
              <w:pStyle w:val="StyleListBullet11pt"/>
              <w:framePr w:wrap="around"/>
              <w:numPr>
                <w:ilvl w:val="0"/>
                <w:numId w:val="5"/>
              </w:numPr>
              <w:ind w:left="0" w:firstLine="6"/>
            </w:pPr>
            <w:r w:rsidRPr="006D74E9">
              <w:t>undertakes an inquiry with direct instruction</w:t>
            </w:r>
          </w:p>
        </w:tc>
      </w:tr>
      <w:tr w:rsidR="000E2D4B" w:rsidRPr="006D74E9" w14:paraId="60119097" w14:textId="77777777" w:rsidTr="00270399">
        <w:trPr>
          <w:cantSplit/>
          <w:trHeight w:val="997"/>
          <w:jc w:val="center"/>
        </w:trPr>
        <w:tc>
          <w:tcPr>
            <w:tcW w:w="851" w:type="dxa"/>
            <w:vMerge/>
            <w:textDirection w:val="btLr"/>
            <w:vAlign w:val="center"/>
          </w:tcPr>
          <w:p w14:paraId="5F2AEB1D" w14:textId="77777777" w:rsidR="000E2D4B" w:rsidRPr="006D74E9" w:rsidRDefault="000E2D4B" w:rsidP="000E2D4B">
            <w:pPr>
              <w:numPr>
                <w:ilvl w:val="0"/>
                <w:numId w:val="8"/>
              </w:numPr>
              <w:tabs>
                <w:tab w:val="left" w:pos="267"/>
                <w:tab w:val="num" w:pos="360"/>
              </w:tabs>
              <w:spacing w:before="20" w:after="20"/>
              <w:ind w:left="15" w:firstLine="0"/>
              <w:jc w:val="center"/>
              <w:rPr>
                <w:sz w:val="16"/>
                <w:szCs w:val="20"/>
              </w:rPr>
            </w:pPr>
          </w:p>
        </w:tc>
        <w:tc>
          <w:tcPr>
            <w:tcW w:w="2891" w:type="dxa"/>
            <w:tcBorders>
              <w:top w:val="nil"/>
              <w:bottom w:val="nil"/>
            </w:tcBorders>
          </w:tcPr>
          <w:p w14:paraId="0C8A90B4" w14:textId="6538D809" w:rsidR="000E2D4B" w:rsidRPr="006D74E9" w:rsidRDefault="000E2D4B" w:rsidP="000E2D4B">
            <w:pPr>
              <w:pStyle w:val="StyleListBullet11pt"/>
              <w:framePr w:wrap="around"/>
              <w:numPr>
                <w:ilvl w:val="0"/>
                <w:numId w:val="5"/>
              </w:numPr>
              <w:ind w:left="0" w:firstLine="6"/>
            </w:pPr>
            <w:r w:rsidRPr="006D74E9">
              <w:t>applies appropriate methodology to investigate a need, problem</w:t>
            </w:r>
            <w:r w:rsidR="00092F16" w:rsidRPr="006D74E9">
              <w:t>,</w:t>
            </w:r>
            <w:r w:rsidRPr="006D74E9">
              <w:t xml:space="preserve"> or challenge with independence</w:t>
            </w:r>
          </w:p>
        </w:tc>
        <w:tc>
          <w:tcPr>
            <w:tcW w:w="2892" w:type="dxa"/>
            <w:tcBorders>
              <w:top w:val="nil"/>
              <w:bottom w:val="nil"/>
            </w:tcBorders>
          </w:tcPr>
          <w:p w14:paraId="3ADE02B6" w14:textId="50C4CD93" w:rsidR="000E2D4B" w:rsidRPr="006D74E9" w:rsidRDefault="000E2D4B" w:rsidP="000E2D4B">
            <w:pPr>
              <w:pStyle w:val="StyleListBullet11pt"/>
              <w:framePr w:wrap="around"/>
              <w:numPr>
                <w:ilvl w:val="0"/>
                <w:numId w:val="5"/>
              </w:numPr>
              <w:ind w:left="0" w:firstLine="6"/>
            </w:pPr>
            <w:r w:rsidRPr="006D74E9">
              <w:t>applies appropriate methodology to investigate a need, problem</w:t>
            </w:r>
            <w:r w:rsidR="00092F16" w:rsidRPr="006D74E9">
              <w:t>,</w:t>
            </w:r>
            <w:r w:rsidRPr="006D74E9">
              <w:t xml:space="preserve"> or challenge with some independence</w:t>
            </w:r>
          </w:p>
        </w:tc>
        <w:tc>
          <w:tcPr>
            <w:tcW w:w="2891" w:type="dxa"/>
            <w:tcBorders>
              <w:top w:val="nil"/>
              <w:bottom w:val="nil"/>
            </w:tcBorders>
          </w:tcPr>
          <w:p w14:paraId="721AD83B" w14:textId="290F675B" w:rsidR="000E2D4B" w:rsidRPr="006D74E9" w:rsidRDefault="000E2D4B" w:rsidP="000E2D4B">
            <w:pPr>
              <w:pStyle w:val="StyleListBullet11pt"/>
              <w:framePr w:wrap="around"/>
              <w:numPr>
                <w:ilvl w:val="0"/>
                <w:numId w:val="5"/>
              </w:numPr>
              <w:ind w:left="0" w:firstLine="6"/>
            </w:pPr>
            <w:r w:rsidRPr="006D74E9">
              <w:t>applies appropriate methodology to investigate a need, problem</w:t>
            </w:r>
            <w:r w:rsidR="00092F16" w:rsidRPr="006D74E9">
              <w:t>,</w:t>
            </w:r>
            <w:r w:rsidRPr="006D74E9">
              <w:t xml:space="preserve"> or challenge with assistance</w:t>
            </w:r>
          </w:p>
        </w:tc>
        <w:tc>
          <w:tcPr>
            <w:tcW w:w="2892" w:type="dxa"/>
            <w:tcBorders>
              <w:top w:val="nil"/>
              <w:bottom w:val="nil"/>
            </w:tcBorders>
          </w:tcPr>
          <w:p w14:paraId="0AE640A7" w14:textId="4EFCD790" w:rsidR="000E2D4B" w:rsidRPr="006D74E9" w:rsidRDefault="000E2D4B" w:rsidP="000E2D4B">
            <w:pPr>
              <w:pStyle w:val="StyleListBullet11pt"/>
              <w:framePr w:wrap="around"/>
              <w:numPr>
                <w:ilvl w:val="0"/>
                <w:numId w:val="5"/>
              </w:numPr>
              <w:ind w:left="0" w:firstLine="6"/>
            </w:pPr>
            <w:r w:rsidRPr="006D74E9">
              <w:t>applies appropriate methodology to investigate a need, problem</w:t>
            </w:r>
            <w:r w:rsidR="00092F16" w:rsidRPr="006D74E9">
              <w:t>,</w:t>
            </w:r>
            <w:r w:rsidRPr="006D74E9">
              <w:t xml:space="preserve"> or challenge with repeated cueing</w:t>
            </w:r>
          </w:p>
        </w:tc>
        <w:tc>
          <w:tcPr>
            <w:tcW w:w="2892" w:type="dxa"/>
            <w:tcBorders>
              <w:top w:val="nil"/>
              <w:bottom w:val="nil"/>
            </w:tcBorders>
          </w:tcPr>
          <w:p w14:paraId="3E4B0BD4" w14:textId="54E6906B" w:rsidR="000E2D4B" w:rsidRPr="006D74E9" w:rsidRDefault="000E2D4B" w:rsidP="000E2D4B">
            <w:pPr>
              <w:pStyle w:val="StyleListBullet11pt"/>
              <w:framePr w:wrap="around"/>
              <w:numPr>
                <w:ilvl w:val="0"/>
                <w:numId w:val="5"/>
              </w:numPr>
              <w:ind w:left="0" w:firstLine="6"/>
            </w:pPr>
            <w:r w:rsidRPr="006D74E9">
              <w:t>applies appropriate methodology to investigate a need, problem</w:t>
            </w:r>
            <w:r w:rsidR="00092F16" w:rsidRPr="006D74E9">
              <w:t>,</w:t>
            </w:r>
            <w:r w:rsidRPr="006D74E9">
              <w:t xml:space="preserve"> or challenge with direct instruction</w:t>
            </w:r>
          </w:p>
        </w:tc>
      </w:tr>
      <w:tr w:rsidR="000E2D4B" w:rsidRPr="006D74E9" w14:paraId="45C225FB" w14:textId="77777777" w:rsidTr="00270399">
        <w:trPr>
          <w:cantSplit/>
          <w:trHeight w:val="650"/>
          <w:jc w:val="center"/>
        </w:trPr>
        <w:tc>
          <w:tcPr>
            <w:tcW w:w="851" w:type="dxa"/>
            <w:vMerge/>
            <w:textDirection w:val="btLr"/>
            <w:vAlign w:val="center"/>
          </w:tcPr>
          <w:p w14:paraId="1CE4E320" w14:textId="77777777" w:rsidR="000E2D4B" w:rsidRPr="006D74E9" w:rsidRDefault="000E2D4B" w:rsidP="000E2D4B">
            <w:pPr>
              <w:numPr>
                <w:ilvl w:val="0"/>
                <w:numId w:val="8"/>
              </w:numPr>
              <w:tabs>
                <w:tab w:val="left" w:pos="267"/>
                <w:tab w:val="num" w:pos="360"/>
              </w:tabs>
              <w:spacing w:before="20" w:after="20"/>
              <w:ind w:left="15" w:firstLine="0"/>
              <w:jc w:val="center"/>
              <w:rPr>
                <w:sz w:val="16"/>
                <w:szCs w:val="20"/>
              </w:rPr>
            </w:pPr>
          </w:p>
        </w:tc>
        <w:tc>
          <w:tcPr>
            <w:tcW w:w="2891" w:type="dxa"/>
            <w:tcBorders>
              <w:top w:val="nil"/>
              <w:bottom w:val="nil"/>
            </w:tcBorders>
          </w:tcPr>
          <w:p w14:paraId="13E9F62E" w14:textId="77777777" w:rsidR="000E2D4B" w:rsidRPr="006D74E9" w:rsidRDefault="000E2D4B" w:rsidP="000E2D4B">
            <w:pPr>
              <w:pStyle w:val="StyleListBullet11pt"/>
              <w:framePr w:wrap="around"/>
              <w:numPr>
                <w:ilvl w:val="0"/>
                <w:numId w:val="5"/>
              </w:numPr>
              <w:ind w:left="0" w:firstLine="6"/>
            </w:pPr>
            <w:r w:rsidRPr="006D74E9">
              <w:t>describes relationships such as cause and effect with independence</w:t>
            </w:r>
          </w:p>
        </w:tc>
        <w:tc>
          <w:tcPr>
            <w:tcW w:w="2892" w:type="dxa"/>
            <w:tcBorders>
              <w:top w:val="nil"/>
              <w:bottom w:val="nil"/>
            </w:tcBorders>
          </w:tcPr>
          <w:p w14:paraId="1195F4FE" w14:textId="77777777" w:rsidR="000E2D4B" w:rsidRPr="006D74E9" w:rsidRDefault="000E2D4B" w:rsidP="000E2D4B">
            <w:pPr>
              <w:pStyle w:val="StyleListBullet11pt"/>
              <w:framePr w:wrap="around"/>
              <w:numPr>
                <w:ilvl w:val="0"/>
                <w:numId w:val="5"/>
              </w:numPr>
              <w:ind w:left="0" w:firstLine="6"/>
            </w:pPr>
            <w:r w:rsidRPr="006D74E9">
              <w:t>describes relationships such as cause and effect with some independence</w:t>
            </w:r>
          </w:p>
        </w:tc>
        <w:tc>
          <w:tcPr>
            <w:tcW w:w="2891" w:type="dxa"/>
            <w:tcBorders>
              <w:top w:val="nil"/>
              <w:bottom w:val="nil"/>
            </w:tcBorders>
          </w:tcPr>
          <w:p w14:paraId="40E4632E" w14:textId="77777777" w:rsidR="000E2D4B" w:rsidRPr="006D74E9" w:rsidRDefault="000E2D4B" w:rsidP="000E2D4B">
            <w:pPr>
              <w:pStyle w:val="StyleListBullet11pt"/>
              <w:framePr w:wrap="around"/>
              <w:numPr>
                <w:ilvl w:val="0"/>
                <w:numId w:val="5"/>
              </w:numPr>
              <w:ind w:left="0" w:firstLine="6"/>
            </w:pPr>
            <w:r w:rsidRPr="006D74E9">
              <w:t>describes relationships such as cause and effect with assistance</w:t>
            </w:r>
          </w:p>
        </w:tc>
        <w:tc>
          <w:tcPr>
            <w:tcW w:w="2892" w:type="dxa"/>
            <w:tcBorders>
              <w:top w:val="nil"/>
              <w:bottom w:val="nil"/>
            </w:tcBorders>
          </w:tcPr>
          <w:p w14:paraId="14BDAA50" w14:textId="77777777" w:rsidR="000E2D4B" w:rsidRPr="006D74E9" w:rsidRDefault="000E2D4B" w:rsidP="000E2D4B">
            <w:pPr>
              <w:pStyle w:val="StyleListBullet11pt"/>
              <w:framePr w:wrap="around"/>
              <w:numPr>
                <w:ilvl w:val="0"/>
                <w:numId w:val="5"/>
              </w:numPr>
              <w:ind w:left="0" w:firstLine="6"/>
            </w:pPr>
            <w:r w:rsidRPr="006D74E9">
              <w:t>describes relationships such as cause and effect with repeated cueing</w:t>
            </w:r>
          </w:p>
        </w:tc>
        <w:tc>
          <w:tcPr>
            <w:tcW w:w="2892" w:type="dxa"/>
            <w:tcBorders>
              <w:top w:val="nil"/>
              <w:bottom w:val="nil"/>
            </w:tcBorders>
          </w:tcPr>
          <w:p w14:paraId="4B3B874B" w14:textId="77777777" w:rsidR="000E2D4B" w:rsidRPr="006D74E9" w:rsidRDefault="000E2D4B" w:rsidP="000E2D4B">
            <w:pPr>
              <w:pStyle w:val="StyleListBullet11pt"/>
              <w:framePr w:wrap="around"/>
              <w:numPr>
                <w:ilvl w:val="0"/>
                <w:numId w:val="5"/>
              </w:numPr>
              <w:ind w:left="0" w:firstLine="6"/>
            </w:pPr>
            <w:r w:rsidRPr="006D74E9">
              <w:t>describes relationships such as cause and effect with direct instruction</w:t>
            </w:r>
          </w:p>
        </w:tc>
      </w:tr>
      <w:tr w:rsidR="000E2D4B" w:rsidRPr="006D74E9" w14:paraId="4B90E349" w14:textId="77777777" w:rsidTr="00270399">
        <w:trPr>
          <w:cantSplit/>
          <w:trHeight w:val="840"/>
          <w:jc w:val="center"/>
        </w:trPr>
        <w:tc>
          <w:tcPr>
            <w:tcW w:w="851" w:type="dxa"/>
            <w:vMerge/>
            <w:textDirection w:val="btLr"/>
            <w:vAlign w:val="center"/>
          </w:tcPr>
          <w:p w14:paraId="4437F0F0" w14:textId="77777777" w:rsidR="000E2D4B" w:rsidRPr="006D74E9" w:rsidRDefault="000E2D4B" w:rsidP="000E2D4B">
            <w:pPr>
              <w:numPr>
                <w:ilvl w:val="0"/>
                <w:numId w:val="8"/>
              </w:numPr>
              <w:tabs>
                <w:tab w:val="left" w:pos="267"/>
                <w:tab w:val="num" w:pos="360"/>
              </w:tabs>
              <w:spacing w:before="20" w:after="20"/>
              <w:ind w:left="15" w:firstLine="0"/>
              <w:jc w:val="center"/>
              <w:rPr>
                <w:sz w:val="16"/>
                <w:szCs w:val="20"/>
              </w:rPr>
            </w:pPr>
          </w:p>
        </w:tc>
        <w:tc>
          <w:tcPr>
            <w:tcW w:w="2891" w:type="dxa"/>
            <w:tcBorders>
              <w:top w:val="nil"/>
              <w:bottom w:val="nil"/>
            </w:tcBorders>
          </w:tcPr>
          <w:p w14:paraId="31231077" w14:textId="77777777" w:rsidR="000E2D4B" w:rsidRPr="006D74E9" w:rsidRDefault="000E2D4B" w:rsidP="000E2D4B">
            <w:pPr>
              <w:pStyle w:val="StyleListBullet11pt"/>
              <w:framePr w:wrap="around"/>
              <w:numPr>
                <w:ilvl w:val="0"/>
                <w:numId w:val="5"/>
              </w:numPr>
              <w:ind w:left="0" w:firstLine="6"/>
            </w:pPr>
            <w:r w:rsidRPr="006D74E9">
              <w:t>draws ideas from different disciplines to propose a solution to a problem with independence</w:t>
            </w:r>
          </w:p>
        </w:tc>
        <w:tc>
          <w:tcPr>
            <w:tcW w:w="2892" w:type="dxa"/>
            <w:tcBorders>
              <w:top w:val="nil"/>
              <w:bottom w:val="nil"/>
            </w:tcBorders>
          </w:tcPr>
          <w:p w14:paraId="293B6093" w14:textId="77777777" w:rsidR="000E2D4B" w:rsidRPr="006D74E9" w:rsidRDefault="000E2D4B" w:rsidP="000E2D4B">
            <w:pPr>
              <w:pStyle w:val="StyleListBullet11pt"/>
              <w:framePr w:wrap="around"/>
              <w:numPr>
                <w:ilvl w:val="0"/>
                <w:numId w:val="5"/>
              </w:numPr>
              <w:ind w:left="0" w:firstLine="6"/>
            </w:pPr>
            <w:r w:rsidRPr="006D74E9">
              <w:t>draws ideas from different disciplines to propose a solution to a problem with some independence</w:t>
            </w:r>
          </w:p>
        </w:tc>
        <w:tc>
          <w:tcPr>
            <w:tcW w:w="2891" w:type="dxa"/>
            <w:tcBorders>
              <w:top w:val="nil"/>
              <w:bottom w:val="nil"/>
            </w:tcBorders>
          </w:tcPr>
          <w:p w14:paraId="65F4BBD8" w14:textId="77777777" w:rsidR="000E2D4B" w:rsidRPr="006D74E9" w:rsidRDefault="000E2D4B" w:rsidP="000E2D4B">
            <w:pPr>
              <w:pStyle w:val="StyleListBullet11pt"/>
              <w:framePr w:wrap="around"/>
              <w:numPr>
                <w:ilvl w:val="0"/>
                <w:numId w:val="5"/>
              </w:numPr>
              <w:ind w:left="0" w:firstLine="6"/>
            </w:pPr>
            <w:r w:rsidRPr="006D74E9">
              <w:t>draws ideas from different disciplines to propose a solution to a problem with assistance</w:t>
            </w:r>
          </w:p>
        </w:tc>
        <w:tc>
          <w:tcPr>
            <w:tcW w:w="2892" w:type="dxa"/>
            <w:tcBorders>
              <w:top w:val="nil"/>
              <w:bottom w:val="nil"/>
            </w:tcBorders>
          </w:tcPr>
          <w:p w14:paraId="78D74281" w14:textId="77777777" w:rsidR="000E2D4B" w:rsidRPr="006D74E9" w:rsidRDefault="000E2D4B" w:rsidP="000E2D4B">
            <w:pPr>
              <w:pStyle w:val="StyleListBullet11pt"/>
              <w:framePr w:wrap="around"/>
              <w:numPr>
                <w:ilvl w:val="0"/>
                <w:numId w:val="5"/>
              </w:numPr>
              <w:ind w:left="0" w:firstLine="6"/>
            </w:pPr>
            <w:r w:rsidRPr="006D74E9">
              <w:t>draws ideas from different disciplines to propose a solution to a problem with repeated cueing</w:t>
            </w:r>
          </w:p>
        </w:tc>
        <w:tc>
          <w:tcPr>
            <w:tcW w:w="2892" w:type="dxa"/>
            <w:tcBorders>
              <w:top w:val="nil"/>
              <w:bottom w:val="nil"/>
            </w:tcBorders>
          </w:tcPr>
          <w:p w14:paraId="751F446C" w14:textId="77777777" w:rsidR="000E2D4B" w:rsidRPr="006D74E9" w:rsidRDefault="000E2D4B" w:rsidP="000E2D4B">
            <w:pPr>
              <w:pStyle w:val="StyleListBullet11pt"/>
              <w:framePr w:wrap="around"/>
              <w:numPr>
                <w:ilvl w:val="0"/>
                <w:numId w:val="5"/>
              </w:numPr>
              <w:ind w:left="0" w:firstLine="6"/>
            </w:pPr>
            <w:r w:rsidRPr="006D74E9">
              <w:t>draws ideas from different disciplines to propose a solution to a problem with direct instruction</w:t>
            </w:r>
          </w:p>
        </w:tc>
      </w:tr>
      <w:tr w:rsidR="000E2D4B" w:rsidRPr="006D74E9" w14:paraId="4FF7CBE7" w14:textId="77777777" w:rsidTr="00270399">
        <w:trPr>
          <w:cantSplit/>
          <w:trHeight w:val="852"/>
          <w:jc w:val="center"/>
        </w:trPr>
        <w:tc>
          <w:tcPr>
            <w:tcW w:w="851" w:type="dxa"/>
            <w:vMerge/>
            <w:textDirection w:val="btLr"/>
            <w:vAlign w:val="center"/>
          </w:tcPr>
          <w:p w14:paraId="106C51B2" w14:textId="77777777" w:rsidR="000E2D4B" w:rsidRPr="006D74E9" w:rsidRDefault="000E2D4B" w:rsidP="000E2D4B">
            <w:pPr>
              <w:numPr>
                <w:ilvl w:val="0"/>
                <w:numId w:val="8"/>
              </w:numPr>
              <w:tabs>
                <w:tab w:val="left" w:pos="267"/>
                <w:tab w:val="num" w:pos="360"/>
              </w:tabs>
              <w:spacing w:before="20" w:after="20"/>
              <w:ind w:left="15" w:firstLine="0"/>
              <w:jc w:val="center"/>
              <w:rPr>
                <w:sz w:val="16"/>
                <w:szCs w:val="20"/>
              </w:rPr>
            </w:pPr>
          </w:p>
        </w:tc>
        <w:tc>
          <w:tcPr>
            <w:tcW w:w="2891" w:type="dxa"/>
            <w:tcBorders>
              <w:top w:val="nil"/>
            </w:tcBorders>
          </w:tcPr>
          <w:p w14:paraId="2686DBE7" w14:textId="77777777" w:rsidR="000E2D4B" w:rsidRPr="006D74E9" w:rsidRDefault="000E2D4B" w:rsidP="000E2D4B">
            <w:pPr>
              <w:pStyle w:val="StyleListBullet11pt"/>
              <w:framePr w:wrap="around"/>
              <w:numPr>
                <w:ilvl w:val="0"/>
                <w:numId w:val="5"/>
              </w:numPr>
              <w:ind w:left="0" w:firstLine="6"/>
            </w:pPr>
            <w:r w:rsidRPr="006D74E9">
              <w:t>communicates ideas using appropriate language with independence</w:t>
            </w:r>
          </w:p>
        </w:tc>
        <w:tc>
          <w:tcPr>
            <w:tcW w:w="2892" w:type="dxa"/>
            <w:tcBorders>
              <w:top w:val="nil"/>
            </w:tcBorders>
          </w:tcPr>
          <w:p w14:paraId="1EAEF646" w14:textId="77777777" w:rsidR="000E2D4B" w:rsidRPr="006D74E9" w:rsidRDefault="000E2D4B" w:rsidP="000E2D4B">
            <w:pPr>
              <w:pStyle w:val="StyleListBullet11pt"/>
              <w:framePr w:wrap="around"/>
              <w:numPr>
                <w:ilvl w:val="0"/>
                <w:numId w:val="5"/>
              </w:numPr>
              <w:ind w:left="0" w:firstLine="6"/>
            </w:pPr>
            <w:r w:rsidRPr="006D74E9">
              <w:t>communicates ideas using appropriate language with some independence</w:t>
            </w:r>
          </w:p>
        </w:tc>
        <w:tc>
          <w:tcPr>
            <w:tcW w:w="2891" w:type="dxa"/>
            <w:tcBorders>
              <w:top w:val="nil"/>
            </w:tcBorders>
          </w:tcPr>
          <w:p w14:paraId="392AAE9A" w14:textId="77777777" w:rsidR="000E2D4B" w:rsidRPr="006D74E9" w:rsidRDefault="000E2D4B" w:rsidP="000E2D4B">
            <w:pPr>
              <w:pStyle w:val="StyleListBullet11pt"/>
              <w:framePr w:wrap="around"/>
              <w:numPr>
                <w:ilvl w:val="0"/>
                <w:numId w:val="5"/>
              </w:numPr>
              <w:ind w:left="0" w:firstLine="6"/>
            </w:pPr>
            <w:r w:rsidRPr="006D74E9">
              <w:t>communicates ideas using appropriate language with assistance</w:t>
            </w:r>
          </w:p>
        </w:tc>
        <w:tc>
          <w:tcPr>
            <w:tcW w:w="2892" w:type="dxa"/>
            <w:tcBorders>
              <w:top w:val="nil"/>
            </w:tcBorders>
          </w:tcPr>
          <w:p w14:paraId="35791540" w14:textId="77777777" w:rsidR="000E2D4B" w:rsidRPr="006D74E9" w:rsidRDefault="000E2D4B" w:rsidP="000E2D4B">
            <w:pPr>
              <w:pStyle w:val="StyleListBullet11pt"/>
              <w:framePr w:wrap="around"/>
              <w:numPr>
                <w:ilvl w:val="0"/>
                <w:numId w:val="5"/>
              </w:numPr>
              <w:ind w:left="0" w:firstLine="6"/>
            </w:pPr>
            <w:r w:rsidRPr="006D74E9">
              <w:t>communicates ideas using appropriate language with repeated cueing</w:t>
            </w:r>
          </w:p>
        </w:tc>
        <w:tc>
          <w:tcPr>
            <w:tcW w:w="2892" w:type="dxa"/>
            <w:tcBorders>
              <w:top w:val="nil"/>
            </w:tcBorders>
          </w:tcPr>
          <w:p w14:paraId="013100C9" w14:textId="77777777" w:rsidR="000E2D4B" w:rsidRPr="006D74E9" w:rsidRDefault="000E2D4B" w:rsidP="000E2D4B">
            <w:pPr>
              <w:pStyle w:val="StyleListBullet11pt"/>
              <w:framePr w:wrap="around"/>
              <w:numPr>
                <w:ilvl w:val="0"/>
                <w:numId w:val="5"/>
              </w:numPr>
              <w:ind w:left="0" w:firstLine="6"/>
            </w:pPr>
            <w:r w:rsidRPr="006D74E9">
              <w:t>communicates ideas using appropriate language with direct instruction</w:t>
            </w:r>
          </w:p>
        </w:tc>
      </w:tr>
    </w:tbl>
    <w:p w14:paraId="6D1C1D76" w14:textId="77777777" w:rsidR="00C66A76" w:rsidRPr="006D74E9" w:rsidRDefault="00C66A76" w:rsidP="001C3654">
      <w:pPr>
        <w:spacing w:before="0"/>
      </w:pPr>
    </w:p>
    <w:p w14:paraId="6AA31D65" w14:textId="1CA44028" w:rsidR="00C66A76" w:rsidRPr="006D74E9" w:rsidRDefault="00C66A76" w:rsidP="001C3654">
      <w:pPr>
        <w:spacing w:before="0"/>
        <w:sectPr w:rsidR="00C66A76" w:rsidRPr="006D74E9" w:rsidSect="001C3654">
          <w:headerReference w:type="even" r:id="rId15"/>
          <w:headerReference w:type="default" r:id="rId16"/>
          <w:headerReference w:type="first" r:id="rId17"/>
          <w:pgSz w:w="16838" w:h="11906" w:orient="landscape"/>
          <w:pgMar w:top="567" w:right="1418" w:bottom="567" w:left="1134" w:header="284" w:footer="318" w:gutter="0"/>
          <w:cols w:space="708"/>
          <w:docGrid w:linePitch="360"/>
        </w:sectPr>
      </w:pPr>
    </w:p>
    <w:p w14:paraId="0EAB8A54" w14:textId="34E0B7C6" w:rsidR="004349BD" w:rsidRPr="006D74E9" w:rsidRDefault="00995756" w:rsidP="00092F16">
      <w:pPr>
        <w:pStyle w:val="Heading1"/>
        <w:spacing w:before="120"/>
      </w:pPr>
      <w:bookmarkStart w:id="74" w:name="_Toc440961719"/>
      <w:bookmarkStart w:id="75" w:name="_Toc525640300"/>
      <w:bookmarkStart w:id="76" w:name="_Toc120002201"/>
      <w:bookmarkStart w:id="77" w:name="_Toc346702750"/>
      <w:r w:rsidRPr="006D74E9">
        <w:lastRenderedPageBreak/>
        <w:t>Knowledge and Knowing</w:t>
      </w:r>
      <w:r w:rsidR="004349BD" w:rsidRPr="006D74E9">
        <w:tab/>
        <w:t>Value: 1.0</w:t>
      </w:r>
      <w:bookmarkEnd w:id="74"/>
      <w:bookmarkEnd w:id="75"/>
      <w:bookmarkEnd w:id="76"/>
    </w:p>
    <w:p w14:paraId="65E67BCD" w14:textId="3C7DBAE0" w:rsidR="004349BD" w:rsidRPr="006D74E9" w:rsidRDefault="00995756" w:rsidP="00092F16">
      <w:pPr>
        <w:pStyle w:val="Heading3subheading"/>
        <w:spacing w:before="120" w:after="120"/>
        <w:rPr>
          <w:color w:val="auto"/>
        </w:rPr>
      </w:pPr>
      <w:bookmarkStart w:id="78" w:name="_Toc366575329"/>
      <w:r w:rsidRPr="006D74E9">
        <w:rPr>
          <w:color w:val="auto"/>
        </w:rPr>
        <w:t xml:space="preserve">Knowledge and Knowing </w:t>
      </w:r>
      <w:r w:rsidR="004349BD" w:rsidRPr="006D74E9">
        <w:rPr>
          <w:color w:val="auto"/>
        </w:rPr>
        <w:t>a</w:t>
      </w:r>
      <w:r w:rsidR="004349BD" w:rsidRPr="006D74E9">
        <w:rPr>
          <w:color w:val="auto"/>
        </w:rPr>
        <w:tab/>
        <w:t>Value 0.5</w:t>
      </w:r>
      <w:bookmarkEnd w:id="78"/>
    </w:p>
    <w:p w14:paraId="562845A8" w14:textId="177175B1" w:rsidR="004349BD" w:rsidRPr="006D74E9" w:rsidRDefault="00995756" w:rsidP="00092F16">
      <w:pPr>
        <w:pStyle w:val="Heading3subheading"/>
        <w:spacing w:before="120" w:after="120"/>
        <w:rPr>
          <w:color w:val="auto"/>
        </w:rPr>
      </w:pPr>
      <w:bookmarkStart w:id="79" w:name="_Toc366575330"/>
      <w:r w:rsidRPr="006D74E9">
        <w:rPr>
          <w:color w:val="auto"/>
        </w:rPr>
        <w:t xml:space="preserve">Knowledge and Knowing </w:t>
      </w:r>
      <w:r w:rsidR="004349BD" w:rsidRPr="006D74E9">
        <w:rPr>
          <w:color w:val="auto"/>
        </w:rPr>
        <w:t>b</w:t>
      </w:r>
      <w:r w:rsidR="004349BD" w:rsidRPr="006D74E9">
        <w:rPr>
          <w:color w:val="auto"/>
        </w:rPr>
        <w:tab/>
        <w:t>Value 0.5</w:t>
      </w:r>
      <w:bookmarkEnd w:id="79"/>
    </w:p>
    <w:p w14:paraId="6205243B" w14:textId="77777777" w:rsidR="004349BD" w:rsidRPr="006D74E9" w:rsidRDefault="004349BD" w:rsidP="004349BD">
      <w:pPr>
        <w:pStyle w:val="Heading2"/>
        <w:tabs>
          <w:tab w:val="right" w:pos="9072"/>
        </w:tabs>
      </w:pPr>
      <w:r w:rsidRPr="006D74E9">
        <w:t>Unit Description</w:t>
      </w:r>
    </w:p>
    <w:p w14:paraId="1C92B031" w14:textId="1022BB21" w:rsidR="00995756" w:rsidRPr="006D74E9" w:rsidRDefault="00995756" w:rsidP="00995756">
      <w:r w:rsidRPr="006D74E9">
        <w:t>In this unit</w:t>
      </w:r>
      <w:r w:rsidR="00C16D52" w:rsidRPr="006D74E9">
        <w:t>,</w:t>
      </w:r>
      <w:r w:rsidRPr="006D74E9">
        <w:t xml:space="preserve"> students investigate and interrogate the nature of knowledge, its </w:t>
      </w:r>
      <w:r w:rsidR="00C56883">
        <w:t xml:space="preserve">existence, </w:t>
      </w:r>
      <w:r w:rsidRPr="006D74E9">
        <w:t>assumptions</w:t>
      </w:r>
      <w:r w:rsidR="000E0ACA" w:rsidRPr="006D74E9">
        <w:t>,</w:t>
      </w:r>
      <w:r w:rsidRPr="006D74E9">
        <w:t xml:space="preserve"> and foundations. They evaluate claims to knowledge</w:t>
      </w:r>
      <w:r w:rsidR="00C56883">
        <w:t xml:space="preserve"> claims</w:t>
      </w:r>
      <w:r w:rsidRPr="006D74E9">
        <w:t xml:space="preserve"> in a variety of academic and popular contexts. Students critically analyse the epistemologies of knowledge claims by applying established epistemological arguments and their own insights and propositions, including logic and First Nations Australian epistemologies. Students apply their understanding and critical and logical thinking to propose solutions to epistemological problems and communicate their insights. They develop skills relevant to forming philosophical positions and </w:t>
      </w:r>
      <w:proofErr w:type="gramStart"/>
      <w:r w:rsidRPr="006D74E9">
        <w:t>enter into</w:t>
      </w:r>
      <w:proofErr w:type="gramEnd"/>
      <w:r w:rsidRPr="006D74E9">
        <w:t xml:space="preserve"> constructive, logical</w:t>
      </w:r>
      <w:r w:rsidR="000E0ACA" w:rsidRPr="006D74E9">
        <w:t>,</w:t>
      </w:r>
      <w:r w:rsidRPr="006D74E9">
        <w:t xml:space="preserve"> and critical dialogue with other people, existing scholarship, and popular epistemologies to address the perspectives and ideas of others and reflect on their own understanding of philosophy.</w:t>
      </w:r>
    </w:p>
    <w:p w14:paraId="4C372DEC" w14:textId="77777777" w:rsidR="006C4576" w:rsidRPr="006D74E9" w:rsidRDefault="006C4576" w:rsidP="00616977">
      <w:pPr>
        <w:pStyle w:val="Heading2"/>
      </w:pPr>
      <w:r w:rsidRPr="006D74E9">
        <w:t>Specific Unit Goals</w:t>
      </w:r>
    </w:p>
    <w:p w14:paraId="7BE99C8F" w14:textId="77777777" w:rsidR="006C4576" w:rsidRPr="006D74E9" w:rsidRDefault="006C4576" w:rsidP="006C4576">
      <w:pPr>
        <w:rPr>
          <w:rFonts w:cs="Calibri"/>
        </w:rPr>
      </w:pPr>
      <w:bookmarkStart w:id="80" w:name="_Hlk3981330"/>
      <w:r w:rsidRPr="006D74E9">
        <w:rPr>
          <w:rFonts w:cs="Calibri"/>
        </w:rPr>
        <w:t>This unit should enable students to: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208"/>
        <w:gridCol w:w="2840"/>
      </w:tblGrid>
      <w:tr w:rsidR="006C4576" w:rsidRPr="006D74E9" w14:paraId="6821EA87" w14:textId="77777777" w:rsidTr="00D85377">
        <w:trPr>
          <w:jc w:val="center"/>
        </w:trPr>
        <w:tc>
          <w:tcPr>
            <w:tcW w:w="3024" w:type="dxa"/>
            <w:tcBorders>
              <w:bottom w:val="single" w:sz="4" w:space="0" w:color="auto"/>
            </w:tcBorders>
            <w:tcMar>
              <w:left w:w="57" w:type="dxa"/>
              <w:right w:w="57" w:type="dxa"/>
            </w:tcMar>
          </w:tcPr>
          <w:bookmarkEnd w:id="80"/>
          <w:p w14:paraId="4C281462" w14:textId="77777777" w:rsidR="006C4576" w:rsidRPr="006D74E9" w:rsidRDefault="006C4576" w:rsidP="00092F16">
            <w:pPr>
              <w:pStyle w:val="TableTextBoldcentred"/>
              <w:rPr>
                <w:szCs w:val="22"/>
              </w:rPr>
            </w:pPr>
            <w:r w:rsidRPr="006D74E9">
              <w:rPr>
                <w:szCs w:val="22"/>
              </w:rPr>
              <w:t>A Course</w:t>
            </w:r>
          </w:p>
        </w:tc>
        <w:tc>
          <w:tcPr>
            <w:tcW w:w="3208" w:type="dxa"/>
            <w:tcBorders>
              <w:bottom w:val="single" w:sz="4" w:space="0" w:color="auto"/>
            </w:tcBorders>
            <w:tcMar>
              <w:left w:w="57" w:type="dxa"/>
              <w:right w:w="57" w:type="dxa"/>
            </w:tcMar>
          </w:tcPr>
          <w:p w14:paraId="38A2C5F3" w14:textId="77777777" w:rsidR="006C4576" w:rsidRPr="006D74E9" w:rsidRDefault="006C4576" w:rsidP="00092F16">
            <w:pPr>
              <w:pStyle w:val="TableTextBoldcentred"/>
              <w:rPr>
                <w:szCs w:val="22"/>
              </w:rPr>
            </w:pPr>
            <w:r w:rsidRPr="006D74E9">
              <w:rPr>
                <w:szCs w:val="22"/>
              </w:rPr>
              <w:t>T Course</w:t>
            </w:r>
          </w:p>
        </w:tc>
        <w:tc>
          <w:tcPr>
            <w:tcW w:w="2840" w:type="dxa"/>
            <w:tcBorders>
              <w:bottom w:val="single" w:sz="4" w:space="0" w:color="auto"/>
            </w:tcBorders>
            <w:tcMar>
              <w:left w:w="57" w:type="dxa"/>
              <w:right w:w="57" w:type="dxa"/>
            </w:tcMar>
          </w:tcPr>
          <w:p w14:paraId="5790C6A7" w14:textId="77777777" w:rsidR="006C4576" w:rsidRPr="006D74E9" w:rsidRDefault="006C4576" w:rsidP="00092F16">
            <w:pPr>
              <w:pStyle w:val="TableTextBoldcentred"/>
              <w:rPr>
                <w:szCs w:val="22"/>
              </w:rPr>
            </w:pPr>
            <w:r w:rsidRPr="006D74E9">
              <w:rPr>
                <w:szCs w:val="22"/>
              </w:rPr>
              <w:t>M Course</w:t>
            </w:r>
          </w:p>
        </w:tc>
      </w:tr>
      <w:tr w:rsidR="00995756" w:rsidRPr="006D74E9" w14:paraId="2E41B8B5" w14:textId="77777777" w:rsidTr="00D85377">
        <w:trPr>
          <w:trHeight w:val="490"/>
          <w:jc w:val="center"/>
        </w:trPr>
        <w:tc>
          <w:tcPr>
            <w:tcW w:w="3024" w:type="dxa"/>
            <w:tcBorders>
              <w:top w:val="single" w:sz="4" w:space="0" w:color="auto"/>
              <w:left w:val="single" w:sz="4" w:space="0" w:color="auto"/>
              <w:bottom w:val="nil"/>
              <w:right w:val="single" w:sz="4" w:space="0" w:color="auto"/>
            </w:tcBorders>
            <w:tcMar>
              <w:left w:w="57" w:type="dxa"/>
              <w:right w:w="57" w:type="dxa"/>
            </w:tcMar>
          </w:tcPr>
          <w:p w14:paraId="782F3287" w14:textId="14918DAF" w:rsidR="00995756" w:rsidRPr="006D74E9" w:rsidRDefault="00995756" w:rsidP="00092F16">
            <w:pPr>
              <w:pStyle w:val="ListBulletintable"/>
              <w:spacing w:before="40" w:after="40"/>
              <w:rPr>
                <w:szCs w:val="22"/>
              </w:rPr>
            </w:pPr>
            <w:r w:rsidRPr="006D74E9">
              <w:rPr>
                <w:szCs w:val="22"/>
              </w:rPr>
              <w:t>analyse the nature of knowledge to evaluate its assumptions, and foundations</w:t>
            </w:r>
          </w:p>
        </w:tc>
        <w:tc>
          <w:tcPr>
            <w:tcW w:w="3208" w:type="dxa"/>
            <w:tcBorders>
              <w:top w:val="single" w:sz="4" w:space="0" w:color="auto"/>
              <w:left w:val="single" w:sz="4" w:space="0" w:color="auto"/>
              <w:bottom w:val="nil"/>
              <w:right w:val="single" w:sz="4" w:space="0" w:color="auto"/>
            </w:tcBorders>
            <w:tcMar>
              <w:left w:w="57" w:type="dxa"/>
              <w:right w:w="57" w:type="dxa"/>
            </w:tcMar>
          </w:tcPr>
          <w:p w14:paraId="45B25E0D" w14:textId="1E88A2BA" w:rsidR="00995756" w:rsidRPr="006D74E9" w:rsidRDefault="00995756" w:rsidP="00092F16">
            <w:pPr>
              <w:pStyle w:val="ListBulletintable"/>
              <w:spacing w:before="40" w:after="40"/>
              <w:rPr>
                <w:szCs w:val="22"/>
              </w:rPr>
            </w:pPr>
            <w:r w:rsidRPr="006D74E9">
              <w:rPr>
                <w:szCs w:val="22"/>
              </w:rPr>
              <w:t>critically analyse the nature of knowledge to evaluate its assumptions, and foundations</w:t>
            </w:r>
          </w:p>
        </w:tc>
        <w:tc>
          <w:tcPr>
            <w:tcW w:w="2840" w:type="dxa"/>
            <w:tcBorders>
              <w:top w:val="single" w:sz="4" w:space="0" w:color="auto"/>
              <w:left w:val="single" w:sz="4" w:space="0" w:color="auto"/>
              <w:bottom w:val="nil"/>
              <w:right w:val="single" w:sz="4" w:space="0" w:color="auto"/>
            </w:tcBorders>
            <w:tcMar>
              <w:left w:w="57" w:type="dxa"/>
              <w:right w:w="57" w:type="dxa"/>
            </w:tcMar>
          </w:tcPr>
          <w:p w14:paraId="66CF000C" w14:textId="012D4563" w:rsidR="00995756" w:rsidRPr="006D74E9" w:rsidRDefault="00995756" w:rsidP="00092F16">
            <w:pPr>
              <w:pStyle w:val="ListBulletintable"/>
              <w:spacing w:before="40" w:after="40"/>
              <w:rPr>
                <w:szCs w:val="22"/>
              </w:rPr>
            </w:pPr>
            <w:r w:rsidRPr="006D74E9">
              <w:rPr>
                <w:szCs w:val="22"/>
              </w:rPr>
              <w:t>describe a knowledge problem</w:t>
            </w:r>
          </w:p>
        </w:tc>
      </w:tr>
      <w:tr w:rsidR="00995756" w:rsidRPr="006D74E9" w14:paraId="5ADB4F7A" w14:textId="77777777" w:rsidTr="00D85377">
        <w:trPr>
          <w:trHeight w:val="490"/>
          <w:jc w:val="center"/>
        </w:trPr>
        <w:tc>
          <w:tcPr>
            <w:tcW w:w="3024" w:type="dxa"/>
            <w:tcBorders>
              <w:top w:val="nil"/>
              <w:left w:val="single" w:sz="4" w:space="0" w:color="auto"/>
              <w:bottom w:val="nil"/>
              <w:right w:val="single" w:sz="4" w:space="0" w:color="auto"/>
            </w:tcBorders>
            <w:tcMar>
              <w:left w:w="57" w:type="dxa"/>
              <w:right w:w="57" w:type="dxa"/>
            </w:tcMar>
          </w:tcPr>
          <w:p w14:paraId="2A57C442" w14:textId="6688D0C6" w:rsidR="00995756" w:rsidRPr="006D74E9" w:rsidRDefault="00995756" w:rsidP="00092F16">
            <w:pPr>
              <w:pStyle w:val="ListBulletintable"/>
              <w:spacing w:before="40" w:after="40"/>
              <w:rPr>
                <w:szCs w:val="22"/>
              </w:rPr>
            </w:pPr>
            <w:r w:rsidRPr="006D74E9">
              <w:rPr>
                <w:szCs w:val="22"/>
              </w:rPr>
              <w:t>analyse claims to knowledge in a variety of academic and popular contexts</w:t>
            </w:r>
          </w:p>
        </w:tc>
        <w:tc>
          <w:tcPr>
            <w:tcW w:w="3208" w:type="dxa"/>
            <w:tcBorders>
              <w:top w:val="nil"/>
              <w:left w:val="single" w:sz="4" w:space="0" w:color="auto"/>
              <w:bottom w:val="nil"/>
              <w:right w:val="single" w:sz="4" w:space="0" w:color="auto"/>
            </w:tcBorders>
            <w:tcMar>
              <w:left w:w="57" w:type="dxa"/>
              <w:right w:w="57" w:type="dxa"/>
            </w:tcMar>
          </w:tcPr>
          <w:p w14:paraId="0410DCEA" w14:textId="7AD7767C" w:rsidR="00995756" w:rsidRPr="006D74E9" w:rsidRDefault="00995756" w:rsidP="00092F16">
            <w:pPr>
              <w:pStyle w:val="ListBulletintable"/>
              <w:spacing w:before="40" w:after="40"/>
              <w:rPr>
                <w:szCs w:val="22"/>
              </w:rPr>
            </w:pPr>
            <w:r w:rsidRPr="006D74E9">
              <w:rPr>
                <w:szCs w:val="22"/>
              </w:rPr>
              <w:t xml:space="preserve">evaluate claims to knowledge in a variety of academic and popular contexts </w:t>
            </w:r>
          </w:p>
        </w:tc>
        <w:tc>
          <w:tcPr>
            <w:tcW w:w="2840" w:type="dxa"/>
            <w:tcBorders>
              <w:top w:val="nil"/>
              <w:left w:val="single" w:sz="4" w:space="0" w:color="auto"/>
              <w:bottom w:val="nil"/>
              <w:right w:val="single" w:sz="4" w:space="0" w:color="auto"/>
            </w:tcBorders>
            <w:tcMar>
              <w:left w:w="57" w:type="dxa"/>
              <w:right w:w="57" w:type="dxa"/>
            </w:tcMar>
          </w:tcPr>
          <w:p w14:paraId="15F7B4AF" w14:textId="40CB9618" w:rsidR="00995756" w:rsidRPr="006D74E9" w:rsidRDefault="00995756" w:rsidP="00092F16">
            <w:pPr>
              <w:pStyle w:val="ListBulletintable"/>
              <w:spacing w:before="40" w:after="40"/>
              <w:rPr>
                <w:szCs w:val="22"/>
              </w:rPr>
            </w:pPr>
            <w:r w:rsidRPr="006D74E9">
              <w:rPr>
                <w:szCs w:val="22"/>
              </w:rPr>
              <w:t>describe types of knowledge</w:t>
            </w:r>
          </w:p>
        </w:tc>
      </w:tr>
      <w:tr w:rsidR="00995756" w:rsidRPr="006D74E9" w14:paraId="32CAC790" w14:textId="77777777" w:rsidTr="00D85377">
        <w:trPr>
          <w:trHeight w:val="490"/>
          <w:jc w:val="center"/>
        </w:trPr>
        <w:tc>
          <w:tcPr>
            <w:tcW w:w="3024" w:type="dxa"/>
            <w:tcBorders>
              <w:top w:val="nil"/>
              <w:left w:val="single" w:sz="4" w:space="0" w:color="auto"/>
              <w:bottom w:val="nil"/>
              <w:right w:val="single" w:sz="4" w:space="0" w:color="auto"/>
            </w:tcBorders>
            <w:tcMar>
              <w:left w:w="57" w:type="dxa"/>
              <w:right w:w="57" w:type="dxa"/>
            </w:tcMar>
          </w:tcPr>
          <w:p w14:paraId="795322C3" w14:textId="0CB35E8E" w:rsidR="00995756" w:rsidRPr="006D74E9" w:rsidRDefault="00995756" w:rsidP="00092F16">
            <w:pPr>
              <w:pStyle w:val="ListBulletintable"/>
              <w:spacing w:before="40" w:after="40"/>
              <w:rPr>
                <w:szCs w:val="22"/>
              </w:rPr>
            </w:pPr>
            <w:r w:rsidRPr="006D74E9">
              <w:rPr>
                <w:szCs w:val="22"/>
              </w:rPr>
              <w:t>analyse a range of arguments and positions in epistemology</w:t>
            </w:r>
          </w:p>
        </w:tc>
        <w:tc>
          <w:tcPr>
            <w:tcW w:w="3208" w:type="dxa"/>
            <w:tcBorders>
              <w:top w:val="nil"/>
              <w:left w:val="single" w:sz="4" w:space="0" w:color="auto"/>
              <w:bottom w:val="nil"/>
              <w:right w:val="single" w:sz="4" w:space="0" w:color="auto"/>
            </w:tcBorders>
            <w:tcMar>
              <w:left w:w="57" w:type="dxa"/>
              <w:right w:w="57" w:type="dxa"/>
            </w:tcMar>
          </w:tcPr>
          <w:p w14:paraId="056987F5" w14:textId="36E966BD" w:rsidR="00995756" w:rsidRPr="006D74E9" w:rsidRDefault="00995756" w:rsidP="00092F16">
            <w:pPr>
              <w:pStyle w:val="ListBulletintable"/>
              <w:spacing w:before="40" w:after="40"/>
              <w:rPr>
                <w:szCs w:val="22"/>
              </w:rPr>
            </w:pPr>
            <w:r w:rsidRPr="006D74E9">
              <w:rPr>
                <w:szCs w:val="22"/>
              </w:rPr>
              <w:t xml:space="preserve"> critically analyse a range of arguments and positions in epistemology</w:t>
            </w:r>
          </w:p>
        </w:tc>
        <w:tc>
          <w:tcPr>
            <w:tcW w:w="2840" w:type="dxa"/>
            <w:tcBorders>
              <w:top w:val="nil"/>
              <w:left w:val="single" w:sz="4" w:space="0" w:color="auto"/>
              <w:bottom w:val="nil"/>
              <w:right w:val="single" w:sz="4" w:space="0" w:color="auto"/>
            </w:tcBorders>
            <w:tcMar>
              <w:left w:w="57" w:type="dxa"/>
              <w:right w:w="57" w:type="dxa"/>
            </w:tcMar>
          </w:tcPr>
          <w:p w14:paraId="3C9171E2" w14:textId="77777777" w:rsidR="00995756" w:rsidRPr="006D74E9" w:rsidRDefault="00995756" w:rsidP="00092F16">
            <w:pPr>
              <w:pStyle w:val="ListBulletintable"/>
              <w:numPr>
                <w:ilvl w:val="0"/>
                <w:numId w:val="0"/>
              </w:numPr>
              <w:spacing w:before="40" w:after="40"/>
              <w:rPr>
                <w:szCs w:val="22"/>
              </w:rPr>
            </w:pPr>
          </w:p>
        </w:tc>
      </w:tr>
      <w:tr w:rsidR="00995756" w:rsidRPr="006D74E9" w14:paraId="6BFD587B" w14:textId="77777777" w:rsidTr="00D85377">
        <w:trPr>
          <w:trHeight w:val="490"/>
          <w:jc w:val="center"/>
        </w:trPr>
        <w:tc>
          <w:tcPr>
            <w:tcW w:w="3024" w:type="dxa"/>
            <w:tcBorders>
              <w:top w:val="nil"/>
              <w:left w:val="single" w:sz="4" w:space="0" w:color="auto"/>
              <w:bottom w:val="single" w:sz="4" w:space="0" w:color="auto"/>
              <w:right w:val="single" w:sz="4" w:space="0" w:color="auto"/>
            </w:tcBorders>
            <w:tcMar>
              <w:left w:w="57" w:type="dxa"/>
              <w:right w:w="57" w:type="dxa"/>
            </w:tcMar>
          </w:tcPr>
          <w:p w14:paraId="43B9805E" w14:textId="0962AECC" w:rsidR="00995756" w:rsidRPr="006D74E9" w:rsidRDefault="00995756" w:rsidP="00092F16">
            <w:pPr>
              <w:pStyle w:val="ListBulletintable"/>
              <w:spacing w:before="40" w:after="40"/>
              <w:rPr>
                <w:szCs w:val="22"/>
              </w:rPr>
            </w:pPr>
            <w:r w:rsidRPr="006D74E9">
              <w:rPr>
                <w:szCs w:val="22"/>
              </w:rPr>
              <w:t>apply philosophical understanding and logical thinking to propose solutions to epistemological problems</w:t>
            </w:r>
          </w:p>
        </w:tc>
        <w:tc>
          <w:tcPr>
            <w:tcW w:w="3208" w:type="dxa"/>
            <w:tcBorders>
              <w:top w:val="nil"/>
              <w:left w:val="single" w:sz="4" w:space="0" w:color="auto"/>
              <w:bottom w:val="single" w:sz="4" w:space="0" w:color="auto"/>
              <w:right w:val="single" w:sz="4" w:space="0" w:color="auto"/>
            </w:tcBorders>
            <w:tcMar>
              <w:left w:w="57" w:type="dxa"/>
              <w:right w:w="57" w:type="dxa"/>
            </w:tcMar>
          </w:tcPr>
          <w:p w14:paraId="3E7E69D8" w14:textId="5319DDB4" w:rsidR="00995756" w:rsidRPr="006D74E9" w:rsidRDefault="00995756" w:rsidP="00092F16">
            <w:pPr>
              <w:pStyle w:val="ListBulletintable"/>
              <w:spacing w:before="40" w:after="40"/>
              <w:rPr>
                <w:szCs w:val="22"/>
              </w:rPr>
            </w:pPr>
            <w:r w:rsidRPr="006D74E9">
              <w:rPr>
                <w:szCs w:val="22"/>
              </w:rPr>
              <w:t xml:space="preserve">synthesise philosophical understanding and logical thinking to </w:t>
            </w:r>
            <w:r w:rsidR="00587C69">
              <w:rPr>
                <w:szCs w:val="22"/>
              </w:rPr>
              <w:t xml:space="preserve">questions and </w:t>
            </w:r>
            <w:r w:rsidRPr="006D74E9">
              <w:rPr>
                <w:szCs w:val="22"/>
              </w:rPr>
              <w:t>propose solutions to epistemological problems</w:t>
            </w:r>
          </w:p>
        </w:tc>
        <w:tc>
          <w:tcPr>
            <w:tcW w:w="2840" w:type="dxa"/>
            <w:tcBorders>
              <w:top w:val="nil"/>
              <w:left w:val="single" w:sz="4" w:space="0" w:color="auto"/>
              <w:bottom w:val="single" w:sz="4" w:space="0" w:color="auto"/>
              <w:right w:val="single" w:sz="4" w:space="0" w:color="auto"/>
            </w:tcBorders>
            <w:tcMar>
              <w:left w:w="57" w:type="dxa"/>
              <w:right w:w="57" w:type="dxa"/>
            </w:tcMar>
          </w:tcPr>
          <w:p w14:paraId="12AF5931" w14:textId="6F6DAAAA" w:rsidR="00995756" w:rsidRPr="006D74E9" w:rsidRDefault="00995756" w:rsidP="00092F16">
            <w:pPr>
              <w:pStyle w:val="ListBulletintable"/>
              <w:spacing w:before="40" w:after="40"/>
              <w:rPr>
                <w:szCs w:val="22"/>
              </w:rPr>
            </w:pPr>
            <w:r w:rsidRPr="006D74E9">
              <w:rPr>
                <w:szCs w:val="22"/>
              </w:rPr>
              <w:t>apply philosophical method to their own knowledge claims</w:t>
            </w:r>
          </w:p>
        </w:tc>
      </w:tr>
    </w:tbl>
    <w:p w14:paraId="31696F11" w14:textId="77777777" w:rsidR="002326DB" w:rsidRPr="006D74E9" w:rsidRDefault="002326DB">
      <w:pPr>
        <w:spacing w:before="0"/>
      </w:pPr>
      <w:r w:rsidRPr="006D74E9">
        <w:br w:type="page"/>
      </w:r>
    </w:p>
    <w:p w14:paraId="2A84D41D" w14:textId="2AC1546E" w:rsidR="006C4576" w:rsidRPr="006D74E9" w:rsidRDefault="002326DB" w:rsidP="006C4576">
      <w:pPr>
        <w:pStyle w:val="Heading2"/>
      </w:pPr>
      <w:r w:rsidRPr="006D74E9">
        <w:lastRenderedPageBreak/>
        <w:t>C</w:t>
      </w:r>
      <w:r w:rsidR="006C4576" w:rsidRPr="006D74E9">
        <w:t>ontent</w:t>
      </w:r>
      <w:r w:rsidR="00610F7E" w:rsidRPr="006D74E9">
        <w:t xml:space="preserve"> </w:t>
      </w:r>
      <w:r w:rsidR="007E5B97" w:rsidRPr="006D74E9">
        <w:t>Descriptions</w:t>
      </w:r>
    </w:p>
    <w:p w14:paraId="44CA1961" w14:textId="77777777" w:rsidR="004349BD" w:rsidRPr="006D74E9" w:rsidRDefault="004349BD" w:rsidP="004349BD">
      <w:bookmarkStart w:id="81" w:name="_Hlk11314877"/>
      <w:r w:rsidRPr="006D74E9">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208"/>
        <w:gridCol w:w="2840"/>
      </w:tblGrid>
      <w:tr w:rsidR="006C4576" w:rsidRPr="006D74E9" w14:paraId="1C25BF46" w14:textId="77777777" w:rsidTr="00D85377">
        <w:trPr>
          <w:tblHeader/>
        </w:trPr>
        <w:tc>
          <w:tcPr>
            <w:tcW w:w="3024" w:type="dxa"/>
            <w:tcMar>
              <w:top w:w="0" w:type="dxa"/>
              <w:left w:w="57" w:type="dxa"/>
              <w:bottom w:w="0" w:type="dxa"/>
              <w:right w:w="57" w:type="dxa"/>
            </w:tcMar>
          </w:tcPr>
          <w:p w14:paraId="183C6499" w14:textId="77777777" w:rsidR="006C4576" w:rsidRPr="006D74E9" w:rsidRDefault="006C4576" w:rsidP="00092F16">
            <w:pPr>
              <w:pStyle w:val="TableTextBoldcentred"/>
            </w:pPr>
            <w:bookmarkStart w:id="82" w:name="_Hlk1038955"/>
            <w:bookmarkEnd w:id="81"/>
            <w:r w:rsidRPr="006D74E9">
              <w:t>A Course</w:t>
            </w:r>
          </w:p>
        </w:tc>
        <w:tc>
          <w:tcPr>
            <w:tcW w:w="3208" w:type="dxa"/>
            <w:tcMar>
              <w:top w:w="0" w:type="dxa"/>
              <w:left w:w="57" w:type="dxa"/>
              <w:bottom w:w="0" w:type="dxa"/>
              <w:right w:w="57" w:type="dxa"/>
            </w:tcMar>
          </w:tcPr>
          <w:p w14:paraId="5FEC0A90" w14:textId="77777777" w:rsidR="006C4576" w:rsidRPr="006D74E9" w:rsidRDefault="006C4576" w:rsidP="00092F16">
            <w:pPr>
              <w:pStyle w:val="TableTextBoldcentred"/>
            </w:pPr>
            <w:r w:rsidRPr="006D74E9">
              <w:t>T Course</w:t>
            </w:r>
          </w:p>
        </w:tc>
        <w:tc>
          <w:tcPr>
            <w:tcW w:w="2840" w:type="dxa"/>
            <w:tcMar>
              <w:top w:w="0" w:type="dxa"/>
              <w:left w:w="57" w:type="dxa"/>
              <w:bottom w:w="0" w:type="dxa"/>
              <w:right w:w="57" w:type="dxa"/>
            </w:tcMar>
          </w:tcPr>
          <w:p w14:paraId="7D5E0D00" w14:textId="77777777" w:rsidR="006C4576" w:rsidRPr="006D74E9" w:rsidRDefault="006C4576" w:rsidP="00092F16">
            <w:pPr>
              <w:pStyle w:val="TableTextBoldcentred"/>
            </w:pPr>
            <w:r w:rsidRPr="006D74E9">
              <w:t>M Course</w:t>
            </w:r>
          </w:p>
        </w:tc>
      </w:tr>
      <w:bookmarkEnd w:id="82"/>
      <w:tr w:rsidR="00F85B14" w:rsidRPr="006D74E9" w14:paraId="5F41DBD8" w14:textId="77777777" w:rsidTr="00E62850">
        <w:tc>
          <w:tcPr>
            <w:tcW w:w="9072" w:type="dxa"/>
            <w:gridSpan w:val="3"/>
            <w:tcBorders>
              <w:bottom w:val="single" w:sz="4" w:space="0" w:color="auto"/>
            </w:tcBorders>
            <w:tcMar>
              <w:top w:w="0" w:type="dxa"/>
              <w:left w:w="57" w:type="dxa"/>
              <w:bottom w:w="0" w:type="dxa"/>
              <w:right w:w="57" w:type="dxa"/>
            </w:tcMar>
          </w:tcPr>
          <w:p w14:paraId="6F27A716" w14:textId="21F790BC" w:rsidR="00F85B14" w:rsidRPr="006D74E9" w:rsidRDefault="00DF306A" w:rsidP="00092F16">
            <w:pPr>
              <w:pStyle w:val="Tabletextbold"/>
              <w:spacing w:before="40" w:after="40"/>
            </w:pPr>
            <w:r w:rsidRPr="006D74E9">
              <w:t>Theories, Concepts and Knowledge</w:t>
            </w:r>
          </w:p>
        </w:tc>
      </w:tr>
      <w:tr w:rsidR="00DF306A" w:rsidRPr="006D74E9" w14:paraId="322F8AFC" w14:textId="77777777" w:rsidTr="00D85377">
        <w:trPr>
          <w:trHeight w:val="1180"/>
        </w:trPr>
        <w:tc>
          <w:tcPr>
            <w:tcW w:w="3024" w:type="dxa"/>
            <w:tcBorders>
              <w:top w:val="nil"/>
              <w:bottom w:val="nil"/>
            </w:tcBorders>
            <w:tcMar>
              <w:top w:w="0" w:type="dxa"/>
              <w:left w:w="57" w:type="dxa"/>
              <w:bottom w:w="0" w:type="dxa"/>
              <w:right w:w="57" w:type="dxa"/>
            </w:tcMar>
          </w:tcPr>
          <w:p w14:paraId="7C9BDA30" w14:textId="05BB1C3E" w:rsidR="00DF306A" w:rsidRPr="006D74E9" w:rsidRDefault="00DF306A" w:rsidP="00092F16">
            <w:pPr>
              <w:pStyle w:val="ListBulletintable"/>
              <w:spacing w:before="40" w:after="40"/>
              <w:rPr>
                <w:szCs w:val="22"/>
              </w:rPr>
            </w:pPr>
            <w:r w:rsidRPr="006D74E9">
              <w:rPr>
                <w:szCs w:val="22"/>
              </w:rPr>
              <w:t>analyse the nature of knowledge to evaluate its assumptions, and foundations, including logic, for example, Justified True Belief, theories of truth, Gettier problems, Scepticism, Rationalism, Empiricism, Pragmatism, Revelation, Songlines</w:t>
            </w:r>
          </w:p>
        </w:tc>
        <w:tc>
          <w:tcPr>
            <w:tcW w:w="3208" w:type="dxa"/>
            <w:tcBorders>
              <w:top w:val="nil"/>
              <w:bottom w:val="nil"/>
            </w:tcBorders>
            <w:tcMar>
              <w:top w:w="0" w:type="dxa"/>
              <w:left w:w="57" w:type="dxa"/>
              <w:bottom w:w="0" w:type="dxa"/>
              <w:right w:w="57" w:type="dxa"/>
            </w:tcMar>
          </w:tcPr>
          <w:p w14:paraId="020E52C9" w14:textId="75388EAE" w:rsidR="00DF306A" w:rsidRPr="006D74E9" w:rsidRDefault="00DF306A" w:rsidP="00092F16">
            <w:pPr>
              <w:pStyle w:val="ListBulletintable"/>
              <w:spacing w:before="40" w:after="40"/>
              <w:rPr>
                <w:szCs w:val="22"/>
              </w:rPr>
            </w:pPr>
            <w:r w:rsidRPr="006D74E9">
              <w:rPr>
                <w:szCs w:val="22"/>
              </w:rPr>
              <w:t>critically analyse the nature of knowledge to evaluate its assumptions, and foundations, including logic, for example, Justified True Belief, theories of truth, Gettier problems, Scepticism, Rationalism, Empiricism, Pragmatism, Revelation, Songlines</w:t>
            </w:r>
          </w:p>
        </w:tc>
        <w:tc>
          <w:tcPr>
            <w:tcW w:w="2840" w:type="dxa"/>
            <w:tcBorders>
              <w:top w:val="nil"/>
              <w:bottom w:val="nil"/>
            </w:tcBorders>
            <w:tcMar>
              <w:top w:w="0" w:type="dxa"/>
              <w:left w:w="57" w:type="dxa"/>
              <w:bottom w:w="0" w:type="dxa"/>
              <w:right w:w="57" w:type="dxa"/>
            </w:tcMar>
          </w:tcPr>
          <w:p w14:paraId="7A8A997F" w14:textId="1143856F" w:rsidR="00DF306A" w:rsidRPr="006D74E9" w:rsidRDefault="00DF306A" w:rsidP="00092F16">
            <w:pPr>
              <w:pStyle w:val="ListBulletintable"/>
              <w:spacing w:before="40" w:after="40"/>
              <w:rPr>
                <w:szCs w:val="22"/>
              </w:rPr>
            </w:pPr>
            <w:r w:rsidRPr="006D74E9">
              <w:rPr>
                <w:szCs w:val="22"/>
              </w:rPr>
              <w:t>describe a knowledge problem, for example, reliable news sources, anecdotal evidence, social media</w:t>
            </w:r>
          </w:p>
        </w:tc>
      </w:tr>
      <w:tr w:rsidR="00DF306A" w:rsidRPr="006D74E9" w14:paraId="5FC424D9" w14:textId="77777777" w:rsidTr="00D85377">
        <w:trPr>
          <w:trHeight w:val="1180"/>
        </w:trPr>
        <w:tc>
          <w:tcPr>
            <w:tcW w:w="3024" w:type="dxa"/>
            <w:tcBorders>
              <w:top w:val="nil"/>
              <w:bottom w:val="nil"/>
            </w:tcBorders>
            <w:tcMar>
              <w:top w:w="0" w:type="dxa"/>
              <w:left w:w="57" w:type="dxa"/>
              <w:bottom w:w="0" w:type="dxa"/>
              <w:right w:w="57" w:type="dxa"/>
            </w:tcMar>
          </w:tcPr>
          <w:p w14:paraId="64F3BB0A" w14:textId="76372281" w:rsidR="00DF306A" w:rsidRPr="006D74E9" w:rsidRDefault="00DF306A" w:rsidP="00092F16">
            <w:pPr>
              <w:pStyle w:val="ListBulletintable"/>
              <w:spacing w:before="40" w:after="40"/>
              <w:rPr>
                <w:szCs w:val="22"/>
              </w:rPr>
            </w:pPr>
            <w:r w:rsidRPr="006D74E9">
              <w:rPr>
                <w:szCs w:val="22"/>
              </w:rPr>
              <w:t xml:space="preserve">analyse a range of arguments and philosophical positions in epistemology, for example, glosses on or extracts from Plato </w:t>
            </w:r>
            <w:proofErr w:type="gramStart"/>
            <w:r w:rsidRPr="006D74E9">
              <w:rPr>
                <w:i/>
                <w:iCs/>
                <w:szCs w:val="22"/>
              </w:rPr>
              <w:t>The</w:t>
            </w:r>
            <w:proofErr w:type="gramEnd"/>
            <w:r w:rsidRPr="006D74E9">
              <w:rPr>
                <w:i/>
                <w:iCs/>
                <w:szCs w:val="22"/>
              </w:rPr>
              <w:t xml:space="preserve"> Republic</w:t>
            </w:r>
            <w:r w:rsidRPr="006D74E9">
              <w:rPr>
                <w:szCs w:val="22"/>
              </w:rPr>
              <w:t xml:space="preserve"> (Book Seven-Allegory of the Cave), Black Swan Problem, Feathered dinosaurs and </w:t>
            </w:r>
            <w:r w:rsidRPr="006D74E9">
              <w:rPr>
                <w:i/>
                <w:iCs/>
                <w:szCs w:val="22"/>
              </w:rPr>
              <w:t>Jurassic Park</w:t>
            </w:r>
            <w:r w:rsidRPr="006D74E9">
              <w:rPr>
                <w:szCs w:val="22"/>
              </w:rPr>
              <w:t xml:space="preserve">, </w:t>
            </w:r>
            <w:r w:rsidRPr="006D74E9">
              <w:rPr>
                <w:i/>
                <w:iCs/>
                <w:szCs w:val="22"/>
              </w:rPr>
              <w:t>A Beautiful Mind, Temple Grandin- Movie</w:t>
            </w:r>
          </w:p>
        </w:tc>
        <w:tc>
          <w:tcPr>
            <w:tcW w:w="3208" w:type="dxa"/>
            <w:tcBorders>
              <w:top w:val="nil"/>
              <w:bottom w:val="nil"/>
            </w:tcBorders>
            <w:tcMar>
              <w:top w:w="0" w:type="dxa"/>
              <w:left w:w="57" w:type="dxa"/>
              <w:bottom w:w="0" w:type="dxa"/>
              <w:right w:w="57" w:type="dxa"/>
            </w:tcMar>
          </w:tcPr>
          <w:p w14:paraId="755B5222" w14:textId="15C6A30C" w:rsidR="00DF306A" w:rsidRPr="006D74E9" w:rsidRDefault="00DF306A" w:rsidP="00092F16">
            <w:pPr>
              <w:pStyle w:val="ListBulletintable"/>
              <w:spacing w:before="40" w:after="40"/>
              <w:rPr>
                <w:szCs w:val="22"/>
              </w:rPr>
            </w:pPr>
            <w:r w:rsidRPr="006D74E9">
              <w:rPr>
                <w:szCs w:val="22"/>
              </w:rPr>
              <w:t xml:space="preserve">critically analyse a range of arguments and philosophical positions in epistemology, for example, glosses on or extracts from Plato </w:t>
            </w:r>
            <w:proofErr w:type="gramStart"/>
            <w:r w:rsidRPr="006D74E9">
              <w:rPr>
                <w:i/>
                <w:iCs/>
                <w:szCs w:val="22"/>
              </w:rPr>
              <w:t>The</w:t>
            </w:r>
            <w:proofErr w:type="gramEnd"/>
            <w:r w:rsidRPr="006D74E9">
              <w:rPr>
                <w:i/>
                <w:iCs/>
                <w:szCs w:val="22"/>
              </w:rPr>
              <w:t xml:space="preserve"> Republic</w:t>
            </w:r>
            <w:r w:rsidRPr="006D74E9">
              <w:rPr>
                <w:szCs w:val="22"/>
              </w:rPr>
              <w:t xml:space="preserve"> (Book Seven-Allegory of the Cave), David Hume, </w:t>
            </w:r>
            <w:r w:rsidRPr="006D74E9">
              <w:rPr>
                <w:i/>
                <w:iCs/>
                <w:szCs w:val="22"/>
              </w:rPr>
              <w:t>Inquiries Concerning the Human Understanding</w:t>
            </w:r>
            <w:r w:rsidRPr="006D74E9">
              <w:rPr>
                <w:szCs w:val="22"/>
              </w:rPr>
              <w:t xml:space="preserve"> (Section Four Parts One and Two), Thomas Kuhn and Paradigm Shift in </w:t>
            </w:r>
            <w:r w:rsidRPr="006D74E9">
              <w:rPr>
                <w:i/>
                <w:iCs/>
                <w:szCs w:val="22"/>
              </w:rPr>
              <w:t>The Structure of Scientific Revolutions (Ch 5)</w:t>
            </w:r>
          </w:p>
        </w:tc>
        <w:tc>
          <w:tcPr>
            <w:tcW w:w="2840" w:type="dxa"/>
            <w:tcBorders>
              <w:top w:val="nil"/>
              <w:bottom w:val="nil"/>
            </w:tcBorders>
            <w:tcMar>
              <w:top w:w="0" w:type="dxa"/>
              <w:left w:w="57" w:type="dxa"/>
              <w:bottom w:w="0" w:type="dxa"/>
              <w:right w:w="57" w:type="dxa"/>
            </w:tcMar>
          </w:tcPr>
          <w:p w14:paraId="4B6AEAF2" w14:textId="4BF2AFBE" w:rsidR="00DF306A" w:rsidRPr="006D74E9" w:rsidRDefault="00DF306A" w:rsidP="00092F16">
            <w:pPr>
              <w:pStyle w:val="ListBulletintable"/>
              <w:spacing w:before="40" w:after="40"/>
              <w:rPr>
                <w:szCs w:val="22"/>
              </w:rPr>
            </w:pPr>
            <w:r w:rsidRPr="006D74E9">
              <w:rPr>
                <w:szCs w:val="22"/>
              </w:rPr>
              <w:t xml:space="preserve">describe types of knowledge, for example, </w:t>
            </w:r>
            <w:r w:rsidR="008C1B98" w:rsidRPr="006D74E9">
              <w:rPr>
                <w:szCs w:val="22"/>
              </w:rPr>
              <w:t>‘</w:t>
            </w:r>
            <w:r w:rsidRPr="006D74E9">
              <w:rPr>
                <w:szCs w:val="22"/>
              </w:rPr>
              <w:t>know how and know of</w:t>
            </w:r>
            <w:r w:rsidR="008C1B98" w:rsidRPr="006D74E9">
              <w:rPr>
                <w:szCs w:val="22"/>
              </w:rPr>
              <w:t>’</w:t>
            </w:r>
            <w:r w:rsidRPr="006D74E9">
              <w:rPr>
                <w:szCs w:val="22"/>
              </w:rPr>
              <w:t>, fiction as a source of knowledge, Science as a source of knowledge</w:t>
            </w:r>
          </w:p>
        </w:tc>
      </w:tr>
      <w:tr w:rsidR="00DF306A" w:rsidRPr="006D74E9" w14:paraId="6B922E5B" w14:textId="77777777" w:rsidTr="00D85377">
        <w:trPr>
          <w:trHeight w:val="1180"/>
        </w:trPr>
        <w:tc>
          <w:tcPr>
            <w:tcW w:w="3024" w:type="dxa"/>
            <w:tcBorders>
              <w:top w:val="nil"/>
              <w:bottom w:val="single" w:sz="4" w:space="0" w:color="auto"/>
            </w:tcBorders>
            <w:tcMar>
              <w:top w:w="0" w:type="dxa"/>
              <w:left w:w="57" w:type="dxa"/>
              <w:bottom w:w="0" w:type="dxa"/>
              <w:right w:w="57" w:type="dxa"/>
            </w:tcMar>
          </w:tcPr>
          <w:p w14:paraId="02C677FF" w14:textId="32F7D1AC" w:rsidR="00DF306A" w:rsidRPr="006D74E9" w:rsidRDefault="00DF306A" w:rsidP="00092F16">
            <w:pPr>
              <w:pStyle w:val="ListBulletintable"/>
              <w:spacing w:before="40" w:after="40"/>
              <w:rPr>
                <w:szCs w:val="22"/>
              </w:rPr>
            </w:pPr>
            <w:r w:rsidRPr="006D74E9">
              <w:rPr>
                <w:szCs w:val="22"/>
              </w:rPr>
              <w:t>analyse claims to knowledge in a variety of academic and popular contexts, including their own, for example, disciplinary epistemologies, religious truth, memory as knowledge, scientific world view, language prejudice, cultural prejudice, the internet, conspiracy theories, meme theory, grammar, wild children, qualia, Mary’s Room, educational philosophies</w:t>
            </w:r>
          </w:p>
        </w:tc>
        <w:tc>
          <w:tcPr>
            <w:tcW w:w="3208" w:type="dxa"/>
            <w:tcBorders>
              <w:top w:val="nil"/>
              <w:bottom w:val="single" w:sz="4" w:space="0" w:color="auto"/>
            </w:tcBorders>
            <w:tcMar>
              <w:top w:w="0" w:type="dxa"/>
              <w:left w:w="57" w:type="dxa"/>
              <w:bottom w:w="0" w:type="dxa"/>
              <w:right w:w="57" w:type="dxa"/>
            </w:tcMar>
          </w:tcPr>
          <w:p w14:paraId="12F618FA" w14:textId="5053D03B" w:rsidR="00DF306A" w:rsidRPr="006D74E9" w:rsidRDefault="00DF306A" w:rsidP="00092F16">
            <w:pPr>
              <w:pStyle w:val="ListBulletintable"/>
              <w:spacing w:before="40" w:after="40"/>
              <w:rPr>
                <w:szCs w:val="22"/>
              </w:rPr>
            </w:pPr>
            <w:r w:rsidRPr="006D74E9">
              <w:rPr>
                <w:szCs w:val="22"/>
              </w:rPr>
              <w:t>evaluate claims to knowledge in a variety of academic and popular contexts, including their own, for example, disciplinary epistemologies, religious truth, memory as knowledge, scientific world view, language prejudice, cultural prejudice, the internet, conspiracy theories, meme theory, grammar, wild children, qualia, Mary’s Room, educational philosophies</w:t>
            </w:r>
          </w:p>
        </w:tc>
        <w:tc>
          <w:tcPr>
            <w:tcW w:w="2840" w:type="dxa"/>
            <w:tcBorders>
              <w:top w:val="nil"/>
              <w:bottom w:val="single" w:sz="4" w:space="0" w:color="auto"/>
            </w:tcBorders>
            <w:tcMar>
              <w:top w:w="0" w:type="dxa"/>
              <w:left w:w="57" w:type="dxa"/>
              <w:bottom w:w="0" w:type="dxa"/>
              <w:right w:w="57" w:type="dxa"/>
            </w:tcMar>
          </w:tcPr>
          <w:p w14:paraId="0628F02A" w14:textId="0DCE2DC8" w:rsidR="00DF306A" w:rsidRPr="006D74E9" w:rsidRDefault="00DF306A" w:rsidP="00092F16">
            <w:pPr>
              <w:pStyle w:val="ListBulletintable"/>
              <w:spacing w:before="40" w:after="40"/>
              <w:rPr>
                <w:szCs w:val="22"/>
              </w:rPr>
            </w:pPr>
            <w:r w:rsidRPr="006D74E9">
              <w:rPr>
                <w:szCs w:val="22"/>
              </w:rPr>
              <w:t>apply philosophical method to their own knowledge claims, for example, researching reliable sources, cognitive bias, narrative knowledge, empiricism</w:t>
            </w:r>
          </w:p>
        </w:tc>
      </w:tr>
    </w:tbl>
    <w:p w14:paraId="0A643B4E" w14:textId="77777777" w:rsidR="00946C02" w:rsidRDefault="00946C02">
      <w:pPr>
        <w:spacing w:before="0"/>
        <w:rPr>
          <w:bCs/>
        </w:rPr>
      </w:pPr>
    </w:p>
    <w:p w14:paraId="186A90A8" w14:textId="1C2D2153" w:rsidR="00E60268" w:rsidRDefault="00E60268">
      <w:pPr>
        <w:spacing w:before="0"/>
        <w:rPr>
          <w:bCs/>
        </w:rPr>
        <w:sectPr w:rsidR="00E60268" w:rsidSect="00946C02">
          <w:headerReference w:type="even" r:id="rId18"/>
          <w:headerReference w:type="default" r:id="rId19"/>
          <w:headerReference w:type="first" r:id="rId20"/>
          <w:pgSz w:w="11906" w:h="16838"/>
          <w:pgMar w:top="1440" w:right="1440" w:bottom="1440" w:left="1440" w:header="284" w:footer="290" w:gutter="0"/>
          <w:cols w:space="708"/>
          <w:docGrid w:linePitch="360"/>
        </w:sect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2326DB" w:rsidRPr="006D74E9" w14:paraId="6F947E1D" w14:textId="77777777" w:rsidTr="001A1B81">
        <w:trPr>
          <w:tblHeader/>
        </w:trPr>
        <w:tc>
          <w:tcPr>
            <w:tcW w:w="3024" w:type="dxa"/>
            <w:tcMar>
              <w:top w:w="0" w:type="dxa"/>
              <w:left w:w="57" w:type="dxa"/>
              <w:bottom w:w="0" w:type="dxa"/>
              <w:right w:w="57" w:type="dxa"/>
            </w:tcMar>
          </w:tcPr>
          <w:p w14:paraId="329B91AF" w14:textId="77777777" w:rsidR="002326DB" w:rsidRPr="006D74E9" w:rsidRDefault="002326DB" w:rsidP="00092F16">
            <w:pPr>
              <w:pStyle w:val="TableTextBoldcentred"/>
            </w:pPr>
            <w:r w:rsidRPr="006D74E9">
              <w:lastRenderedPageBreak/>
              <w:t>A Course</w:t>
            </w:r>
          </w:p>
        </w:tc>
        <w:tc>
          <w:tcPr>
            <w:tcW w:w="3024" w:type="dxa"/>
            <w:tcMar>
              <w:top w:w="0" w:type="dxa"/>
              <w:left w:w="57" w:type="dxa"/>
              <w:bottom w:w="0" w:type="dxa"/>
              <w:right w:w="57" w:type="dxa"/>
            </w:tcMar>
          </w:tcPr>
          <w:p w14:paraId="1530A4FE" w14:textId="77777777" w:rsidR="002326DB" w:rsidRPr="006D74E9" w:rsidRDefault="002326DB" w:rsidP="00092F16">
            <w:pPr>
              <w:pStyle w:val="TableTextBoldcentred"/>
            </w:pPr>
            <w:r w:rsidRPr="006D74E9">
              <w:t>T Course</w:t>
            </w:r>
          </w:p>
        </w:tc>
        <w:tc>
          <w:tcPr>
            <w:tcW w:w="3024" w:type="dxa"/>
            <w:tcMar>
              <w:top w:w="0" w:type="dxa"/>
              <w:left w:w="57" w:type="dxa"/>
              <w:bottom w:w="0" w:type="dxa"/>
              <w:right w:w="57" w:type="dxa"/>
            </w:tcMar>
          </w:tcPr>
          <w:p w14:paraId="06366384" w14:textId="77777777" w:rsidR="002326DB" w:rsidRPr="006D74E9" w:rsidRDefault="002326DB" w:rsidP="00092F16">
            <w:pPr>
              <w:pStyle w:val="TableTextBoldcentred"/>
            </w:pPr>
            <w:r w:rsidRPr="006D74E9">
              <w:t>M Course</w:t>
            </w:r>
          </w:p>
        </w:tc>
      </w:tr>
      <w:tr w:rsidR="00F85B14" w:rsidRPr="006D74E9" w14:paraId="1AFFF91B" w14:textId="77777777" w:rsidTr="00D26692">
        <w:tc>
          <w:tcPr>
            <w:tcW w:w="9072" w:type="dxa"/>
            <w:gridSpan w:val="3"/>
            <w:tcBorders>
              <w:top w:val="single" w:sz="4" w:space="0" w:color="auto"/>
              <w:bottom w:val="single" w:sz="4" w:space="0" w:color="auto"/>
            </w:tcBorders>
            <w:tcMar>
              <w:top w:w="0" w:type="dxa"/>
              <w:left w:w="57" w:type="dxa"/>
              <w:bottom w:w="0" w:type="dxa"/>
              <w:right w:w="57" w:type="dxa"/>
            </w:tcMar>
          </w:tcPr>
          <w:p w14:paraId="6209549D" w14:textId="55D0D42E" w:rsidR="00F85B14" w:rsidRPr="006D74E9" w:rsidRDefault="00DF306A" w:rsidP="00092F16">
            <w:pPr>
              <w:pStyle w:val="Tabletextbold"/>
              <w:spacing w:before="40" w:after="40"/>
            </w:pPr>
            <w:r w:rsidRPr="006D74E9">
              <w:t>Contexts</w:t>
            </w:r>
          </w:p>
        </w:tc>
      </w:tr>
      <w:tr w:rsidR="000E0545" w:rsidRPr="006D74E9" w14:paraId="29F76F34" w14:textId="77777777" w:rsidTr="005705B0">
        <w:trPr>
          <w:trHeight w:val="873"/>
        </w:trPr>
        <w:tc>
          <w:tcPr>
            <w:tcW w:w="3024" w:type="dxa"/>
            <w:tcBorders>
              <w:bottom w:val="nil"/>
            </w:tcBorders>
            <w:tcMar>
              <w:top w:w="0" w:type="dxa"/>
              <w:left w:w="57" w:type="dxa"/>
              <w:bottom w:w="0" w:type="dxa"/>
              <w:right w:w="57" w:type="dxa"/>
            </w:tcMar>
          </w:tcPr>
          <w:p w14:paraId="69045420" w14:textId="37D64FCD" w:rsidR="000E0545" w:rsidRPr="006D74E9" w:rsidRDefault="00DF306A" w:rsidP="00092F16">
            <w:pPr>
              <w:pStyle w:val="ListBulletintable"/>
              <w:spacing w:before="40" w:after="40"/>
              <w:rPr>
                <w:szCs w:val="22"/>
              </w:rPr>
            </w:pPr>
            <w:r w:rsidRPr="006D74E9">
              <w:rPr>
                <w:szCs w:val="22"/>
              </w:rPr>
              <w:t xml:space="preserve">analyse philosophical ideas from more than one philosophical tradition and school, including First Nations Australian, for example, the </w:t>
            </w:r>
            <w:proofErr w:type="spellStart"/>
            <w:r w:rsidRPr="006D74E9">
              <w:rPr>
                <w:szCs w:val="22"/>
              </w:rPr>
              <w:t>Presocratics</w:t>
            </w:r>
            <w:proofErr w:type="spellEnd"/>
            <w:r w:rsidRPr="006D74E9">
              <w:rPr>
                <w:szCs w:val="22"/>
              </w:rPr>
              <w:t>, Rationalism, Empiricism, Scepticism, Buddhist Epistemology, Sophism, Modernism, Post-Modernism</w:t>
            </w:r>
          </w:p>
        </w:tc>
        <w:tc>
          <w:tcPr>
            <w:tcW w:w="3024" w:type="dxa"/>
            <w:tcBorders>
              <w:bottom w:val="nil"/>
            </w:tcBorders>
            <w:tcMar>
              <w:top w:w="0" w:type="dxa"/>
              <w:left w:w="57" w:type="dxa"/>
              <w:bottom w:w="0" w:type="dxa"/>
              <w:right w:w="57" w:type="dxa"/>
            </w:tcMar>
          </w:tcPr>
          <w:p w14:paraId="661C4F3A" w14:textId="714BF626" w:rsidR="001C34E1" w:rsidRPr="006D74E9" w:rsidRDefault="00DF306A" w:rsidP="00092F16">
            <w:pPr>
              <w:pStyle w:val="ListBulletintable"/>
              <w:spacing w:before="40" w:after="40"/>
              <w:rPr>
                <w:szCs w:val="22"/>
              </w:rPr>
            </w:pPr>
            <w:r w:rsidRPr="006D74E9">
              <w:rPr>
                <w:szCs w:val="22"/>
              </w:rPr>
              <w:t xml:space="preserve">evaluate philosophical ideas from a range of philosophical traditions and schools, including First Nations Australian, for example, the </w:t>
            </w:r>
            <w:proofErr w:type="spellStart"/>
            <w:r w:rsidRPr="006D74E9">
              <w:rPr>
                <w:szCs w:val="22"/>
              </w:rPr>
              <w:t>Presocratics</w:t>
            </w:r>
            <w:proofErr w:type="spellEnd"/>
            <w:r w:rsidRPr="006D74E9">
              <w:rPr>
                <w:szCs w:val="22"/>
              </w:rPr>
              <w:t>, Rationalism, Empiricism, Scepticism, Buddhist Epistemology, Sophism, Modernism, Post-Modernism</w:t>
            </w:r>
          </w:p>
        </w:tc>
        <w:tc>
          <w:tcPr>
            <w:tcW w:w="3024" w:type="dxa"/>
            <w:tcBorders>
              <w:bottom w:val="nil"/>
            </w:tcBorders>
            <w:tcMar>
              <w:top w:w="0" w:type="dxa"/>
              <w:left w:w="57" w:type="dxa"/>
              <w:bottom w:w="0" w:type="dxa"/>
              <w:right w:w="57" w:type="dxa"/>
            </w:tcMar>
          </w:tcPr>
          <w:p w14:paraId="67184AB8" w14:textId="2130764B" w:rsidR="008771D7" w:rsidRPr="006D74E9" w:rsidRDefault="00DF306A" w:rsidP="00092F16">
            <w:pPr>
              <w:pStyle w:val="ListBulletintable"/>
              <w:spacing w:before="40" w:after="40"/>
              <w:rPr>
                <w:szCs w:val="22"/>
              </w:rPr>
            </w:pPr>
            <w:r w:rsidRPr="006D74E9">
              <w:rPr>
                <w:szCs w:val="22"/>
              </w:rPr>
              <w:t>describe another perspective to their own</w:t>
            </w:r>
          </w:p>
        </w:tc>
      </w:tr>
      <w:tr w:rsidR="00F027D7" w:rsidRPr="006D74E9" w14:paraId="12929556" w14:textId="77777777" w:rsidTr="00DF306A">
        <w:tc>
          <w:tcPr>
            <w:tcW w:w="9072" w:type="dxa"/>
            <w:gridSpan w:val="3"/>
            <w:tcBorders>
              <w:bottom w:val="single" w:sz="4" w:space="0" w:color="auto"/>
            </w:tcBorders>
          </w:tcPr>
          <w:p w14:paraId="2A657DA9" w14:textId="15CAE148" w:rsidR="00F027D7" w:rsidRPr="006D74E9" w:rsidRDefault="00DF306A" w:rsidP="00092F16">
            <w:pPr>
              <w:pStyle w:val="Tabletextbold"/>
              <w:spacing w:before="40" w:after="40"/>
            </w:pPr>
            <w:r w:rsidRPr="006D74E9">
              <w:t>Skills</w:t>
            </w:r>
          </w:p>
        </w:tc>
      </w:tr>
      <w:tr w:rsidR="00DF306A" w:rsidRPr="006D74E9" w14:paraId="7A690140" w14:textId="77777777" w:rsidTr="005705B0">
        <w:trPr>
          <w:trHeight w:val="858"/>
        </w:trPr>
        <w:tc>
          <w:tcPr>
            <w:tcW w:w="3024" w:type="dxa"/>
            <w:tcBorders>
              <w:bottom w:val="nil"/>
            </w:tcBorders>
          </w:tcPr>
          <w:p w14:paraId="1C77CF06" w14:textId="3D05B548" w:rsidR="00DF306A" w:rsidRPr="006D74E9" w:rsidRDefault="00DF306A" w:rsidP="00092F16">
            <w:pPr>
              <w:pStyle w:val="ListBulletintable"/>
              <w:spacing w:before="40" w:after="40"/>
              <w:rPr>
                <w:szCs w:val="22"/>
              </w:rPr>
            </w:pPr>
            <w:r w:rsidRPr="006D74E9">
              <w:rPr>
                <w:szCs w:val="22"/>
              </w:rPr>
              <w:t>apply inquiry skills and disciplinary methodology to investigate philosophical problems</w:t>
            </w:r>
          </w:p>
        </w:tc>
        <w:tc>
          <w:tcPr>
            <w:tcW w:w="3024" w:type="dxa"/>
            <w:tcBorders>
              <w:bottom w:val="nil"/>
            </w:tcBorders>
          </w:tcPr>
          <w:p w14:paraId="3B4DD74C" w14:textId="03001A72" w:rsidR="00DF306A" w:rsidRPr="006D74E9" w:rsidRDefault="00DF306A" w:rsidP="00092F16">
            <w:pPr>
              <w:pStyle w:val="ListBulletintable"/>
              <w:spacing w:before="40" w:after="40"/>
              <w:rPr>
                <w:szCs w:val="22"/>
              </w:rPr>
            </w:pPr>
            <w:r w:rsidRPr="006D74E9">
              <w:rPr>
                <w:szCs w:val="22"/>
              </w:rPr>
              <w:t>apply inquiry skills and disciplinary methodology to investigate philosophical problems</w:t>
            </w:r>
          </w:p>
        </w:tc>
        <w:tc>
          <w:tcPr>
            <w:tcW w:w="3024" w:type="dxa"/>
            <w:tcBorders>
              <w:bottom w:val="nil"/>
            </w:tcBorders>
          </w:tcPr>
          <w:p w14:paraId="34494857" w14:textId="2E9BCDEB" w:rsidR="00DF306A" w:rsidRPr="006D74E9" w:rsidRDefault="00DF306A" w:rsidP="00092F16">
            <w:pPr>
              <w:pStyle w:val="ListBulletintable"/>
              <w:spacing w:before="40" w:after="40"/>
              <w:rPr>
                <w:szCs w:val="22"/>
              </w:rPr>
            </w:pPr>
            <w:r w:rsidRPr="006D74E9">
              <w:rPr>
                <w:szCs w:val="22"/>
              </w:rPr>
              <w:t>apply inquiry skills to a problem</w:t>
            </w:r>
          </w:p>
        </w:tc>
      </w:tr>
      <w:tr w:rsidR="00DF306A" w:rsidRPr="006D74E9" w14:paraId="2DA40BBD" w14:textId="77777777" w:rsidTr="00DF306A">
        <w:trPr>
          <w:trHeight w:val="858"/>
        </w:trPr>
        <w:tc>
          <w:tcPr>
            <w:tcW w:w="3024" w:type="dxa"/>
            <w:tcBorders>
              <w:top w:val="nil"/>
              <w:bottom w:val="nil"/>
            </w:tcBorders>
          </w:tcPr>
          <w:p w14:paraId="238B0EB3" w14:textId="119F3318" w:rsidR="00DF306A" w:rsidRPr="006D74E9" w:rsidRDefault="00DF306A" w:rsidP="00092F16">
            <w:pPr>
              <w:pStyle w:val="ListBulletintable"/>
              <w:spacing w:before="40" w:after="40"/>
              <w:rPr>
                <w:szCs w:val="22"/>
              </w:rPr>
            </w:pPr>
            <w:r w:rsidRPr="006D74E9">
              <w:rPr>
                <w:szCs w:val="22"/>
              </w:rPr>
              <w:t>apply understanding of epistemology and logical thinking to propose solutions to philosophical problems</w:t>
            </w:r>
          </w:p>
        </w:tc>
        <w:tc>
          <w:tcPr>
            <w:tcW w:w="3024" w:type="dxa"/>
            <w:tcBorders>
              <w:top w:val="nil"/>
              <w:bottom w:val="nil"/>
            </w:tcBorders>
          </w:tcPr>
          <w:p w14:paraId="28BF9D7B" w14:textId="30C1CBE2" w:rsidR="00DF306A" w:rsidRPr="006D74E9" w:rsidRDefault="00DF306A" w:rsidP="00092F16">
            <w:pPr>
              <w:pStyle w:val="ListBulletintable"/>
              <w:spacing w:before="40" w:after="40"/>
              <w:rPr>
                <w:szCs w:val="22"/>
              </w:rPr>
            </w:pPr>
            <w:r w:rsidRPr="006D74E9">
              <w:rPr>
                <w:szCs w:val="22"/>
              </w:rPr>
              <w:t xml:space="preserve">synthesise understanding of epistemology and logical thinking to </w:t>
            </w:r>
            <w:r w:rsidR="00587C69">
              <w:rPr>
                <w:szCs w:val="22"/>
              </w:rPr>
              <w:t xml:space="preserve">questions and </w:t>
            </w:r>
            <w:r w:rsidRPr="006D74E9">
              <w:rPr>
                <w:szCs w:val="22"/>
              </w:rPr>
              <w:t xml:space="preserve">propose solutions to philosophical problems </w:t>
            </w:r>
          </w:p>
        </w:tc>
        <w:tc>
          <w:tcPr>
            <w:tcW w:w="3024" w:type="dxa"/>
            <w:tcBorders>
              <w:top w:val="nil"/>
              <w:bottom w:val="nil"/>
            </w:tcBorders>
          </w:tcPr>
          <w:p w14:paraId="5A0930DA" w14:textId="77777777" w:rsidR="00DF306A" w:rsidRPr="006D74E9" w:rsidRDefault="00DF306A" w:rsidP="00092F16">
            <w:pPr>
              <w:pStyle w:val="ListBulletintable"/>
              <w:numPr>
                <w:ilvl w:val="0"/>
                <w:numId w:val="0"/>
              </w:numPr>
              <w:spacing w:before="40" w:after="40"/>
              <w:rPr>
                <w:szCs w:val="22"/>
              </w:rPr>
            </w:pPr>
          </w:p>
        </w:tc>
      </w:tr>
      <w:tr w:rsidR="00DF306A" w:rsidRPr="006D74E9" w14:paraId="020BEE5F" w14:textId="77777777" w:rsidTr="00DF306A">
        <w:trPr>
          <w:trHeight w:val="858"/>
        </w:trPr>
        <w:tc>
          <w:tcPr>
            <w:tcW w:w="3024" w:type="dxa"/>
            <w:tcBorders>
              <w:top w:val="nil"/>
              <w:bottom w:val="nil"/>
            </w:tcBorders>
          </w:tcPr>
          <w:p w14:paraId="2961F7AD" w14:textId="21C0C92C" w:rsidR="00DF306A" w:rsidRPr="006D74E9" w:rsidRDefault="00DF306A" w:rsidP="00092F16">
            <w:pPr>
              <w:pStyle w:val="ListBulletintable"/>
              <w:spacing w:before="40" w:after="40"/>
              <w:rPr>
                <w:szCs w:val="22"/>
              </w:rPr>
            </w:pPr>
            <w:r w:rsidRPr="006D74E9">
              <w:rPr>
                <w:szCs w:val="22"/>
              </w:rPr>
              <w:t>apply communication and interpersonal skills to participate in philosophical dialogues with others</w:t>
            </w:r>
          </w:p>
        </w:tc>
        <w:tc>
          <w:tcPr>
            <w:tcW w:w="3024" w:type="dxa"/>
            <w:tcBorders>
              <w:top w:val="nil"/>
              <w:bottom w:val="nil"/>
            </w:tcBorders>
          </w:tcPr>
          <w:p w14:paraId="2E677267" w14:textId="79660CDE" w:rsidR="00DF306A" w:rsidRPr="006D74E9" w:rsidRDefault="00DF306A" w:rsidP="00092F16">
            <w:pPr>
              <w:pStyle w:val="ListBulletintable"/>
              <w:spacing w:before="40" w:after="40"/>
              <w:rPr>
                <w:szCs w:val="22"/>
              </w:rPr>
            </w:pPr>
            <w:r w:rsidRPr="006D74E9">
              <w:rPr>
                <w:szCs w:val="22"/>
              </w:rPr>
              <w:t>apply communication and interpersonal skills to participate in philosophical dialogues with others</w:t>
            </w:r>
          </w:p>
        </w:tc>
        <w:tc>
          <w:tcPr>
            <w:tcW w:w="3024" w:type="dxa"/>
            <w:tcBorders>
              <w:top w:val="nil"/>
              <w:bottom w:val="nil"/>
            </w:tcBorders>
          </w:tcPr>
          <w:p w14:paraId="519CA8FE" w14:textId="34D9B60B" w:rsidR="00DF306A" w:rsidRPr="006D74E9" w:rsidRDefault="00DF306A" w:rsidP="00092F16">
            <w:pPr>
              <w:pStyle w:val="ListBulletintable"/>
              <w:spacing w:before="40" w:after="40"/>
              <w:rPr>
                <w:szCs w:val="22"/>
              </w:rPr>
            </w:pPr>
            <w:r w:rsidRPr="006D74E9">
              <w:rPr>
                <w:szCs w:val="22"/>
              </w:rPr>
              <w:t>communicate ideas using appropriate language</w:t>
            </w:r>
          </w:p>
        </w:tc>
      </w:tr>
      <w:tr w:rsidR="00DF306A" w:rsidRPr="006D74E9" w14:paraId="5CA70B4B" w14:textId="77777777" w:rsidTr="00DF306A">
        <w:trPr>
          <w:trHeight w:val="858"/>
        </w:trPr>
        <w:tc>
          <w:tcPr>
            <w:tcW w:w="3024" w:type="dxa"/>
            <w:tcBorders>
              <w:top w:val="nil"/>
              <w:bottom w:val="nil"/>
            </w:tcBorders>
          </w:tcPr>
          <w:p w14:paraId="1EC45AAD" w14:textId="4A82ED95" w:rsidR="00DF306A" w:rsidRPr="006D74E9" w:rsidRDefault="00DF306A" w:rsidP="00092F16">
            <w:pPr>
              <w:pStyle w:val="ListBulletintable"/>
              <w:spacing w:before="40" w:after="40"/>
              <w:rPr>
                <w:szCs w:val="22"/>
              </w:rPr>
            </w:pPr>
            <w:r w:rsidRPr="006D74E9">
              <w:rPr>
                <w:szCs w:val="22"/>
              </w:rPr>
              <w:t>synthesise philosophical understanding, logic, and communication skills to communicate conclusions using the conventions of the chosen genre, for example, essay, dialogue, debate, oral presentation</w:t>
            </w:r>
          </w:p>
        </w:tc>
        <w:tc>
          <w:tcPr>
            <w:tcW w:w="3024" w:type="dxa"/>
            <w:tcBorders>
              <w:top w:val="nil"/>
              <w:bottom w:val="nil"/>
            </w:tcBorders>
          </w:tcPr>
          <w:p w14:paraId="6DD7601C" w14:textId="2AD15C43" w:rsidR="00DF306A" w:rsidRPr="006D74E9" w:rsidRDefault="00DF306A" w:rsidP="00092F16">
            <w:pPr>
              <w:pStyle w:val="ListBulletintable"/>
              <w:spacing w:before="40" w:after="40"/>
              <w:rPr>
                <w:szCs w:val="22"/>
              </w:rPr>
            </w:pPr>
            <w:r w:rsidRPr="006D74E9">
              <w:rPr>
                <w:szCs w:val="22"/>
              </w:rPr>
              <w:t>synthesise philosophical understanding, logic, and communication skills to communicate conclusions using the conventions of the chosen genre, for example, essay, dialogue, debate, oral presentation</w:t>
            </w:r>
          </w:p>
        </w:tc>
        <w:tc>
          <w:tcPr>
            <w:tcW w:w="3024" w:type="dxa"/>
            <w:tcBorders>
              <w:top w:val="nil"/>
              <w:bottom w:val="nil"/>
            </w:tcBorders>
          </w:tcPr>
          <w:p w14:paraId="7A8F0B07" w14:textId="77777777" w:rsidR="00DF306A" w:rsidRPr="006D74E9" w:rsidRDefault="00DF306A" w:rsidP="00D51D0C">
            <w:pPr>
              <w:pStyle w:val="ListBulletintable"/>
              <w:numPr>
                <w:ilvl w:val="0"/>
                <w:numId w:val="0"/>
              </w:numPr>
              <w:spacing w:before="40" w:after="40"/>
              <w:rPr>
                <w:szCs w:val="22"/>
              </w:rPr>
            </w:pPr>
          </w:p>
        </w:tc>
      </w:tr>
      <w:tr w:rsidR="00DF306A" w:rsidRPr="006D74E9" w14:paraId="6CE8BBD8" w14:textId="77777777" w:rsidTr="002326DB">
        <w:trPr>
          <w:trHeight w:val="642"/>
        </w:trPr>
        <w:tc>
          <w:tcPr>
            <w:tcW w:w="3024" w:type="dxa"/>
            <w:tcBorders>
              <w:top w:val="nil"/>
            </w:tcBorders>
          </w:tcPr>
          <w:p w14:paraId="5A2E2C02" w14:textId="6E92CF9D" w:rsidR="00DF306A" w:rsidRPr="006D74E9" w:rsidRDefault="00DF306A" w:rsidP="00092F16">
            <w:pPr>
              <w:pStyle w:val="ListBulletintable"/>
              <w:spacing w:before="40" w:after="40"/>
              <w:rPr>
                <w:szCs w:val="22"/>
              </w:rPr>
            </w:pPr>
            <w:r w:rsidRPr="006D74E9">
              <w:rPr>
                <w:szCs w:val="22"/>
              </w:rPr>
              <w:t>use principles of academic integrity</w:t>
            </w:r>
          </w:p>
        </w:tc>
        <w:tc>
          <w:tcPr>
            <w:tcW w:w="3024" w:type="dxa"/>
            <w:tcBorders>
              <w:top w:val="nil"/>
            </w:tcBorders>
          </w:tcPr>
          <w:p w14:paraId="385B1FF2" w14:textId="27CC9173" w:rsidR="00DF306A" w:rsidRPr="006D74E9" w:rsidRDefault="00DF306A" w:rsidP="00092F16">
            <w:pPr>
              <w:pStyle w:val="ListBulletintable"/>
              <w:spacing w:before="40" w:after="40"/>
              <w:rPr>
                <w:szCs w:val="22"/>
              </w:rPr>
            </w:pPr>
            <w:r w:rsidRPr="006D74E9">
              <w:rPr>
                <w:szCs w:val="22"/>
              </w:rPr>
              <w:t>use principles of academic integrity</w:t>
            </w:r>
          </w:p>
        </w:tc>
        <w:tc>
          <w:tcPr>
            <w:tcW w:w="3024" w:type="dxa"/>
            <w:tcBorders>
              <w:top w:val="nil"/>
            </w:tcBorders>
          </w:tcPr>
          <w:p w14:paraId="1AE561E1" w14:textId="607968FA" w:rsidR="00DF306A" w:rsidRPr="006D74E9" w:rsidRDefault="00DF306A" w:rsidP="00092F16">
            <w:pPr>
              <w:pStyle w:val="ListBulletintable"/>
              <w:spacing w:before="40" w:after="40"/>
              <w:rPr>
                <w:szCs w:val="22"/>
              </w:rPr>
            </w:pPr>
            <w:r w:rsidRPr="006D74E9">
              <w:rPr>
                <w:szCs w:val="22"/>
              </w:rPr>
              <w:t>use principles of academic integrity</w:t>
            </w:r>
          </w:p>
        </w:tc>
      </w:tr>
      <w:tr w:rsidR="00F027D7" w:rsidRPr="006D74E9" w14:paraId="51862D5D" w14:textId="77777777" w:rsidTr="002326DB">
        <w:tc>
          <w:tcPr>
            <w:tcW w:w="9072" w:type="dxa"/>
            <w:gridSpan w:val="3"/>
            <w:tcBorders>
              <w:bottom w:val="single" w:sz="4" w:space="0" w:color="auto"/>
            </w:tcBorders>
          </w:tcPr>
          <w:p w14:paraId="0F6930EA" w14:textId="6EA9774E" w:rsidR="00F027D7" w:rsidRPr="006D74E9" w:rsidRDefault="00DF306A" w:rsidP="00092F16">
            <w:pPr>
              <w:pStyle w:val="Tabletextbold"/>
              <w:spacing w:before="40" w:after="40"/>
            </w:pPr>
            <w:r w:rsidRPr="006D74E9">
              <w:t>Reflection</w:t>
            </w:r>
          </w:p>
        </w:tc>
      </w:tr>
      <w:tr w:rsidR="002326DB" w:rsidRPr="006D74E9" w14:paraId="25D31FE1" w14:textId="77777777" w:rsidTr="002326DB">
        <w:trPr>
          <w:trHeight w:val="484"/>
        </w:trPr>
        <w:tc>
          <w:tcPr>
            <w:tcW w:w="3024" w:type="dxa"/>
            <w:tcBorders>
              <w:bottom w:val="nil"/>
            </w:tcBorders>
          </w:tcPr>
          <w:p w14:paraId="23873702" w14:textId="43C959C2" w:rsidR="002326DB" w:rsidRPr="006D74E9" w:rsidRDefault="002326DB" w:rsidP="00092F16">
            <w:pPr>
              <w:pStyle w:val="ListBulletintable"/>
              <w:spacing w:before="40" w:after="40"/>
              <w:rPr>
                <w:szCs w:val="22"/>
              </w:rPr>
            </w:pPr>
            <w:r w:rsidRPr="006D74E9">
              <w:rPr>
                <w:szCs w:val="22"/>
              </w:rPr>
              <w:t>reflect on the development of own philosophical understanding and the significance of that learning to their participation in the world</w:t>
            </w:r>
          </w:p>
        </w:tc>
        <w:tc>
          <w:tcPr>
            <w:tcW w:w="3024" w:type="dxa"/>
            <w:tcBorders>
              <w:bottom w:val="nil"/>
            </w:tcBorders>
          </w:tcPr>
          <w:p w14:paraId="155602A0" w14:textId="0D696EAD" w:rsidR="002326DB" w:rsidRPr="006D74E9" w:rsidRDefault="002326DB" w:rsidP="00092F16">
            <w:pPr>
              <w:pStyle w:val="ListBulletintable"/>
              <w:spacing w:before="40" w:after="40"/>
              <w:rPr>
                <w:szCs w:val="22"/>
              </w:rPr>
            </w:pPr>
            <w:r w:rsidRPr="006D74E9">
              <w:rPr>
                <w:szCs w:val="22"/>
              </w:rPr>
              <w:t>reflect on the development of own philosophical understanding and the significance of that learning to their participation in the world</w:t>
            </w:r>
          </w:p>
        </w:tc>
        <w:tc>
          <w:tcPr>
            <w:tcW w:w="3024" w:type="dxa"/>
            <w:tcBorders>
              <w:bottom w:val="nil"/>
            </w:tcBorders>
          </w:tcPr>
          <w:p w14:paraId="1FAF5EC3" w14:textId="34A1B2A5" w:rsidR="002326DB" w:rsidRPr="006D74E9" w:rsidRDefault="002326DB" w:rsidP="00092F16">
            <w:pPr>
              <w:pStyle w:val="ListBulletintable"/>
              <w:spacing w:before="40" w:after="40"/>
              <w:rPr>
                <w:szCs w:val="22"/>
              </w:rPr>
            </w:pPr>
            <w:r w:rsidRPr="006D74E9">
              <w:rPr>
                <w:szCs w:val="22"/>
              </w:rPr>
              <w:t>reflect on what they have learned</w:t>
            </w:r>
          </w:p>
        </w:tc>
      </w:tr>
      <w:tr w:rsidR="002326DB" w:rsidRPr="006D74E9" w14:paraId="5A7D6087" w14:textId="77777777" w:rsidTr="002326DB">
        <w:trPr>
          <w:trHeight w:val="484"/>
        </w:trPr>
        <w:tc>
          <w:tcPr>
            <w:tcW w:w="3024" w:type="dxa"/>
            <w:tcBorders>
              <w:top w:val="nil"/>
            </w:tcBorders>
          </w:tcPr>
          <w:p w14:paraId="443741AB" w14:textId="1E85322F" w:rsidR="002326DB" w:rsidRPr="006D74E9" w:rsidRDefault="002326DB" w:rsidP="00092F16">
            <w:pPr>
              <w:pStyle w:val="ListBulletintable"/>
              <w:spacing w:before="40" w:after="40"/>
              <w:rPr>
                <w:szCs w:val="22"/>
              </w:rPr>
            </w:pPr>
            <w:r w:rsidRPr="006D74E9">
              <w:rPr>
                <w:szCs w:val="22"/>
              </w:rPr>
              <w:t>reflect on learning habits to develop strategies for resilience and improvement</w:t>
            </w:r>
          </w:p>
        </w:tc>
        <w:tc>
          <w:tcPr>
            <w:tcW w:w="3024" w:type="dxa"/>
            <w:tcBorders>
              <w:top w:val="nil"/>
            </w:tcBorders>
          </w:tcPr>
          <w:p w14:paraId="16DF22F4" w14:textId="1AB531D0" w:rsidR="002326DB" w:rsidRPr="006D74E9" w:rsidRDefault="002326DB" w:rsidP="00092F16">
            <w:pPr>
              <w:pStyle w:val="ListBulletintable"/>
              <w:spacing w:before="40" w:after="40"/>
              <w:rPr>
                <w:szCs w:val="22"/>
              </w:rPr>
            </w:pPr>
            <w:r w:rsidRPr="006D74E9">
              <w:rPr>
                <w:szCs w:val="22"/>
              </w:rPr>
              <w:t>reflect on learning habits to develop strategies for resilience and improvement</w:t>
            </w:r>
          </w:p>
        </w:tc>
        <w:tc>
          <w:tcPr>
            <w:tcW w:w="3024" w:type="dxa"/>
            <w:tcBorders>
              <w:top w:val="nil"/>
            </w:tcBorders>
          </w:tcPr>
          <w:p w14:paraId="094C985A" w14:textId="3A4F407B" w:rsidR="002326DB" w:rsidRPr="006D74E9" w:rsidRDefault="002326DB" w:rsidP="00092F16">
            <w:pPr>
              <w:pStyle w:val="ListBulletintable"/>
              <w:spacing w:before="40" w:after="40"/>
              <w:rPr>
                <w:szCs w:val="22"/>
              </w:rPr>
            </w:pPr>
            <w:r w:rsidRPr="006D74E9">
              <w:rPr>
                <w:szCs w:val="22"/>
              </w:rPr>
              <w:t>reflect on learning habits to develop strategies for resilience and improvement</w:t>
            </w:r>
          </w:p>
        </w:tc>
      </w:tr>
    </w:tbl>
    <w:p w14:paraId="14F1E913" w14:textId="77777777" w:rsidR="00946C02" w:rsidRDefault="00946C02">
      <w:pPr>
        <w:spacing w:before="0"/>
        <w:rPr>
          <w:bCs/>
        </w:rPr>
        <w:sectPr w:rsidR="00946C02" w:rsidSect="00946C02">
          <w:pgSz w:w="11906" w:h="16838"/>
          <w:pgMar w:top="1440" w:right="1440" w:bottom="1276" w:left="1440" w:header="284" w:footer="290" w:gutter="0"/>
          <w:cols w:space="708"/>
          <w:docGrid w:linePitch="360"/>
        </w:sectPr>
      </w:pPr>
      <w:bookmarkStart w:id="83" w:name="_Hlk3970356"/>
    </w:p>
    <w:p w14:paraId="2F7AC7B1" w14:textId="77777777" w:rsidR="000A5537" w:rsidRPr="006D74E9" w:rsidRDefault="000A5537" w:rsidP="000A5537">
      <w:pPr>
        <w:pStyle w:val="Heading2"/>
        <w:tabs>
          <w:tab w:val="right" w:pos="9072"/>
        </w:tabs>
      </w:pPr>
      <w:r w:rsidRPr="006D74E9">
        <w:rPr>
          <w:bCs w:val="0"/>
        </w:rPr>
        <w:lastRenderedPageBreak/>
        <w:t>A guide to reading and implementing content descriptions</w:t>
      </w:r>
    </w:p>
    <w:p w14:paraId="144B99AF" w14:textId="77777777" w:rsidR="000A5537" w:rsidRPr="006D74E9" w:rsidRDefault="000A5537" w:rsidP="000A5537">
      <w:r w:rsidRPr="006D74E9">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335393E2" w14:textId="77777777" w:rsidR="000A5537" w:rsidRPr="006D74E9" w:rsidRDefault="000A5537" w:rsidP="000A5537">
      <w:r w:rsidRPr="006D74E9">
        <w:rPr>
          <w:rFonts w:cs="Arial"/>
          <w:lang w:eastAsia="en-AU"/>
        </w:rPr>
        <w:t xml:space="preserve">A </w:t>
      </w:r>
      <w:r w:rsidRPr="006D74E9">
        <w:rPr>
          <w:rFonts w:cs="Arial"/>
          <w:bCs/>
          <w:lang w:eastAsia="en-AU"/>
        </w:rPr>
        <w:t>program of learning</w:t>
      </w:r>
      <w:r w:rsidRPr="006D74E9">
        <w:rPr>
          <w:rFonts w:cs="Arial"/>
          <w:b/>
          <w:bCs/>
          <w:lang w:eastAsia="en-AU"/>
        </w:rPr>
        <w:t xml:space="preserve"> </w:t>
      </w:r>
      <w:r w:rsidRPr="006D74E9">
        <w:rPr>
          <w:rFonts w:cs="Arial"/>
          <w:lang w:eastAsia="en-AU"/>
        </w:rPr>
        <w:t>is what a college provides to implement the course for a subject. It is at the discretion of the teacher to emphasis</w:t>
      </w:r>
      <w:r w:rsidR="00EC4D5C" w:rsidRPr="006D74E9">
        <w:rPr>
          <w:rFonts w:cs="Arial"/>
          <w:lang w:eastAsia="en-AU"/>
        </w:rPr>
        <w:t>e</w:t>
      </w:r>
      <w:r w:rsidRPr="006D74E9">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83"/>
    <w:p w14:paraId="285D1F9E" w14:textId="77777777" w:rsidR="007F7CF0" w:rsidRPr="006D74E9" w:rsidRDefault="00EA1513" w:rsidP="007F7CF0">
      <w:pPr>
        <w:pStyle w:val="Heading2"/>
        <w:tabs>
          <w:tab w:val="right" w:pos="9072"/>
        </w:tabs>
        <w:rPr>
          <w:szCs w:val="22"/>
        </w:rPr>
      </w:pPr>
      <w:r w:rsidRPr="006D74E9">
        <w:t>Assessment</w:t>
      </w:r>
    </w:p>
    <w:p w14:paraId="1792B410" w14:textId="6B4C226D" w:rsidR="007F7CF0" w:rsidRPr="006D74E9" w:rsidRDefault="007F7CF0" w:rsidP="007F7CF0">
      <w:r w:rsidRPr="006D74E9">
        <w:t>Refer to page</w:t>
      </w:r>
      <w:r w:rsidR="00AA4073" w:rsidRPr="006D74E9">
        <w:t>s</w:t>
      </w:r>
      <w:r w:rsidR="005751C9" w:rsidRPr="006D74E9">
        <w:t xml:space="preserve"> </w:t>
      </w:r>
      <w:r w:rsidR="00104EBB" w:rsidRPr="006D74E9">
        <w:t>9-11</w:t>
      </w:r>
      <w:r w:rsidR="00A60BB8" w:rsidRPr="006D74E9">
        <w:t>.</w:t>
      </w:r>
    </w:p>
    <w:p w14:paraId="72127E1C" w14:textId="77777777" w:rsidR="006C4576" w:rsidRPr="006D74E9" w:rsidRDefault="006C4576" w:rsidP="006C4576">
      <w:r w:rsidRPr="006D74E9">
        <w:br w:type="page"/>
      </w:r>
    </w:p>
    <w:p w14:paraId="4A7CF022" w14:textId="6B6826C7" w:rsidR="007F7CF0" w:rsidRPr="006D74E9" w:rsidRDefault="006B145B" w:rsidP="00D51D0C">
      <w:pPr>
        <w:pStyle w:val="Heading1"/>
        <w:spacing w:before="120"/>
      </w:pPr>
      <w:bookmarkStart w:id="84" w:name="_Toc525640301"/>
      <w:bookmarkStart w:id="85" w:name="_Toc120002202"/>
      <w:r w:rsidRPr="006D74E9">
        <w:lastRenderedPageBreak/>
        <w:t>Existence and Reality</w:t>
      </w:r>
      <w:r w:rsidR="007F7CF0" w:rsidRPr="006D74E9">
        <w:tab/>
        <w:t>Value: 1.0</w:t>
      </w:r>
      <w:bookmarkEnd w:id="84"/>
      <w:bookmarkEnd w:id="85"/>
    </w:p>
    <w:p w14:paraId="36151AD9" w14:textId="7B341830" w:rsidR="007F7CF0" w:rsidRPr="006D74E9" w:rsidRDefault="006B145B" w:rsidP="00D51D0C">
      <w:pPr>
        <w:pStyle w:val="Heading3subheading"/>
        <w:spacing w:before="120" w:after="120"/>
        <w:rPr>
          <w:color w:val="auto"/>
        </w:rPr>
      </w:pPr>
      <w:r w:rsidRPr="006D74E9">
        <w:rPr>
          <w:color w:val="auto"/>
        </w:rPr>
        <w:t xml:space="preserve">Existence and Reality </w:t>
      </w:r>
      <w:r w:rsidR="00DC00BA" w:rsidRPr="006D74E9">
        <w:rPr>
          <w:color w:val="auto"/>
        </w:rPr>
        <w:t>a</w:t>
      </w:r>
      <w:r w:rsidR="007F7CF0" w:rsidRPr="006D74E9">
        <w:rPr>
          <w:color w:val="auto"/>
        </w:rPr>
        <w:tab/>
        <w:t>Value 0.5</w:t>
      </w:r>
    </w:p>
    <w:p w14:paraId="62B3D025" w14:textId="3703309E" w:rsidR="007F7CF0" w:rsidRPr="006D74E9" w:rsidRDefault="006B145B" w:rsidP="00D51D0C">
      <w:pPr>
        <w:pStyle w:val="Heading3subheading"/>
        <w:spacing w:before="120" w:after="120"/>
        <w:rPr>
          <w:color w:val="auto"/>
        </w:rPr>
      </w:pPr>
      <w:r w:rsidRPr="006D74E9">
        <w:rPr>
          <w:color w:val="auto"/>
        </w:rPr>
        <w:t xml:space="preserve">Existence and Reality </w:t>
      </w:r>
      <w:r w:rsidR="00DC00BA" w:rsidRPr="006D74E9">
        <w:rPr>
          <w:color w:val="auto"/>
        </w:rPr>
        <w:t>b</w:t>
      </w:r>
      <w:r w:rsidR="007F7CF0" w:rsidRPr="006D74E9">
        <w:rPr>
          <w:color w:val="auto"/>
        </w:rPr>
        <w:tab/>
        <w:t>Value 0.5</w:t>
      </w:r>
    </w:p>
    <w:p w14:paraId="27450910" w14:textId="77777777" w:rsidR="007F7CF0" w:rsidRPr="006D74E9" w:rsidRDefault="007F7CF0" w:rsidP="007F7CF0">
      <w:pPr>
        <w:pStyle w:val="Heading2"/>
        <w:tabs>
          <w:tab w:val="right" w:pos="9072"/>
        </w:tabs>
      </w:pPr>
      <w:r w:rsidRPr="006D74E9">
        <w:t>Unit Description</w:t>
      </w:r>
    </w:p>
    <w:p w14:paraId="1E797AB0" w14:textId="1F719A50" w:rsidR="007F7CF0" w:rsidRPr="006D74E9" w:rsidRDefault="006B145B" w:rsidP="006B145B">
      <w:r w:rsidRPr="006D74E9">
        <w:t>In this unit</w:t>
      </w:r>
      <w:r w:rsidR="00C16D52" w:rsidRPr="006D74E9">
        <w:t>,</w:t>
      </w:r>
      <w:r w:rsidRPr="006D74E9">
        <w:rPr>
          <w:i/>
          <w:iCs/>
        </w:rPr>
        <w:t xml:space="preserve"> </w:t>
      </w:r>
      <w:r w:rsidRPr="006D74E9">
        <w:t>students explore the nature of existence and reality. They interrogate the philosophical notions of existence and reality by drawing on philosophies from a range of traditions, including Metaphysics. Students examine their assumption of their own existence, and that of others,</w:t>
      </w:r>
      <w:r w:rsidRPr="006D74E9">
        <w:rPr>
          <w:i/>
          <w:iCs/>
        </w:rPr>
        <w:t xml:space="preserve"> </w:t>
      </w:r>
      <w:r w:rsidRPr="006D74E9">
        <w:t xml:space="preserve">and apply their experience of this existence to evaluate claims about the fundamental nature of how they exist and the reality that they exist in, including notions of origin, self, transformation, and death. They develop skills relevant to forming philosophical positions and </w:t>
      </w:r>
      <w:proofErr w:type="gramStart"/>
      <w:r w:rsidRPr="006D74E9">
        <w:t>enter into</w:t>
      </w:r>
      <w:proofErr w:type="gramEnd"/>
      <w:r w:rsidRPr="006D74E9">
        <w:t xml:space="preserve"> constructive, logical</w:t>
      </w:r>
      <w:r w:rsidR="00D51D0C" w:rsidRPr="006D74E9">
        <w:t>,</w:t>
      </w:r>
      <w:r w:rsidRPr="006D74E9">
        <w:t xml:space="preserve"> and critical dialogue with other people, existing scholarship, and popular notions of existence and reality to address the perspectives and ideas of others and reflect on their own understanding of existence and reality.</w:t>
      </w:r>
    </w:p>
    <w:p w14:paraId="35647D8B" w14:textId="77777777" w:rsidR="006C4576" w:rsidRPr="006D74E9" w:rsidRDefault="006C4576" w:rsidP="006C4576">
      <w:pPr>
        <w:pStyle w:val="Heading2"/>
      </w:pPr>
      <w:r w:rsidRPr="006D74E9">
        <w:t>Specific Unit Goals</w:t>
      </w:r>
    </w:p>
    <w:p w14:paraId="6B30FB89" w14:textId="77777777" w:rsidR="006C4576" w:rsidRPr="006D74E9" w:rsidRDefault="006C4576" w:rsidP="006C4576">
      <w:pPr>
        <w:rPr>
          <w:rFonts w:cs="Calibri"/>
        </w:rPr>
      </w:pPr>
      <w:bookmarkStart w:id="86" w:name="_Hlk3985426"/>
      <w:r w:rsidRPr="006D74E9">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208"/>
        <w:gridCol w:w="2840"/>
      </w:tblGrid>
      <w:tr w:rsidR="006C4576" w:rsidRPr="006D74E9" w14:paraId="5CBA41E7" w14:textId="77777777" w:rsidTr="00D85377">
        <w:tc>
          <w:tcPr>
            <w:tcW w:w="3024" w:type="dxa"/>
            <w:tcBorders>
              <w:bottom w:val="single" w:sz="4" w:space="0" w:color="auto"/>
            </w:tcBorders>
            <w:tcMar>
              <w:left w:w="57" w:type="dxa"/>
              <w:right w:w="57" w:type="dxa"/>
            </w:tcMar>
          </w:tcPr>
          <w:bookmarkEnd w:id="86"/>
          <w:p w14:paraId="512E9FE5" w14:textId="77777777" w:rsidR="006C4576" w:rsidRPr="006D74E9" w:rsidRDefault="006C4576" w:rsidP="004134F0">
            <w:pPr>
              <w:pStyle w:val="TableTextBoldcentred"/>
            </w:pPr>
            <w:r w:rsidRPr="006D74E9">
              <w:t>A Course</w:t>
            </w:r>
          </w:p>
        </w:tc>
        <w:tc>
          <w:tcPr>
            <w:tcW w:w="3208" w:type="dxa"/>
            <w:tcBorders>
              <w:bottom w:val="single" w:sz="4" w:space="0" w:color="auto"/>
            </w:tcBorders>
            <w:tcMar>
              <w:left w:w="57" w:type="dxa"/>
              <w:right w:w="57" w:type="dxa"/>
            </w:tcMar>
          </w:tcPr>
          <w:p w14:paraId="04B8E80A" w14:textId="77777777" w:rsidR="006C4576" w:rsidRPr="006D74E9" w:rsidRDefault="006C4576" w:rsidP="004134F0">
            <w:pPr>
              <w:pStyle w:val="TableTextBoldcentred"/>
            </w:pPr>
            <w:r w:rsidRPr="006D74E9">
              <w:t>T Course</w:t>
            </w:r>
          </w:p>
        </w:tc>
        <w:tc>
          <w:tcPr>
            <w:tcW w:w="2840" w:type="dxa"/>
            <w:tcBorders>
              <w:bottom w:val="single" w:sz="4" w:space="0" w:color="auto"/>
            </w:tcBorders>
            <w:tcMar>
              <w:left w:w="57" w:type="dxa"/>
              <w:right w:w="57" w:type="dxa"/>
            </w:tcMar>
          </w:tcPr>
          <w:p w14:paraId="44AA84ED" w14:textId="77777777" w:rsidR="006C4576" w:rsidRPr="006D74E9" w:rsidRDefault="006C4576" w:rsidP="004134F0">
            <w:pPr>
              <w:pStyle w:val="TableTextBoldcentred"/>
            </w:pPr>
            <w:r w:rsidRPr="006D74E9">
              <w:t>M Course</w:t>
            </w:r>
          </w:p>
        </w:tc>
      </w:tr>
      <w:tr w:rsidR="006B145B" w:rsidRPr="006D74E9" w14:paraId="76F79A8A" w14:textId="77777777" w:rsidTr="00D85377">
        <w:trPr>
          <w:trHeight w:val="856"/>
        </w:trPr>
        <w:tc>
          <w:tcPr>
            <w:tcW w:w="3024" w:type="dxa"/>
            <w:tcBorders>
              <w:bottom w:val="nil"/>
            </w:tcBorders>
            <w:tcMar>
              <w:left w:w="57" w:type="dxa"/>
              <w:right w:w="57" w:type="dxa"/>
            </w:tcMar>
          </w:tcPr>
          <w:p w14:paraId="707F1188" w14:textId="181EF023" w:rsidR="006B145B" w:rsidRPr="006D74E9" w:rsidRDefault="006B145B" w:rsidP="004134F0">
            <w:pPr>
              <w:pStyle w:val="ListBulletintable"/>
              <w:spacing w:before="40" w:after="40"/>
            </w:pPr>
            <w:r w:rsidRPr="006D74E9">
              <w:t>analyse the nature of existence and reality to evaluate own perceptions and assumptions</w:t>
            </w:r>
          </w:p>
        </w:tc>
        <w:tc>
          <w:tcPr>
            <w:tcW w:w="3208" w:type="dxa"/>
            <w:tcBorders>
              <w:bottom w:val="nil"/>
            </w:tcBorders>
            <w:tcMar>
              <w:left w:w="57" w:type="dxa"/>
              <w:right w:w="57" w:type="dxa"/>
            </w:tcMar>
          </w:tcPr>
          <w:p w14:paraId="55D08DB5" w14:textId="67905A29" w:rsidR="006B145B" w:rsidRPr="006D74E9" w:rsidRDefault="006B145B" w:rsidP="004134F0">
            <w:pPr>
              <w:pStyle w:val="ListBulletintable"/>
              <w:spacing w:before="40" w:after="40"/>
            </w:pPr>
            <w:r w:rsidRPr="006D74E9">
              <w:t xml:space="preserve">critically analyse the nature of existence and reality to evaluate own perceptions and assumptions </w:t>
            </w:r>
          </w:p>
        </w:tc>
        <w:tc>
          <w:tcPr>
            <w:tcW w:w="2840" w:type="dxa"/>
            <w:tcBorders>
              <w:bottom w:val="nil"/>
            </w:tcBorders>
            <w:tcMar>
              <w:left w:w="57" w:type="dxa"/>
              <w:right w:w="57" w:type="dxa"/>
            </w:tcMar>
          </w:tcPr>
          <w:p w14:paraId="3CD949F9" w14:textId="248B0470" w:rsidR="006B145B" w:rsidRPr="006D74E9" w:rsidRDefault="006B145B" w:rsidP="004134F0">
            <w:pPr>
              <w:pStyle w:val="ListBulletintable"/>
              <w:spacing w:before="40" w:after="40"/>
            </w:pPr>
            <w:r w:rsidRPr="006D74E9">
              <w:t>describe some problems of perception</w:t>
            </w:r>
          </w:p>
        </w:tc>
      </w:tr>
      <w:tr w:rsidR="006B145B" w:rsidRPr="006D74E9" w14:paraId="59CF606C" w14:textId="77777777" w:rsidTr="00D85377">
        <w:trPr>
          <w:trHeight w:val="856"/>
        </w:trPr>
        <w:tc>
          <w:tcPr>
            <w:tcW w:w="3024" w:type="dxa"/>
            <w:tcBorders>
              <w:top w:val="nil"/>
              <w:bottom w:val="nil"/>
            </w:tcBorders>
            <w:tcMar>
              <w:left w:w="57" w:type="dxa"/>
              <w:right w:w="57" w:type="dxa"/>
            </w:tcMar>
          </w:tcPr>
          <w:p w14:paraId="13F08C1C" w14:textId="1601EDE2" w:rsidR="006B145B" w:rsidRPr="006D74E9" w:rsidRDefault="00EC2338" w:rsidP="004134F0">
            <w:pPr>
              <w:pStyle w:val="ListBulletintable"/>
              <w:spacing w:before="40" w:after="40"/>
            </w:pPr>
            <w:r w:rsidRPr="006D74E9">
              <w:t>a</w:t>
            </w:r>
            <w:r w:rsidR="006B145B" w:rsidRPr="006D74E9">
              <w:t>nalyse philosophical notions of existence and reality by drawing on philosophies from a range of traditions, including metaphysical traditions</w:t>
            </w:r>
          </w:p>
        </w:tc>
        <w:tc>
          <w:tcPr>
            <w:tcW w:w="3208" w:type="dxa"/>
            <w:tcBorders>
              <w:top w:val="nil"/>
              <w:bottom w:val="nil"/>
            </w:tcBorders>
            <w:tcMar>
              <w:left w:w="57" w:type="dxa"/>
              <w:right w:w="57" w:type="dxa"/>
            </w:tcMar>
          </w:tcPr>
          <w:p w14:paraId="0E3BB7E9" w14:textId="27DFD633" w:rsidR="006B145B" w:rsidRPr="006D74E9" w:rsidRDefault="006B145B" w:rsidP="004134F0">
            <w:pPr>
              <w:pStyle w:val="ListBulletintable"/>
              <w:spacing w:before="40" w:after="40"/>
            </w:pPr>
            <w:r w:rsidRPr="006D74E9">
              <w:t>evaluate philosophical notions of existence and reality by drawing on philosophies from a range of traditions, including metaphysical traditions</w:t>
            </w:r>
          </w:p>
        </w:tc>
        <w:tc>
          <w:tcPr>
            <w:tcW w:w="2840" w:type="dxa"/>
            <w:tcBorders>
              <w:top w:val="nil"/>
              <w:bottom w:val="nil"/>
            </w:tcBorders>
            <w:tcMar>
              <w:left w:w="57" w:type="dxa"/>
              <w:right w:w="57" w:type="dxa"/>
            </w:tcMar>
          </w:tcPr>
          <w:p w14:paraId="240B1FCA" w14:textId="77777777" w:rsidR="006B145B" w:rsidRPr="006D74E9" w:rsidRDefault="006B145B" w:rsidP="004134F0">
            <w:pPr>
              <w:pStyle w:val="ListBulletintable"/>
              <w:numPr>
                <w:ilvl w:val="0"/>
                <w:numId w:val="0"/>
              </w:numPr>
              <w:spacing w:before="40" w:after="40"/>
            </w:pPr>
          </w:p>
        </w:tc>
      </w:tr>
      <w:tr w:rsidR="006B145B" w:rsidRPr="006D74E9" w14:paraId="358A5DB6" w14:textId="77777777" w:rsidTr="00D85377">
        <w:trPr>
          <w:trHeight w:val="233"/>
        </w:trPr>
        <w:tc>
          <w:tcPr>
            <w:tcW w:w="3024" w:type="dxa"/>
            <w:tcBorders>
              <w:top w:val="nil"/>
              <w:bottom w:val="nil"/>
            </w:tcBorders>
            <w:tcMar>
              <w:left w:w="57" w:type="dxa"/>
              <w:right w:w="57" w:type="dxa"/>
            </w:tcMar>
          </w:tcPr>
          <w:p w14:paraId="73A4C36E" w14:textId="426521AE" w:rsidR="006B145B" w:rsidRPr="006D74E9" w:rsidRDefault="006B145B" w:rsidP="004134F0">
            <w:pPr>
              <w:pStyle w:val="ListBulletintable"/>
              <w:spacing w:before="40" w:after="40"/>
            </w:pPr>
            <w:r w:rsidRPr="006D74E9">
              <w:t>analyse theories of the self</w:t>
            </w:r>
          </w:p>
        </w:tc>
        <w:tc>
          <w:tcPr>
            <w:tcW w:w="3208" w:type="dxa"/>
            <w:tcBorders>
              <w:top w:val="nil"/>
              <w:bottom w:val="nil"/>
            </w:tcBorders>
            <w:tcMar>
              <w:left w:w="57" w:type="dxa"/>
              <w:right w:w="57" w:type="dxa"/>
            </w:tcMar>
          </w:tcPr>
          <w:p w14:paraId="12EA3B30" w14:textId="0428BBCC" w:rsidR="006B145B" w:rsidRPr="006D74E9" w:rsidRDefault="006B145B" w:rsidP="004134F0">
            <w:pPr>
              <w:pStyle w:val="ListBulletintable"/>
              <w:spacing w:before="40" w:after="40"/>
            </w:pPr>
            <w:r w:rsidRPr="006D74E9">
              <w:t>critically analyse theories of the self</w:t>
            </w:r>
          </w:p>
        </w:tc>
        <w:tc>
          <w:tcPr>
            <w:tcW w:w="2840" w:type="dxa"/>
            <w:tcBorders>
              <w:top w:val="nil"/>
              <w:bottom w:val="nil"/>
            </w:tcBorders>
            <w:tcMar>
              <w:left w:w="57" w:type="dxa"/>
              <w:right w:w="57" w:type="dxa"/>
            </w:tcMar>
          </w:tcPr>
          <w:p w14:paraId="3EED6D64" w14:textId="77777777" w:rsidR="006B145B" w:rsidRPr="006D74E9" w:rsidRDefault="006B145B" w:rsidP="004134F0">
            <w:pPr>
              <w:pStyle w:val="ListBulletintable"/>
              <w:numPr>
                <w:ilvl w:val="0"/>
                <w:numId w:val="0"/>
              </w:numPr>
              <w:spacing w:before="40" w:after="40"/>
            </w:pPr>
          </w:p>
        </w:tc>
      </w:tr>
      <w:tr w:rsidR="006B145B" w:rsidRPr="006D74E9" w14:paraId="21217E0E" w14:textId="77777777" w:rsidTr="00D85377">
        <w:trPr>
          <w:trHeight w:val="856"/>
        </w:trPr>
        <w:tc>
          <w:tcPr>
            <w:tcW w:w="3024" w:type="dxa"/>
            <w:tcBorders>
              <w:top w:val="nil"/>
            </w:tcBorders>
            <w:tcMar>
              <w:left w:w="57" w:type="dxa"/>
              <w:right w:w="57" w:type="dxa"/>
            </w:tcMar>
          </w:tcPr>
          <w:p w14:paraId="038F58E8" w14:textId="16649B0D" w:rsidR="006B145B" w:rsidRPr="006D74E9" w:rsidRDefault="006B145B" w:rsidP="004134F0">
            <w:pPr>
              <w:pStyle w:val="ListBulletintable"/>
              <w:spacing w:before="40" w:after="40"/>
            </w:pPr>
            <w:r w:rsidRPr="006D74E9">
              <w:t>apply philosophical understanding and logical thinking to propose solutions to problems of existence and reality</w:t>
            </w:r>
          </w:p>
        </w:tc>
        <w:tc>
          <w:tcPr>
            <w:tcW w:w="3208" w:type="dxa"/>
            <w:tcBorders>
              <w:top w:val="nil"/>
            </w:tcBorders>
            <w:tcMar>
              <w:left w:w="57" w:type="dxa"/>
              <w:right w:w="57" w:type="dxa"/>
            </w:tcMar>
          </w:tcPr>
          <w:p w14:paraId="2D526E7C" w14:textId="24442D38" w:rsidR="006B145B" w:rsidRPr="006D74E9" w:rsidRDefault="006B145B" w:rsidP="004134F0">
            <w:pPr>
              <w:pStyle w:val="ListBulletintable"/>
              <w:spacing w:before="40" w:after="40"/>
            </w:pPr>
            <w:r w:rsidRPr="006D74E9">
              <w:t>synthesise philosophical understanding and logical thinking to</w:t>
            </w:r>
            <w:r w:rsidR="00587C69">
              <w:t xml:space="preserve"> questions and</w:t>
            </w:r>
            <w:r w:rsidRPr="006D74E9">
              <w:t xml:space="preserve"> propose solutions to problems of existence and reality</w:t>
            </w:r>
          </w:p>
        </w:tc>
        <w:tc>
          <w:tcPr>
            <w:tcW w:w="2840" w:type="dxa"/>
            <w:tcBorders>
              <w:top w:val="nil"/>
            </w:tcBorders>
            <w:tcMar>
              <w:left w:w="57" w:type="dxa"/>
              <w:right w:w="57" w:type="dxa"/>
            </w:tcMar>
          </w:tcPr>
          <w:p w14:paraId="4E655959" w14:textId="01A69E2F" w:rsidR="006B145B" w:rsidRPr="006D74E9" w:rsidRDefault="006B145B" w:rsidP="004134F0">
            <w:pPr>
              <w:pStyle w:val="ListBulletintable"/>
              <w:spacing w:before="40" w:after="40"/>
            </w:pPr>
            <w:r w:rsidRPr="006D74E9">
              <w:t>apply philosophical method to their own ideas about living a good life</w:t>
            </w:r>
          </w:p>
        </w:tc>
      </w:tr>
    </w:tbl>
    <w:p w14:paraId="4EA370A8" w14:textId="77777777" w:rsidR="00EC2338" w:rsidRPr="006D74E9" w:rsidRDefault="00EC2338" w:rsidP="00EC2338">
      <w:r w:rsidRPr="006D74E9">
        <w:br w:type="page"/>
      </w:r>
    </w:p>
    <w:p w14:paraId="03B2F97D" w14:textId="42158531" w:rsidR="006C4576" w:rsidRPr="006D74E9" w:rsidRDefault="006C4576" w:rsidP="006C4576">
      <w:pPr>
        <w:pStyle w:val="Heading2"/>
      </w:pPr>
      <w:r w:rsidRPr="006D74E9">
        <w:lastRenderedPageBreak/>
        <w:t>Content</w:t>
      </w:r>
      <w:r w:rsidR="00A16A1D" w:rsidRPr="006D74E9">
        <w:t xml:space="preserve"> Descriptions</w:t>
      </w:r>
    </w:p>
    <w:p w14:paraId="0419D341" w14:textId="77777777" w:rsidR="00403609" w:rsidRPr="006D74E9" w:rsidRDefault="00403609" w:rsidP="00403609">
      <w:bookmarkStart w:id="87" w:name="_Hlk11315480"/>
      <w:r w:rsidRPr="006D74E9">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4"/>
        <w:gridCol w:w="3350"/>
        <w:gridCol w:w="2698"/>
      </w:tblGrid>
      <w:tr w:rsidR="006B6545" w:rsidRPr="006D74E9" w14:paraId="5A8FCC0D" w14:textId="77777777" w:rsidTr="00D85377">
        <w:trPr>
          <w:tblHeader/>
        </w:trPr>
        <w:tc>
          <w:tcPr>
            <w:tcW w:w="3024" w:type="dxa"/>
            <w:tcMar>
              <w:left w:w="57" w:type="dxa"/>
              <w:right w:w="57" w:type="dxa"/>
            </w:tcMar>
          </w:tcPr>
          <w:bookmarkEnd w:id="87"/>
          <w:p w14:paraId="6DCA29D8" w14:textId="77777777" w:rsidR="00950A4C" w:rsidRPr="006D74E9" w:rsidRDefault="00950A4C" w:rsidP="004134F0">
            <w:pPr>
              <w:pStyle w:val="TableTextBoldcentred"/>
              <w:rPr>
                <w:szCs w:val="22"/>
              </w:rPr>
            </w:pPr>
            <w:r w:rsidRPr="006D74E9">
              <w:rPr>
                <w:szCs w:val="22"/>
              </w:rPr>
              <w:t>A Course</w:t>
            </w:r>
          </w:p>
        </w:tc>
        <w:tc>
          <w:tcPr>
            <w:tcW w:w="3350" w:type="dxa"/>
            <w:tcMar>
              <w:left w:w="57" w:type="dxa"/>
              <w:right w:w="57" w:type="dxa"/>
            </w:tcMar>
          </w:tcPr>
          <w:p w14:paraId="7FB43D60" w14:textId="77777777" w:rsidR="00950A4C" w:rsidRPr="006D74E9" w:rsidRDefault="00950A4C" w:rsidP="004134F0">
            <w:pPr>
              <w:pStyle w:val="TableTextBoldcentred"/>
              <w:rPr>
                <w:szCs w:val="22"/>
              </w:rPr>
            </w:pPr>
            <w:r w:rsidRPr="006D74E9">
              <w:rPr>
                <w:szCs w:val="22"/>
              </w:rPr>
              <w:t>T Course</w:t>
            </w:r>
          </w:p>
        </w:tc>
        <w:tc>
          <w:tcPr>
            <w:tcW w:w="2698" w:type="dxa"/>
            <w:tcMar>
              <w:left w:w="57" w:type="dxa"/>
              <w:right w:w="57" w:type="dxa"/>
            </w:tcMar>
          </w:tcPr>
          <w:p w14:paraId="40A37A18" w14:textId="77777777" w:rsidR="00950A4C" w:rsidRPr="006D74E9" w:rsidRDefault="00950A4C" w:rsidP="004134F0">
            <w:pPr>
              <w:pStyle w:val="TableTextBoldcentred"/>
              <w:rPr>
                <w:szCs w:val="22"/>
              </w:rPr>
            </w:pPr>
            <w:r w:rsidRPr="006D74E9">
              <w:rPr>
                <w:szCs w:val="22"/>
              </w:rPr>
              <w:t>M Course</w:t>
            </w:r>
          </w:p>
        </w:tc>
      </w:tr>
      <w:tr w:rsidR="00950A4C" w:rsidRPr="006D74E9" w14:paraId="1A05D138" w14:textId="77777777" w:rsidTr="00DC00BA">
        <w:tc>
          <w:tcPr>
            <w:tcW w:w="9072" w:type="dxa"/>
            <w:gridSpan w:val="3"/>
            <w:tcBorders>
              <w:bottom w:val="single" w:sz="4" w:space="0" w:color="auto"/>
            </w:tcBorders>
            <w:tcMar>
              <w:left w:w="57" w:type="dxa"/>
              <w:right w:w="57" w:type="dxa"/>
            </w:tcMar>
          </w:tcPr>
          <w:p w14:paraId="5993E6B0" w14:textId="62FC3578" w:rsidR="00950A4C" w:rsidRPr="006D74E9" w:rsidRDefault="00EC2338" w:rsidP="004134F0">
            <w:pPr>
              <w:pStyle w:val="Tabletextbold"/>
              <w:spacing w:before="40" w:after="40"/>
              <w:rPr>
                <w:szCs w:val="22"/>
              </w:rPr>
            </w:pPr>
            <w:r w:rsidRPr="006D74E9">
              <w:rPr>
                <w:szCs w:val="22"/>
              </w:rPr>
              <w:t>Theories, Concepts and Knowledge</w:t>
            </w:r>
          </w:p>
        </w:tc>
      </w:tr>
      <w:tr w:rsidR="003028F9" w:rsidRPr="006D74E9" w14:paraId="79FA5986" w14:textId="77777777" w:rsidTr="00D85377">
        <w:trPr>
          <w:trHeight w:val="1327"/>
        </w:trPr>
        <w:tc>
          <w:tcPr>
            <w:tcW w:w="3024" w:type="dxa"/>
            <w:tcBorders>
              <w:top w:val="nil"/>
              <w:bottom w:val="nil"/>
            </w:tcBorders>
            <w:tcMar>
              <w:left w:w="57" w:type="dxa"/>
              <w:right w:w="57" w:type="dxa"/>
            </w:tcMar>
          </w:tcPr>
          <w:p w14:paraId="6C381EAB" w14:textId="60F17C7C" w:rsidR="003028F9" w:rsidRPr="006D74E9" w:rsidRDefault="003028F9" w:rsidP="004134F0">
            <w:pPr>
              <w:pStyle w:val="ListBulletintable"/>
              <w:spacing w:before="40" w:after="40"/>
              <w:rPr>
                <w:szCs w:val="22"/>
              </w:rPr>
            </w:pPr>
            <w:r w:rsidRPr="006D74E9">
              <w:rPr>
                <w:szCs w:val="22"/>
              </w:rPr>
              <w:t>analyse the nature of existence and reality to evaluate own perceptions and assumptions, for example, language and perception, mentalism and physicalism, dualism, atomism, Presocratic Metaphysics, Zen and impermanence of being, the existence of God, Dreamtime, Determinism and Free Will</w:t>
            </w:r>
          </w:p>
        </w:tc>
        <w:tc>
          <w:tcPr>
            <w:tcW w:w="3350" w:type="dxa"/>
            <w:tcBorders>
              <w:top w:val="nil"/>
              <w:bottom w:val="nil"/>
            </w:tcBorders>
            <w:tcMar>
              <w:left w:w="57" w:type="dxa"/>
              <w:right w:w="57" w:type="dxa"/>
            </w:tcMar>
          </w:tcPr>
          <w:p w14:paraId="3FFD7158" w14:textId="00F0D75B" w:rsidR="003028F9" w:rsidRPr="006D74E9" w:rsidRDefault="003028F9" w:rsidP="004134F0">
            <w:pPr>
              <w:pStyle w:val="ListBulletintable"/>
              <w:spacing w:before="40" w:after="40"/>
              <w:rPr>
                <w:szCs w:val="22"/>
              </w:rPr>
            </w:pPr>
            <w:r w:rsidRPr="006D74E9">
              <w:rPr>
                <w:szCs w:val="22"/>
              </w:rPr>
              <w:t>critically analyse the nature of existence and reality to evaluate own perceptions and assumptions, for example, language and perception, mentalism and physicalism, dualism, atomism, Presocratic Metaphysics, Zen and impermanence of being, the existence of God, Dreamtime, Determinism and Free Will</w:t>
            </w:r>
          </w:p>
        </w:tc>
        <w:tc>
          <w:tcPr>
            <w:tcW w:w="2698" w:type="dxa"/>
            <w:tcBorders>
              <w:top w:val="nil"/>
              <w:bottom w:val="nil"/>
            </w:tcBorders>
            <w:tcMar>
              <w:left w:w="57" w:type="dxa"/>
              <w:right w:w="57" w:type="dxa"/>
            </w:tcMar>
          </w:tcPr>
          <w:p w14:paraId="78F2141B" w14:textId="624299F7" w:rsidR="003028F9" w:rsidRPr="006D74E9" w:rsidRDefault="003028F9" w:rsidP="004134F0">
            <w:pPr>
              <w:pStyle w:val="ListBulletintable"/>
              <w:spacing w:before="40" w:after="40"/>
              <w:rPr>
                <w:szCs w:val="22"/>
              </w:rPr>
            </w:pPr>
            <w:r w:rsidRPr="006D74E9">
              <w:rPr>
                <w:szCs w:val="22"/>
              </w:rPr>
              <w:t>describe some problems of perception</w:t>
            </w:r>
          </w:p>
        </w:tc>
      </w:tr>
      <w:tr w:rsidR="003028F9" w:rsidRPr="006D74E9" w14:paraId="746AB84E" w14:textId="77777777" w:rsidTr="00D85377">
        <w:trPr>
          <w:trHeight w:val="1534"/>
        </w:trPr>
        <w:tc>
          <w:tcPr>
            <w:tcW w:w="3024" w:type="dxa"/>
            <w:tcBorders>
              <w:top w:val="nil"/>
              <w:bottom w:val="nil"/>
            </w:tcBorders>
            <w:tcMar>
              <w:left w:w="57" w:type="dxa"/>
              <w:right w:w="57" w:type="dxa"/>
            </w:tcMar>
          </w:tcPr>
          <w:p w14:paraId="1449647D" w14:textId="1236AD25" w:rsidR="003028F9" w:rsidRPr="006D74E9" w:rsidRDefault="003028F9" w:rsidP="004134F0">
            <w:pPr>
              <w:pStyle w:val="ListBulletintable"/>
              <w:spacing w:before="40" w:after="40"/>
              <w:rPr>
                <w:szCs w:val="22"/>
              </w:rPr>
            </w:pPr>
            <w:r w:rsidRPr="006D74E9">
              <w:rPr>
                <w:szCs w:val="22"/>
              </w:rPr>
              <w:t xml:space="preserve">analyse philosophical notions of existence and reality by drawing on philosophies from a range of traditions, including Metaphysics, for example, glosses on or extracts from, for example, </w:t>
            </w:r>
            <w:r w:rsidRPr="006D74E9">
              <w:rPr>
                <w:i/>
                <w:iCs/>
                <w:szCs w:val="22"/>
              </w:rPr>
              <w:t xml:space="preserve">The Bhagavad Gita, Star Trek - </w:t>
            </w:r>
            <w:r w:rsidRPr="006D74E9">
              <w:rPr>
                <w:szCs w:val="22"/>
              </w:rPr>
              <w:t>Episodes (Data Storylines, Borg storylines)</w:t>
            </w:r>
            <w:r w:rsidRPr="006D74E9">
              <w:rPr>
                <w:i/>
                <w:iCs/>
                <w:szCs w:val="22"/>
              </w:rPr>
              <w:t>, Little Miss Sunshine, Edmonds and Fraser- Undercover Robot; My First Year as a Human, Bladerunner, Bicentennial Man- Robin Williams, The Matrix, Ready Player One</w:t>
            </w:r>
          </w:p>
        </w:tc>
        <w:tc>
          <w:tcPr>
            <w:tcW w:w="3350" w:type="dxa"/>
            <w:tcBorders>
              <w:top w:val="nil"/>
              <w:bottom w:val="nil"/>
            </w:tcBorders>
            <w:tcMar>
              <w:left w:w="57" w:type="dxa"/>
              <w:right w:w="57" w:type="dxa"/>
            </w:tcMar>
          </w:tcPr>
          <w:p w14:paraId="5EA0DE29" w14:textId="4B5BDD10" w:rsidR="003028F9" w:rsidRPr="006D74E9" w:rsidRDefault="003028F9" w:rsidP="004134F0">
            <w:pPr>
              <w:pStyle w:val="ListBulletintable"/>
              <w:spacing w:before="40" w:after="40"/>
            </w:pPr>
            <w:r w:rsidRPr="006D74E9">
              <w:t xml:space="preserve">evaluate philosophical notions of existence and reality by drawing on philosophies from a range of traditions, including Metaphysics, for example, glosses on or extracts from, for example, </w:t>
            </w:r>
            <w:r w:rsidRPr="006D74E9">
              <w:rPr>
                <w:i/>
                <w:iCs/>
              </w:rPr>
              <w:t xml:space="preserve">The Bhagavad Gita; </w:t>
            </w:r>
            <w:r w:rsidRPr="006D74E9">
              <w:t>Kierkegaard</w:t>
            </w:r>
            <w:r w:rsidRPr="006D74E9">
              <w:rPr>
                <w:i/>
                <w:iCs/>
              </w:rPr>
              <w:t xml:space="preserve"> – Either/Or Part Two; Jean Paul Sartre – Existentialism is a Humanism; </w:t>
            </w:r>
            <w:r w:rsidRPr="006D74E9">
              <w:t>Karen Hanson</w:t>
            </w:r>
            <w:r w:rsidRPr="006D74E9">
              <w:rPr>
                <w:i/>
                <w:iCs/>
              </w:rPr>
              <w:t xml:space="preserve"> - The Self Imagined; Philosophical reflections on the social character of psyche; </w:t>
            </w:r>
            <w:r w:rsidRPr="006D74E9">
              <w:t xml:space="preserve">Henri Bergson- </w:t>
            </w:r>
            <w:r w:rsidRPr="006D74E9">
              <w:rPr>
                <w:i/>
                <w:iCs/>
              </w:rPr>
              <w:t>Introduction of Metaphysic</w:t>
            </w:r>
          </w:p>
        </w:tc>
        <w:tc>
          <w:tcPr>
            <w:tcW w:w="2698" w:type="dxa"/>
            <w:tcBorders>
              <w:top w:val="nil"/>
              <w:bottom w:val="nil"/>
            </w:tcBorders>
            <w:tcMar>
              <w:left w:w="57" w:type="dxa"/>
              <w:right w:w="57" w:type="dxa"/>
            </w:tcMar>
          </w:tcPr>
          <w:p w14:paraId="5C77A110" w14:textId="77777777" w:rsidR="003028F9" w:rsidRPr="006D74E9" w:rsidRDefault="003028F9" w:rsidP="004134F0">
            <w:pPr>
              <w:pStyle w:val="ListBulletintable"/>
              <w:numPr>
                <w:ilvl w:val="0"/>
                <w:numId w:val="0"/>
              </w:numPr>
              <w:spacing w:before="40" w:after="40"/>
              <w:rPr>
                <w:szCs w:val="22"/>
              </w:rPr>
            </w:pPr>
          </w:p>
        </w:tc>
      </w:tr>
      <w:tr w:rsidR="003028F9" w:rsidRPr="006D74E9" w14:paraId="61DB7C78" w14:textId="77777777" w:rsidTr="00D85377">
        <w:trPr>
          <w:trHeight w:val="1534"/>
        </w:trPr>
        <w:tc>
          <w:tcPr>
            <w:tcW w:w="3024" w:type="dxa"/>
            <w:tcBorders>
              <w:top w:val="nil"/>
              <w:bottom w:val="single" w:sz="4" w:space="0" w:color="auto"/>
            </w:tcBorders>
            <w:tcMar>
              <w:left w:w="57" w:type="dxa"/>
              <w:right w:w="57" w:type="dxa"/>
            </w:tcMar>
          </w:tcPr>
          <w:p w14:paraId="7B1F076C" w14:textId="757CD907" w:rsidR="003028F9" w:rsidRPr="006D74E9" w:rsidRDefault="003028F9" w:rsidP="004134F0">
            <w:pPr>
              <w:pStyle w:val="ListBulletintable"/>
              <w:spacing w:before="40" w:after="40"/>
              <w:rPr>
                <w:szCs w:val="22"/>
              </w:rPr>
            </w:pPr>
            <w:r w:rsidRPr="006D74E9">
              <w:rPr>
                <w:szCs w:val="22"/>
              </w:rPr>
              <w:t xml:space="preserve">analyse claims made by, and implications, different theories of the self in a variety of academic and popular contexts, for example, Star Trek Transporter Problem, Theseus’s Ship, Dialogical Self, Bundle Theory, Category Mistake, Zombie Problem, Turing Test/AI, </w:t>
            </w:r>
            <w:r w:rsidRPr="006D74E9">
              <w:rPr>
                <w:i/>
                <w:iCs/>
                <w:szCs w:val="22"/>
              </w:rPr>
              <w:t>The Truman Show</w:t>
            </w:r>
            <w:r w:rsidRPr="006D74E9">
              <w:rPr>
                <w:szCs w:val="22"/>
              </w:rPr>
              <w:t xml:space="preserve"> Allegory, Meinong Jungle</w:t>
            </w:r>
          </w:p>
        </w:tc>
        <w:tc>
          <w:tcPr>
            <w:tcW w:w="3350" w:type="dxa"/>
            <w:tcBorders>
              <w:top w:val="nil"/>
              <w:bottom w:val="single" w:sz="4" w:space="0" w:color="auto"/>
            </w:tcBorders>
            <w:tcMar>
              <w:left w:w="57" w:type="dxa"/>
              <w:right w:w="57" w:type="dxa"/>
            </w:tcMar>
          </w:tcPr>
          <w:p w14:paraId="706CAE4C" w14:textId="584422C0" w:rsidR="003028F9" w:rsidRPr="006D74E9" w:rsidRDefault="003028F9" w:rsidP="004134F0">
            <w:pPr>
              <w:pStyle w:val="ListBulletintable"/>
              <w:spacing w:before="40" w:after="40"/>
              <w:rPr>
                <w:szCs w:val="22"/>
              </w:rPr>
            </w:pPr>
            <w:r w:rsidRPr="006D74E9">
              <w:rPr>
                <w:szCs w:val="22"/>
              </w:rPr>
              <w:t xml:space="preserve">evaluate claims made by, and implications, different theories of the self in a variety of academic and popular contexts, for example, Star Trek Transporter Problem, Theseus’s Ship, Dialogical Self, Bundle Theory, Category Mistake, Zombie Problem, Turing Test/AI, </w:t>
            </w:r>
            <w:r w:rsidRPr="006D74E9">
              <w:rPr>
                <w:i/>
                <w:iCs/>
                <w:szCs w:val="22"/>
              </w:rPr>
              <w:t>The Truman Show</w:t>
            </w:r>
            <w:r w:rsidRPr="006D74E9">
              <w:rPr>
                <w:szCs w:val="22"/>
              </w:rPr>
              <w:t xml:space="preserve"> Allegory, Meinong Jungle</w:t>
            </w:r>
          </w:p>
        </w:tc>
        <w:tc>
          <w:tcPr>
            <w:tcW w:w="2698" w:type="dxa"/>
            <w:tcBorders>
              <w:top w:val="nil"/>
              <w:bottom w:val="single" w:sz="4" w:space="0" w:color="auto"/>
            </w:tcBorders>
            <w:tcMar>
              <w:left w:w="57" w:type="dxa"/>
              <w:right w:w="57" w:type="dxa"/>
            </w:tcMar>
          </w:tcPr>
          <w:p w14:paraId="14678163" w14:textId="7D2793CD" w:rsidR="003028F9" w:rsidRPr="006D74E9" w:rsidRDefault="003028F9" w:rsidP="004134F0">
            <w:pPr>
              <w:pStyle w:val="ListBulletintable"/>
              <w:spacing w:before="40" w:after="40"/>
              <w:rPr>
                <w:szCs w:val="22"/>
              </w:rPr>
            </w:pPr>
            <w:r w:rsidRPr="006D74E9">
              <w:rPr>
                <w:szCs w:val="22"/>
              </w:rPr>
              <w:t>describe some ideas about living a good life</w:t>
            </w:r>
          </w:p>
        </w:tc>
      </w:tr>
    </w:tbl>
    <w:p w14:paraId="0A5629ED" w14:textId="77777777" w:rsidR="00DB011D" w:rsidRPr="006D74E9" w:rsidRDefault="00DB011D">
      <w:r w:rsidRPr="006D74E9">
        <w:rPr>
          <w:b/>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4"/>
        <w:gridCol w:w="3024"/>
        <w:gridCol w:w="3024"/>
      </w:tblGrid>
      <w:tr w:rsidR="00DB011D" w:rsidRPr="006D74E9" w14:paraId="533C9D86" w14:textId="77777777" w:rsidTr="001A1B81">
        <w:trPr>
          <w:tblHeader/>
        </w:trPr>
        <w:tc>
          <w:tcPr>
            <w:tcW w:w="3024" w:type="dxa"/>
            <w:tcMar>
              <w:left w:w="57" w:type="dxa"/>
              <w:right w:w="57" w:type="dxa"/>
            </w:tcMar>
          </w:tcPr>
          <w:p w14:paraId="2FA6A717" w14:textId="77777777" w:rsidR="00DB011D" w:rsidRPr="006D74E9" w:rsidRDefault="00DB011D" w:rsidP="004134F0">
            <w:pPr>
              <w:pStyle w:val="TableTextBoldcentred"/>
              <w:rPr>
                <w:szCs w:val="22"/>
              </w:rPr>
            </w:pPr>
            <w:r w:rsidRPr="006D74E9">
              <w:rPr>
                <w:szCs w:val="22"/>
              </w:rPr>
              <w:lastRenderedPageBreak/>
              <w:t>A Course</w:t>
            </w:r>
          </w:p>
        </w:tc>
        <w:tc>
          <w:tcPr>
            <w:tcW w:w="3024" w:type="dxa"/>
            <w:tcMar>
              <w:left w:w="57" w:type="dxa"/>
              <w:right w:w="57" w:type="dxa"/>
            </w:tcMar>
          </w:tcPr>
          <w:p w14:paraId="2764D8C7" w14:textId="77777777" w:rsidR="00DB011D" w:rsidRPr="006D74E9" w:rsidRDefault="00DB011D" w:rsidP="004134F0">
            <w:pPr>
              <w:pStyle w:val="TableTextBoldcentred"/>
              <w:rPr>
                <w:szCs w:val="22"/>
              </w:rPr>
            </w:pPr>
            <w:r w:rsidRPr="006D74E9">
              <w:rPr>
                <w:szCs w:val="22"/>
              </w:rPr>
              <w:t>T Course</w:t>
            </w:r>
          </w:p>
        </w:tc>
        <w:tc>
          <w:tcPr>
            <w:tcW w:w="3024" w:type="dxa"/>
            <w:tcMar>
              <w:left w:w="57" w:type="dxa"/>
              <w:right w:w="57" w:type="dxa"/>
            </w:tcMar>
          </w:tcPr>
          <w:p w14:paraId="62DCFF57" w14:textId="77777777" w:rsidR="00DB011D" w:rsidRPr="006D74E9" w:rsidRDefault="00DB011D" w:rsidP="004134F0">
            <w:pPr>
              <w:pStyle w:val="TableTextBoldcentred"/>
              <w:rPr>
                <w:szCs w:val="22"/>
              </w:rPr>
            </w:pPr>
            <w:r w:rsidRPr="006D74E9">
              <w:rPr>
                <w:szCs w:val="22"/>
              </w:rPr>
              <w:t>M Course</w:t>
            </w:r>
          </w:p>
        </w:tc>
      </w:tr>
      <w:tr w:rsidR="00950A4C" w:rsidRPr="006D74E9" w14:paraId="128EF957" w14:textId="77777777" w:rsidTr="00CF6F19">
        <w:tc>
          <w:tcPr>
            <w:tcW w:w="9072" w:type="dxa"/>
            <w:gridSpan w:val="3"/>
            <w:tcBorders>
              <w:bottom w:val="single" w:sz="4" w:space="0" w:color="auto"/>
            </w:tcBorders>
            <w:tcMar>
              <w:left w:w="57" w:type="dxa"/>
              <w:right w:w="57" w:type="dxa"/>
            </w:tcMar>
          </w:tcPr>
          <w:p w14:paraId="3D2D6BD7" w14:textId="26F7C53B" w:rsidR="00950A4C" w:rsidRPr="006D74E9" w:rsidRDefault="00EC2338" w:rsidP="004134F0">
            <w:pPr>
              <w:pStyle w:val="Tabletextbold"/>
              <w:spacing w:before="40" w:after="40"/>
              <w:rPr>
                <w:szCs w:val="22"/>
              </w:rPr>
            </w:pPr>
            <w:r w:rsidRPr="006D74E9">
              <w:rPr>
                <w:szCs w:val="22"/>
              </w:rPr>
              <w:t>Contexts</w:t>
            </w:r>
          </w:p>
        </w:tc>
      </w:tr>
      <w:tr w:rsidR="006B6545" w:rsidRPr="006D74E9" w14:paraId="77969B98" w14:textId="77777777" w:rsidTr="00DB011D">
        <w:trPr>
          <w:trHeight w:val="2638"/>
        </w:trPr>
        <w:tc>
          <w:tcPr>
            <w:tcW w:w="3024" w:type="dxa"/>
            <w:tcBorders>
              <w:bottom w:val="nil"/>
            </w:tcBorders>
            <w:tcMar>
              <w:left w:w="57" w:type="dxa"/>
              <w:right w:w="57" w:type="dxa"/>
            </w:tcMar>
          </w:tcPr>
          <w:p w14:paraId="1200371B" w14:textId="34C0E837" w:rsidR="00950A4C" w:rsidRPr="006D74E9" w:rsidRDefault="00580774" w:rsidP="004134F0">
            <w:pPr>
              <w:pStyle w:val="ListBulletintable"/>
              <w:spacing w:before="40" w:after="40"/>
              <w:rPr>
                <w:szCs w:val="22"/>
              </w:rPr>
            </w:pPr>
            <w:r w:rsidRPr="006D74E9">
              <w:rPr>
                <w:szCs w:val="22"/>
              </w:rPr>
              <w:t>analyse philosophical ideas from a range of philosophical traditions and schools, for example, Existentialism, Atomism, Materialism, Mentalism, Zen, Substance Dualism, Theory of Forms, Neoplatonism, Scepticism</w:t>
            </w:r>
          </w:p>
        </w:tc>
        <w:tc>
          <w:tcPr>
            <w:tcW w:w="3024" w:type="dxa"/>
            <w:tcBorders>
              <w:bottom w:val="nil"/>
            </w:tcBorders>
            <w:tcMar>
              <w:left w:w="57" w:type="dxa"/>
              <w:right w:w="57" w:type="dxa"/>
            </w:tcMar>
          </w:tcPr>
          <w:p w14:paraId="2D4EB8A3" w14:textId="01E11EA7" w:rsidR="00950A4C" w:rsidRPr="006D74E9" w:rsidRDefault="00580774" w:rsidP="004134F0">
            <w:pPr>
              <w:pStyle w:val="ListBulletintable"/>
              <w:spacing w:before="40" w:after="40"/>
              <w:rPr>
                <w:szCs w:val="22"/>
              </w:rPr>
            </w:pPr>
            <w:r w:rsidRPr="006D74E9">
              <w:rPr>
                <w:szCs w:val="22"/>
              </w:rPr>
              <w:t>evaluate philosophical ideas from a range of philosophical traditions and schools, for example, Existentialism, Atomism, Materialism, Mentalism, Zen, Substance Dualism, Theory of Forms, Neoplatonism, Scepticism</w:t>
            </w:r>
          </w:p>
        </w:tc>
        <w:tc>
          <w:tcPr>
            <w:tcW w:w="3024" w:type="dxa"/>
            <w:tcBorders>
              <w:bottom w:val="nil"/>
            </w:tcBorders>
            <w:tcMar>
              <w:left w:w="57" w:type="dxa"/>
              <w:right w:w="57" w:type="dxa"/>
            </w:tcMar>
          </w:tcPr>
          <w:p w14:paraId="400E1709" w14:textId="25B263D2" w:rsidR="00950A4C" w:rsidRPr="006D74E9" w:rsidRDefault="00580774" w:rsidP="004134F0">
            <w:pPr>
              <w:pStyle w:val="ListBulletintable"/>
              <w:spacing w:before="40" w:after="40"/>
              <w:rPr>
                <w:szCs w:val="22"/>
              </w:rPr>
            </w:pPr>
            <w:r w:rsidRPr="006D74E9">
              <w:rPr>
                <w:szCs w:val="22"/>
              </w:rPr>
              <w:t>describe another perspective to their own on living a good life or on problems of perception</w:t>
            </w:r>
          </w:p>
        </w:tc>
      </w:tr>
      <w:tr w:rsidR="00950A4C" w:rsidRPr="006D74E9" w14:paraId="6DE60954" w14:textId="77777777" w:rsidTr="00CF6F19">
        <w:tc>
          <w:tcPr>
            <w:tcW w:w="9072" w:type="dxa"/>
            <w:gridSpan w:val="3"/>
            <w:tcBorders>
              <w:top w:val="single" w:sz="4" w:space="0" w:color="auto"/>
              <w:bottom w:val="single" w:sz="4" w:space="0" w:color="auto"/>
            </w:tcBorders>
            <w:tcMar>
              <w:left w:w="57" w:type="dxa"/>
              <w:right w:w="57" w:type="dxa"/>
            </w:tcMar>
          </w:tcPr>
          <w:p w14:paraId="40ADFD95" w14:textId="7E1C8ECD" w:rsidR="00950A4C" w:rsidRPr="006D74E9" w:rsidRDefault="00EC2338" w:rsidP="004134F0">
            <w:pPr>
              <w:pStyle w:val="Tabletextbold"/>
              <w:spacing w:before="40" w:after="40"/>
              <w:rPr>
                <w:szCs w:val="22"/>
              </w:rPr>
            </w:pPr>
            <w:r w:rsidRPr="006D74E9">
              <w:rPr>
                <w:szCs w:val="22"/>
              </w:rPr>
              <w:t>Skills</w:t>
            </w:r>
          </w:p>
        </w:tc>
      </w:tr>
      <w:tr w:rsidR="00580774" w:rsidRPr="006D74E9" w14:paraId="5111BA02" w14:textId="77777777" w:rsidTr="005705B0">
        <w:trPr>
          <w:trHeight w:val="832"/>
        </w:trPr>
        <w:tc>
          <w:tcPr>
            <w:tcW w:w="3024" w:type="dxa"/>
            <w:tcBorders>
              <w:bottom w:val="nil"/>
            </w:tcBorders>
            <w:tcMar>
              <w:left w:w="57" w:type="dxa"/>
              <w:right w:w="57" w:type="dxa"/>
            </w:tcMar>
          </w:tcPr>
          <w:p w14:paraId="2D00D14E" w14:textId="50D49048" w:rsidR="00580774" w:rsidRPr="006D74E9" w:rsidRDefault="00580774" w:rsidP="004134F0">
            <w:pPr>
              <w:pStyle w:val="ListBulletintable"/>
              <w:spacing w:before="40" w:after="40"/>
              <w:rPr>
                <w:szCs w:val="22"/>
              </w:rPr>
            </w:pPr>
            <w:r w:rsidRPr="006D74E9">
              <w:rPr>
                <w:szCs w:val="22"/>
              </w:rPr>
              <w:t>apply inquiry skills and disciplinary methodology to investigate philosophical problems</w:t>
            </w:r>
          </w:p>
        </w:tc>
        <w:tc>
          <w:tcPr>
            <w:tcW w:w="3024" w:type="dxa"/>
            <w:tcBorders>
              <w:bottom w:val="nil"/>
            </w:tcBorders>
            <w:tcMar>
              <w:left w:w="57" w:type="dxa"/>
              <w:right w:w="57" w:type="dxa"/>
            </w:tcMar>
          </w:tcPr>
          <w:p w14:paraId="136A657F" w14:textId="3A41966D" w:rsidR="00580774" w:rsidRPr="006D74E9" w:rsidRDefault="00580774" w:rsidP="004134F0">
            <w:pPr>
              <w:pStyle w:val="ListBulletintable"/>
              <w:spacing w:before="40" w:after="40"/>
              <w:rPr>
                <w:szCs w:val="22"/>
              </w:rPr>
            </w:pPr>
            <w:r w:rsidRPr="006D74E9">
              <w:rPr>
                <w:szCs w:val="22"/>
              </w:rPr>
              <w:t>apply inquiry skills and disciplinary methodology to investigate philosophical problems</w:t>
            </w:r>
          </w:p>
        </w:tc>
        <w:tc>
          <w:tcPr>
            <w:tcW w:w="3024" w:type="dxa"/>
            <w:tcBorders>
              <w:bottom w:val="nil"/>
            </w:tcBorders>
            <w:tcMar>
              <w:left w:w="57" w:type="dxa"/>
              <w:right w:w="57" w:type="dxa"/>
            </w:tcMar>
          </w:tcPr>
          <w:p w14:paraId="73C4698A" w14:textId="17F7EE19" w:rsidR="00580774" w:rsidRPr="006D74E9" w:rsidRDefault="00580774" w:rsidP="004134F0">
            <w:pPr>
              <w:pStyle w:val="ListBulletintable"/>
              <w:spacing w:before="40" w:after="40"/>
              <w:rPr>
                <w:szCs w:val="22"/>
              </w:rPr>
            </w:pPr>
            <w:r w:rsidRPr="006D74E9">
              <w:rPr>
                <w:szCs w:val="22"/>
              </w:rPr>
              <w:t>apply inquiry skills to a problem</w:t>
            </w:r>
          </w:p>
        </w:tc>
      </w:tr>
      <w:tr w:rsidR="00580774" w:rsidRPr="006D74E9" w14:paraId="64996764" w14:textId="77777777" w:rsidTr="003028F9">
        <w:trPr>
          <w:trHeight w:val="832"/>
        </w:trPr>
        <w:tc>
          <w:tcPr>
            <w:tcW w:w="3024" w:type="dxa"/>
            <w:tcBorders>
              <w:top w:val="nil"/>
              <w:bottom w:val="nil"/>
            </w:tcBorders>
            <w:tcMar>
              <w:left w:w="57" w:type="dxa"/>
              <w:right w:w="57" w:type="dxa"/>
            </w:tcMar>
          </w:tcPr>
          <w:p w14:paraId="3019C7B4" w14:textId="3F2DC653" w:rsidR="00580774" w:rsidRPr="006D74E9" w:rsidRDefault="00580774" w:rsidP="004134F0">
            <w:pPr>
              <w:pStyle w:val="ListBulletintable"/>
              <w:spacing w:before="40" w:after="40"/>
              <w:rPr>
                <w:szCs w:val="22"/>
              </w:rPr>
            </w:pPr>
            <w:r w:rsidRPr="006D74E9">
              <w:rPr>
                <w:szCs w:val="22"/>
              </w:rPr>
              <w:t xml:space="preserve">apply understanding of </w:t>
            </w:r>
            <w:r w:rsidR="007A612D" w:rsidRPr="006D74E9">
              <w:rPr>
                <w:szCs w:val="22"/>
              </w:rPr>
              <w:t xml:space="preserve">existence and reality </w:t>
            </w:r>
            <w:r w:rsidRPr="006D74E9">
              <w:rPr>
                <w:szCs w:val="22"/>
              </w:rPr>
              <w:t>and logical thinking to propose solutions to philosophical problems</w:t>
            </w:r>
          </w:p>
        </w:tc>
        <w:tc>
          <w:tcPr>
            <w:tcW w:w="3024" w:type="dxa"/>
            <w:tcBorders>
              <w:top w:val="nil"/>
              <w:bottom w:val="nil"/>
            </w:tcBorders>
            <w:tcMar>
              <w:left w:w="57" w:type="dxa"/>
              <w:right w:w="57" w:type="dxa"/>
            </w:tcMar>
          </w:tcPr>
          <w:p w14:paraId="680F0A39" w14:textId="223EC354" w:rsidR="00580774" w:rsidRPr="006D74E9" w:rsidRDefault="00580774" w:rsidP="004134F0">
            <w:pPr>
              <w:pStyle w:val="ListBulletintable"/>
              <w:spacing w:before="40" w:after="40"/>
              <w:rPr>
                <w:szCs w:val="22"/>
              </w:rPr>
            </w:pPr>
            <w:r w:rsidRPr="006D74E9">
              <w:rPr>
                <w:szCs w:val="22"/>
              </w:rPr>
              <w:t xml:space="preserve">synthesise understanding of </w:t>
            </w:r>
            <w:r w:rsidR="007A612D" w:rsidRPr="006D74E9">
              <w:rPr>
                <w:szCs w:val="22"/>
              </w:rPr>
              <w:t xml:space="preserve">existence and reality </w:t>
            </w:r>
            <w:r w:rsidRPr="006D74E9">
              <w:rPr>
                <w:szCs w:val="22"/>
              </w:rPr>
              <w:t>and logical thinking to</w:t>
            </w:r>
            <w:r w:rsidR="00587C69">
              <w:rPr>
                <w:szCs w:val="22"/>
              </w:rPr>
              <w:t xml:space="preserve"> question and</w:t>
            </w:r>
            <w:r w:rsidRPr="006D74E9">
              <w:rPr>
                <w:szCs w:val="22"/>
              </w:rPr>
              <w:t xml:space="preserve"> propose solutions to philosophical problems</w:t>
            </w:r>
          </w:p>
        </w:tc>
        <w:tc>
          <w:tcPr>
            <w:tcW w:w="3024" w:type="dxa"/>
            <w:tcBorders>
              <w:top w:val="nil"/>
              <w:bottom w:val="nil"/>
            </w:tcBorders>
            <w:tcMar>
              <w:left w:w="57" w:type="dxa"/>
              <w:right w:w="57" w:type="dxa"/>
            </w:tcMar>
          </w:tcPr>
          <w:p w14:paraId="240811A3" w14:textId="77777777" w:rsidR="00580774" w:rsidRPr="006D74E9" w:rsidRDefault="00580774" w:rsidP="006D74E9">
            <w:pPr>
              <w:pStyle w:val="ListBulletintable"/>
              <w:numPr>
                <w:ilvl w:val="0"/>
                <w:numId w:val="0"/>
              </w:numPr>
              <w:spacing w:before="40" w:after="40"/>
              <w:rPr>
                <w:szCs w:val="22"/>
              </w:rPr>
            </w:pPr>
          </w:p>
        </w:tc>
      </w:tr>
      <w:tr w:rsidR="00580774" w:rsidRPr="006D74E9" w14:paraId="77DF82C4" w14:textId="77777777" w:rsidTr="00DB011D">
        <w:trPr>
          <w:trHeight w:val="832"/>
        </w:trPr>
        <w:tc>
          <w:tcPr>
            <w:tcW w:w="3024" w:type="dxa"/>
            <w:tcBorders>
              <w:top w:val="nil"/>
              <w:bottom w:val="nil"/>
            </w:tcBorders>
            <w:tcMar>
              <w:left w:w="57" w:type="dxa"/>
              <w:right w:w="57" w:type="dxa"/>
            </w:tcMar>
          </w:tcPr>
          <w:p w14:paraId="6C20449D" w14:textId="4D666A52" w:rsidR="00580774" w:rsidRPr="006D74E9" w:rsidRDefault="00580774" w:rsidP="004134F0">
            <w:pPr>
              <w:pStyle w:val="ListBulletintable"/>
              <w:spacing w:before="40" w:after="40"/>
              <w:rPr>
                <w:szCs w:val="22"/>
              </w:rPr>
            </w:pPr>
            <w:r w:rsidRPr="006D74E9">
              <w:rPr>
                <w:szCs w:val="22"/>
              </w:rPr>
              <w:t>apply communication and interpersonal skills to participate in philosophical dialogues with others</w:t>
            </w:r>
          </w:p>
        </w:tc>
        <w:tc>
          <w:tcPr>
            <w:tcW w:w="3024" w:type="dxa"/>
            <w:tcBorders>
              <w:top w:val="nil"/>
              <w:bottom w:val="nil"/>
            </w:tcBorders>
            <w:tcMar>
              <w:left w:w="57" w:type="dxa"/>
              <w:right w:w="57" w:type="dxa"/>
            </w:tcMar>
          </w:tcPr>
          <w:p w14:paraId="2CF51A58" w14:textId="5922DF12" w:rsidR="00580774" w:rsidRPr="006D74E9" w:rsidRDefault="00580774" w:rsidP="004134F0">
            <w:pPr>
              <w:pStyle w:val="ListBulletintable"/>
              <w:spacing w:before="40" w:after="40"/>
              <w:rPr>
                <w:szCs w:val="22"/>
              </w:rPr>
            </w:pPr>
            <w:r w:rsidRPr="006D74E9">
              <w:rPr>
                <w:szCs w:val="22"/>
              </w:rPr>
              <w:t>apply communication and interpersonal skills to participate in philosophical dialogues with others</w:t>
            </w:r>
          </w:p>
        </w:tc>
        <w:tc>
          <w:tcPr>
            <w:tcW w:w="3024" w:type="dxa"/>
            <w:tcBorders>
              <w:top w:val="nil"/>
              <w:bottom w:val="nil"/>
            </w:tcBorders>
            <w:tcMar>
              <w:left w:w="57" w:type="dxa"/>
              <w:right w:w="57" w:type="dxa"/>
            </w:tcMar>
          </w:tcPr>
          <w:p w14:paraId="52007D9B" w14:textId="1F299A64" w:rsidR="00580774" w:rsidRPr="006D74E9" w:rsidRDefault="00580774" w:rsidP="004134F0">
            <w:pPr>
              <w:pStyle w:val="ListBulletintable"/>
              <w:spacing w:before="40" w:after="40"/>
              <w:rPr>
                <w:szCs w:val="22"/>
              </w:rPr>
            </w:pPr>
            <w:r w:rsidRPr="006D74E9">
              <w:rPr>
                <w:szCs w:val="22"/>
              </w:rPr>
              <w:t>communicate ideas using appropriate language</w:t>
            </w:r>
          </w:p>
        </w:tc>
      </w:tr>
      <w:tr w:rsidR="00580774" w:rsidRPr="006D74E9" w14:paraId="27C79F36" w14:textId="77777777" w:rsidTr="00DB011D">
        <w:trPr>
          <w:trHeight w:val="832"/>
        </w:trPr>
        <w:tc>
          <w:tcPr>
            <w:tcW w:w="3024" w:type="dxa"/>
            <w:tcBorders>
              <w:top w:val="nil"/>
              <w:bottom w:val="nil"/>
            </w:tcBorders>
            <w:tcMar>
              <w:left w:w="57" w:type="dxa"/>
              <w:right w:w="57" w:type="dxa"/>
            </w:tcMar>
          </w:tcPr>
          <w:p w14:paraId="72AD40A8" w14:textId="46C5560D" w:rsidR="00580774" w:rsidRPr="006D74E9" w:rsidRDefault="00580774" w:rsidP="004134F0">
            <w:pPr>
              <w:pStyle w:val="ListBulletintable"/>
              <w:spacing w:before="40" w:after="40"/>
              <w:rPr>
                <w:szCs w:val="22"/>
              </w:rPr>
            </w:pPr>
            <w:r w:rsidRPr="006D74E9">
              <w:rPr>
                <w:szCs w:val="22"/>
              </w:rPr>
              <w:t>synthesise philosophical understanding, logic, and communication skills to communicate conclusions using the conventions of the chosen genre, for example, essay, dialogue, debate, oral presentation</w:t>
            </w:r>
          </w:p>
        </w:tc>
        <w:tc>
          <w:tcPr>
            <w:tcW w:w="3024" w:type="dxa"/>
            <w:tcBorders>
              <w:top w:val="nil"/>
              <w:bottom w:val="nil"/>
            </w:tcBorders>
            <w:tcMar>
              <w:left w:w="57" w:type="dxa"/>
              <w:right w:w="57" w:type="dxa"/>
            </w:tcMar>
          </w:tcPr>
          <w:p w14:paraId="7B965447" w14:textId="0B339F44" w:rsidR="00580774" w:rsidRPr="006D74E9" w:rsidRDefault="00580774" w:rsidP="004134F0">
            <w:pPr>
              <w:pStyle w:val="ListBulletintable"/>
              <w:spacing w:before="40" w:after="40"/>
              <w:rPr>
                <w:szCs w:val="22"/>
              </w:rPr>
            </w:pPr>
            <w:r w:rsidRPr="006D74E9">
              <w:rPr>
                <w:szCs w:val="22"/>
              </w:rPr>
              <w:t>synthesise philosophical understanding, logic, and communication skills to communicate conclusions using the conventions of the chosen genre, for example, essay, dialogue, debate, oral presentation</w:t>
            </w:r>
          </w:p>
        </w:tc>
        <w:tc>
          <w:tcPr>
            <w:tcW w:w="3024" w:type="dxa"/>
            <w:tcBorders>
              <w:top w:val="nil"/>
              <w:bottom w:val="nil"/>
            </w:tcBorders>
            <w:tcMar>
              <w:left w:w="57" w:type="dxa"/>
              <w:right w:w="57" w:type="dxa"/>
            </w:tcMar>
          </w:tcPr>
          <w:p w14:paraId="512C33AF" w14:textId="77777777" w:rsidR="00580774" w:rsidRPr="006D74E9" w:rsidRDefault="00580774" w:rsidP="006D74E9">
            <w:pPr>
              <w:pStyle w:val="ListBulletintable"/>
              <w:numPr>
                <w:ilvl w:val="0"/>
                <w:numId w:val="0"/>
              </w:numPr>
              <w:spacing w:before="40" w:after="40"/>
              <w:rPr>
                <w:szCs w:val="22"/>
              </w:rPr>
            </w:pPr>
          </w:p>
        </w:tc>
      </w:tr>
      <w:tr w:rsidR="00580774" w:rsidRPr="006D74E9" w14:paraId="28E1C92E" w14:textId="77777777" w:rsidTr="00DB011D">
        <w:trPr>
          <w:trHeight w:val="748"/>
        </w:trPr>
        <w:tc>
          <w:tcPr>
            <w:tcW w:w="3024" w:type="dxa"/>
            <w:tcBorders>
              <w:top w:val="nil"/>
            </w:tcBorders>
            <w:tcMar>
              <w:left w:w="57" w:type="dxa"/>
              <w:right w:w="57" w:type="dxa"/>
            </w:tcMar>
          </w:tcPr>
          <w:p w14:paraId="03DFDCDB" w14:textId="770E6D0D" w:rsidR="00580774" w:rsidRPr="006D74E9" w:rsidRDefault="00580774" w:rsidP="004134F0">
            <w:pPr>
              <w:pStyle w:val="ListBulletintable"/>
              <w:spacing w:before="40" w:after="40"/>
              <w:rPr>
                <w:szCs w:val="22"/>
              </w:rPr>
            </w:pPr>
            <w:r w:rsidRPr="006D74E9">
              <w:rPr>
                <w:szCs w:val="22"/>
              </w:rPr>
              <w:t>use principles of academic integrity</w:t>
            </w:r>
          </w:p>
        </w:tc>
        <w:tc>
          <w:tcPr>
            <w:tcW w:w="3024" w:type="dxa"/>
            <w:tcBorders>
              <w:top w:val="nil"/>
            </w:tcBorders>
            <w:tcMar>
              <w:left w:w="57" w:type="dxa"/>
              <w:right w:w="57" w:type="dxa"/>
            </w:tcMar>
          </w:tcPr>
          <w:p w14:paraId="3E287B26" w14:textId="1B1797B1" w:rsidR="00580774" w:rsidRPr="006D74E9" w:rsidRDefault="00580774" w:rsidP="004134F0">
            <w:pPr>
              <w:pStyle w:val="ListBulletintable"/>
              <w:spacing w:before="40" w:after="40"/>
              <w:rPr>
                <w:szCs w:val="22"/>
              </w:rPr>
            </w:pPr>
            <w:r w:rsidRPr="006D74E9">
              <w:rPr>
                <w:szCs w:val="22"/>
              </w:rPr>
              <w:t>use principles of academic integrity</w:t>
            </w:r>
          </w:p>
        </w:tc>
        <w:tc>
          <w:tcPr>
            <w:tcW w:w="3024" w:type="dxa"/>
            <w:tcBorders>
              <w:top w:val="nil"/>
            </w:tcBorders>
            <w:tcMar>
              <w:left w:w="57" w:type="dxa"/>
              <w:right w:w="57" w:type="dxa"/>
            </w:tcMar>
          </w:tcPr>
          <w:p w14:paraId="3209467C" w14:textId="26F48488" w:rsidR="00580774" w:rsidRPr="006D74E9" w:rsidRDefault="00580774" w:rsidP="004134F0">
            <w:pPr>
              <w:pStyle w:val="ListBulletintable"/>
              <w:spacing w:before="40" w:after="40"/>
              <w:rPr>
                <w:szCs w:val="22"/>
              </w:rPr>
            </w:pPr>
            <w:r w:rsidRPr="006D74E9">
              <w:rPr>
                <w:szCs w:val="22"/>
              </w:rPr>
              <w:t>use principles of academic integrity</w:t>
            </w:r>
          </w:p>
        </w:tc>
      </w:tr>
      <w:tr w:rsidR="00950A4C" w:rsidRPr="006D74E9" w14:paraId="5FADE395" w14:textId="77777777" w:rsidTr="003028F9">
        <w:tc>
          <w:tcPr>
            <w:tcW w:w="9072" w:type="dxa"/>
            <w:gridSpan w:val="3"/>
            <w:tcBorders>
              <w:bottom w:val="single" w:sz="4" w:space="0" w:color="auto"/>
            </w:tcBorders>
            <w:tcMar>
              <w:left w:w="57" w:type="dxa"/>
              <w:right w:w="57" w:type="dxa"/>
            </w:tcMar>
          </w:tcPr>
          <w:p w14:paraId="54A882C7" w14:textId="26CF4E42" w:rsidR="00950A4C" w:rsidRPr="006D74E9" w:rsidRDefault="00EC2338" w:rsidP="004134F0">
            <w:pPr>
              <w:pStyle w:val="Tabletextbold"/>
              <w:spacing w:before="40" w:after="40"/>
              <w:rPr>
                <w:szCs w:val="22"/>
              </w:rPr>
            </w:pPr>
            <w:r w:rsidRPr="006D74E9">
              <w:rPr>
                <w:szCs w:val="22"/>
              </w:rPr>
              <w:t>Reflection</w:t>
            </w:r>
          </w:p>
        </w:tc>
      </w:tr>
      <w:tr w:rsidR="00580774" w:rsidRPr="006D74E9" w14:paraId="58C843E9" w14:textId="77777777" w:rsidTr="003028F9">
        <w:trPr>
          <w:trHeight w:val="480"/>
        </w:trPr>
        <w:tc>
          <w:tcPr>
            <w:tcW w:w="3024" w:type="dxa"/>
            <w:tcBorders>
              <w:bottom w:val="nil"/>
            </w:tcBorders>
            <w:tcMar>
              <w:left w:w="57" w:type="dxa"/>
              <w:right w:w="57" w:type="dxa"/>
            </w:tcMar>
          </w:tcPr>
          <w:p w14:paraId="2D00BC6C" w14:textId="3F207970" w:rsidR="00580774" w:rsidRPr="006D74E9" w:rsidRDefault="00580774" w:rsidP="004134F0">
            <w:pPr>
              <w:pStyle w:val="ListBulletintable"/>
              <w:spacing w:before="40" w:after="40"/>
              <w:rPr>
                <w:szCs w:val="22"/>
              </w:rPr>
            </w:pPr>
            <w:r w:rsidRPr="006D74E9">
              <w:rPr>
                <w:szCs w:val="22"/>
              </w:rPr>
              <w:t>reflect on the development of own philosophical understanding and the significance of that learning to their participation in the world</w:t>
            </w:r>
          </w:p>
        </w:tc>
        <w:tc>
          <w:tcPr>
            <w:tcW w:w="3024" w:type="dxa"/>
            <w:tcBorders>
              <w:bottom w:val="nil"/>
            </w:tcBorders>
            <w:tcMar>
              <w:left w:w="57" w:type="dxa"/>
              <w:right w:w="57" w:type="dxa"/>
            </w:tcMar>
          </w:tcPr>
          <w:p w14:paraId="1049474A" w14:textId="14EE812A" w:rsidR="00580774" w:rsidRPr="006D74E9" w:rsidRDefault="00580774" w:rsidP="004134F0">
            <w:pPr>
              <w:pStyle w:val="ListBulletintable"/>
              <w:spacing w:before="40" w:after="40"/>
              <w:rPr>
                <w:szCs w:val="22"/>
              </w:rPr>
            </w:pPr>
            <w:r w:rsidRPr="006D74E9">
              <w:rPr>
                <w:szCs w:val="22"/>
              </w:rPr>
              <w:t>reflect on the development of own philosophical understanding and the significance of that learning to their participation in the world</w:t>
            </w:r>
          </w:p>
        </w:tc>
        <w:tc>
          <w:tcPr>
            <w:tcW w:w="3024" w:type="dxa"/>
            <w:tcBorders>
              <w:bottom w:val="nil"/>
            </w:tcBorders>
            <w:tcMar>
              <w:left w:w="57" w:type="dxa"/>
              <w:right w:w="57" w:type="dxa"/>
            </w:tcMar>
          </w:tcPr>
          <w:p w14:paraId="6640A35E" w14:textId="683CC3AC" w:rsidR="00580774" w:rsidRPr="006D74E9" w:rsidRDefault="00580774" w:rsidP="004134F0">
            <w:pPr>
              <w:pStyle w:val="ListBulletintable"/>
              <w:spacing w:before="40" w:after="40"/>
              <w:rPr>
                <w:szCs w:val="22"/>
              </w:rPr>
            </w:pPr>
            <w:r w:rsidRPr="006D74E9">
              <w:rPr>
                <w:szCs w:val="22"/>
              </w:rPr>
              <w:t>reflect on what they have learned</w:t>
            </w:r>
          </w:p>
        </w:tc>
      </w:tr>
      <w:tr w:rsidR="00580774" w:rsidRPr="006D74E9" w14:paraId="49DEE3AB" w14:textId="77777777" w:rsidTr="003028F9">
        <w:trPr>
          <w:trHeight w:val="480"/>
        </w:trPr>
        <w:tc>
          <w:tcPr>
            <w:tcW w:w="3024" w:type="dxa"/>
            <w:tcBorders>
              <w:top w:val="nil"/>
            </w:tcBorders>
            <w:tcMar>
              <w:left w:w="57" w:type="dxa"/>
              <w:right w:w="57" w:type="dxa"/>
            </w:tcMar>
          </w:tcPr>
          <w:p w14:paraId="64863A3E" w14:textId="5BDF82EB" w:rsidR="00580774" w:rsidRPr="006D74E9" w:rsidRDefault="00580774" w:rsidP="004134F0">
            <w:pPr>
              <w:pStyle w:val="ListBulletintable"/>
              <w:spacing w:before="40" w:after="40"/>
              <w:rPr>
                <w:szCs w:val="22"/>
              </w:rPr>
            </w:pPr>
            <w:r w:rsidRPr="006D74E9">
              <w:rPr>
                <w:szCs w:val="22"/>
              </w:rPr>
              <w:t>reflect on learning habits to develop strategies for resilience and improvement</w:t>
            </w:r>
          </w:p>
        </w:tc>
        <w:tc>
          <w:tcPr>
            <w:tcW w:w="3024" w:type="dxa"/>
            <w:tcBorders>
              <w:top w:val="nil"/>
            </w:tcBorders>
            <w:tcMar>
              <w:left w:w="57" w:type="dxa"/>
              <w:right w:w="57" w:type="dxa"/>
            </w:tcMar>
          </w:tcPr>
          <w:p w14:paraId="0C754906" w14:textId="1CDDE9F9" w:rsidR="00580774" w:rsidRPr="006D74E9" w:rsidRDefault="00580774" w:rsidP="004134F0">
            <w:pPr>
              <w:pStyle w:val="ListBulletintable"/>
              <w:spacing w:before="40" w:after="40"/>
              <w:rPr>
                <w:szCs w:val="22"/>
              </w:rPr>
            </w:pPr>
            <w:r w:rsidRPr="006D74E9">
              <w:rPr>
                <w:szCs w:val="22"/>
              </w:rPr>
              <w:t>reflect on learning habits to develop strategies for resilience and improvement</w:t>
            </w:r>
          </w:p>
        </w:tc>
        <w:tc>
          <w:tcPr>
            <w:tcW w:w="3024" w:type="dxa"/>
            <w:tcBorders>
              <w:top w:val="nil"/>
            </w:tcBorders>
            <w:tcMar>
              <w:left w:w="57" w:type="dxa"/>
              <w:right w:w="57" w:type="dxa"/>
            </w:tcMar>
          </w:tcPr>
          <w:p w14:paraId="0A7F1F42" w14:textId="7E2B8A0D" w:rsidR="00580774" w:rsidRPr="006D74E9" w:rsidRDefault="00580774" w:rsidP="004134F0">
            <w:pPr>
              <w:pStyle w:val="ListBulletintable"/>
              <w:spacing w:before="40" w:after="40"/>
              <w:rPr>
                <w:szCs w:val="22"/>
              </w:rPr>
            </w:pPr>
            <w:r w:rsidRPr="006D74E9">
              <w:rPr>
                <w:szCs w:val="22"/>
              </w:rPr>
              <w:t>reflect on learning habits to develop strategies for resilience and improvement</w:t>
            </w:r>
          </w:p>
        </w:tc>
      </w:tr>
    </w:tbl>
    <w:p w14:paraId="4A05DA52" w14:textId="77777777" w:rsidR="004134F0" w:rsidRPr="006D74E9" w:rsidRDefault="004134F0">
      <w:pPr>
        <w:spacing w:before="0"/>
        <w:rPr>
          <w:rFonts w:eastAsia="Times New Roman"/>
          <w:bCs/>
        </w:rPr>
      </w:pPr>
      <w:bookmarkStart w:id="88" w:name="_Hlk3468984"/>
      <w:r w:rsidRPr="006D74E9">
        <w:rPr>
          <w:bCs/>
        </w:rPr>
        <w:br w:type="page"/>
      </w:r>
    </w:p>
    <w:p w14:paraId="15E217AA" w14:textId="1EAF66C2" w:rsidR="004454B4" w:rsidRPr="006D74E9" w:rsidRDefault="004454B4" w:rsidP="004454B4">
      <w:pPr>
        <w:pStyle w:val="Heading2"/>
        <w:tabs>
          <w:tab w:val="right" w:pos="9072"/>
        </w:tabs>
      </w:pPr>
      <w:r w:rsidRPr="006D74E9">
        <w:rPr>
          <w:bCs w:val="0"/>
        </w:rPr>
        <w:lastRenderedPageBreak/>
        <w:t>A guide to reading and implementing content descriptions</w:t>
      </w:r>
    </w:p>
    <w:p w14:paraId="1DB29C51" w14:textId="77777777" w:rsidR="004454B4" w:rsidRPr="006D74E9" w:rsidRDefault="004454B4" w:rsidP="00744DF6">
      <w:bookmarkStart w:id="89" w:name="_Hlk11315665"/>
      <w:r w:rsidRPr="006D74E9">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682394CF" w14:textId="77777777" w:rsidR="004454B4" w:rsidRPr="006D74E9" w:rsidRDefault="004454B4" w:rsidP="004454B4">
      <w:r w:rsidRPr="006D74E9">
        <w:rPr>
          <w:rFonts w:cs="Arial"/>
          <w:lang w:eastAsia="en-AU"/>
        </w:rPr>
        <w:t xml:space="preserve">A </w:t>
      </w:r>
      <w:r w:rsidRPr="006D74E9">
        <w:rPr>
          <w:rFonts w:cs="Arial"/>
          <w:bCs/>
          <w:lang w:eastAsia="en-AU"/>
        </w:rPr>
        <w:t>program of learning</w:t>
      </w:r>
      <w:r w:rsidRPr="006D74E9">
        <w:rPr>
          <w:rFonts w:cs="Arial"/>
          <w:b/>
          <w:bCs/>
          <w:lang w:eastAsia="en-AU"/>
        </w:rPr>
        <w:t xml:space="preserve"> </w:t>
      </w:r>
      <w:r w:rsidRPr="006D74E9">
        <w:rPr>
          <w:rFonts w:cs="Arial"/>
          <w:lang w:eastAsia="en-AU"/>
        </w:rPr>
        <w:t>is what a college provides to implement the course for a subject. It is at the discretion of the teacher to emphasis</w:t>
      </w:r>
      <w:r w:rsidR="00EC4D5C" w:rsidRPr="006D74E9">
        <w:rPr>
          <w:rFonts w:cs="Arial"/>
          <w:lang w:eastAsia="en-AU"/>
        </w:rPr>
        <w:t>e</w:t>
      </w:r>
      <w:r w:rsidRPr="006D74E9">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88"/>
    <w:bookmarkEnd w:id="89"/>
    <w:p w14:paraId="3810AAAF" w14:textId="77777777" w:rsidR="004454B4" w:rsidRPr="006D74E9" w:rsidRDefault="00744DF6" w:rsidP="004454B4">
      <w:pPr>
        <w:pStyle w:val="Heading2"/>
        <w:tabs>
          <w:tab w:val="right" w:pos="9072"/>
        </w:tabs>
        <w:rPr>
          <w:szCs w:val="22"/>
        </w:rPr>
      </w:pPr>
      <w:r w:rsidRPr="006D74E9">
        <w:t>Assessment</w:t>
      </w:r>
    </w:p>
    <w:p w14:paraId="1EDC9978" w14:textId="77777777" w:rsidR="00104EBB" w:rsidRPr="006D74E9" w:rsidRDefault="00104EBB" w:rsidP="00104EBB">
      <w:r w:rsidRPr="006D74E9">
        <w:t>Refer to pages 9-11.</w:t>
      </w:r>
    </w:p>
    <w:p w14:paraId="69C72292" w14:textId="77777777" w:rsidR="006C4576" w:rsidRPr="006D74E9" w:rsidRDefault="006C4576" w:rsidP="006C4576">
      <w:r w:rsidRPr="006D74E9">
        <w:br w:type="page"/>
      </w:r>
    </w:p>
    <w:p w14:paraId="17862F8E" w14:textId="5A3C757B" w:rsidR="004454B4" w:rsidRPr="006D74E9" w:rsidRDefault="000C463D" w:rsidP="004134F0">
      <w:pPr>
        <w:pStyle w:val="Heading1"/>
        <w:spacing w:before="120"/>
      </w:pPr>
      <w:bookmarkStart w:id="90" w:name="_Toc525640302"/>
      <w:bookmarkStart w:id="91" w:name="_Toc120002203"/>
      <w:r w:rsidRPr="006D74E9">
        <w:lastRenderedPageBreak/>
        <w:t>Judgement and Value</w:t>
      </w:r>
      <w:r w:rsidR="004454B4" w:rsidRPr="006D74E9">
        <w:tab/>
      </w:r>
      <w:proofErr w:type="spellStart"/>
      <w:r w:rsidR="004454B4" w:rsidRPr="006D74E9">
        <w:t>Value</w:t>
      </w:r>
      <w:proofErr w:type="spellEnd"/>
      <w:r w:rsidR="004454B4" w:rsidRPr="006D74E9">
        <w:t>: 1.0</w:t>
      </w:r>
      <w:bookmarkEnd w:id="90"/>
      <w:bookmarkEnd w:id="91"/>
    </w:p>
    <w:p w14:paraId="11DB1F60" w14:textId="62B05836" w:rsidR="004454B4" w:rsidRPr="006D74E9" w:rsidRDefault="000C463D" w:rsidP="004134F0">
      <w:pPr>
        <w:pStyle w:val="Heading3subheading"/>
        <w:spacing w:before="120" w:after="120"/>
        <w:rPr>
          <w:color w:val="auto"/>
        </w:rPr>
      </w:pPr>
      <w:r w:rsidRPr="006D74E9">
        <w:rPr>
          <w:color w:val="auto"/>
        </w:rPr>
        <w:t>Judgement and</w:t>
      </w:r>
      <w:r w:rsidR="00E73694" w:rsidRPr="006D74E9">
        <w:rPr>
          <w:color w:val="auto"/>
        </w:rPr>
        <w:t xml:space="preserve"> Value </w:t>
      </w:r>
      <w:r w:rsidR="008A1234" w:rsidRPr="006D74E9">
        <w:rPr>
          <w:color w:val="auto"/>
        </w:rPr>
        <w:t>a</w:t>
      </w:r>
      <w:r w:rsidR="004454B4" w:rsidRPr="006D74E9">
        <w:rPr>
          <w:color w:val="auto"/>
        </w:rPr>
        <w:tab/>
        <w:t>Value 0.5</w:t>
      </w:r>
    </w:p>
    <w:p w14:paraId="1E4F4F9D" w14:textId="6371393A" w:rsidR="004454B4" w:rsidRPr="006D74E9" w:rsidRDefault="000C463D" w:rsidP="004134F0">
      <w:pPr>
        <w:pStyle w:val="Heading3subheading"/>
        <w:spacing w:before="120" w:after="120"/>
        <w:rPr>
          <w:color w:val="auto"/>
        </w:rPr>
      </w:pPr>
      <w:r w:rsidRPr="006D74E9">
        <w:rPr>
          <w:color w:val="auto"/>
        </w:rPr>
        <w:t>Judgement and</w:t>
      </w:r>
      <w:r w:rsidR="00E73694" w:rsidRPr="006D74E9">
        <w:rPr>
          <w:color w:val="auto"/>
        </w:rPr>
        <w:t xml:space="preserve"> Value </w:t>
      </w:r>
      <w:r w:rsidR="008A1234" w:rsidRPr="006D74E9">
        <w:rPr>
          <w:color w:val="auto"/>
        </w:rPr>
        <w:t>b</w:t>
      </w:r>
      <w:r w:rsidR="004454B4" w:rsidRPr="006D74E9">
        <w:rPr>
          <w:color w:val="auto"/>
        </w:rPr>
        <w:tab/>
        <w:t>Value 0.5</w:t>
      </w:r>
    </w:p>
    <w:p w14:paraId="63ADF42D" w14:textId="77777777" w:rsidR="004454B4" w:rsidRPr="006D74E9" w:rsidRDefault="004454B4" w:rsidP="004454B4">
      <w:pPr>
        <w:pStyle w:val="Heading2"/>
        <w:tabs>
          <w:tab w:val="right" w:pos="9072"/>
        </w:tabs>
      </w:pPr>
      <w:r w:rsidRPr="006D74E9">
        <w:t>Unit Description</w:t>
      </w:r>
    </w:p>
    <w:p w14:paraId="597AC741" w14:textId="260BDE99" w:rsidR="000C463D" w:rsidRPr="006D74E9" w:rsidRDefault="000C463D" w:rsidP="000C463D">
      <w:pPr>
        <w:pStyle w:val="Heading3"/>
        <w:rPr>
          <w:b w:val="0"/>
          <w:bCs w:val="0"/>
          <w:sz w:val="22"/>
        </w:rPr>
      </w:pPr>
      <w:r w:rsidRPr="006D74E9">
        <w:rPr>
          <w:b w:val="0"/>
          <w:bCs w:val="0"/>
          <w:sz w:val="22"/>
        </w:rPr>
        <w:t xml:space="preserve">In this unit, students explore the nature of judgement and value. They evaluate these philosophies to universal and </w:t>
      </w:r>
      <w:proofErr w:type="gramStart"/>
      <w:r w:rsidRPr="006D74E9">
        <w:rPr>
          <w:b w:val="0"/>
          <w:bCs w:val="0"/>
          <w:sz w:val="22"/>
        </w:rPr>
        <w:t>particular human</w:t>
      </w:r>
      <w:proofErr w:type="gramEnd"/>
      <w:r w:rsidRPr="006D74E9">
        <w:rPr>
          <w:b w:val="0"/>
          <w:bCs w:val="0"/>
          <w:sz w:val="22"/>
        </w:rPr>
        <w:t xml:space="preserve"> dilemmas and consider the significance and effects of their conclusions. They critically analyse the validity of individual and collective judgements around value. They develop skills relevant to forming philosophical positions and </w:t>
      </w:r>
      <w:proofErr w:type="gramStart"/>
      <w:r w:rsidRPr="006D74E9">
        <w:rPr>
          <w:b w:val="0"/>
          <w:bCs w:val="0"/>
          <w:sz w:val="22"/>
        </w:rPr>
        <w:t>enter into</w:t>
      </w:r>
      <w:proofErr w:type="gramEnd"/>
      <w:r w:rsidRPr="006D74E9">
        <w:rPr>
          <w:b w:val="0"/>
          <w:bCs w:val="0"/>
          <w:sz w:val="22"/>
        </w:rPr>
        <w:t xml:space="preserve"> constructive, logical, and critical dialogue with other people, existing scholarship, and popular notions of value, such as ethical or aesthetic judgements, to address the perspectives and ideas of others, and refine their own values and their justification of these commitments.</w:t>
      </w:r>
    </w:p>
    <w:p w14:paraId="1BF59000" w14:textId="77777777" w:rsidR="009F15B5" w:rsidRPr="006D74E9" w:rsidRDefault="009F15B5" w:rsidP="009F15B5">
      <w:pPr>
        <w:pStyle w:val="Heading2"/>
      </w:pPr>
      <w:r w:rsidRPr="006D74E9">
        <w:t>Specific Unit Goals</w:t>
      </w:r>
    </w:p>
    <w:p w14:paraId="36A21935" w14:textId="77777777" w:rsidR="009F15B5" w:rsidRPr="006D74E9" w:rsidRDefault="009F15B5" w:rsidP="009F15B5">
      <w:pPr>
        <w:rPr>
          <w:rFonts w:cs="Calibri"/>
        </w:rPr>
      </w:pPr>
      <w:bookmarkStart w:id="92" w:name="_Hlk11315702"/>
      <w:r w:rsidRPr="006D74E9">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9F15B5" w:rsidRPr="006D74E9" w14:paraId="08733450" w14:textId="77777777" w:rsidTr="00F30F61">
        <w:tc>
          <w:tcPr>
            <w:tcW w:w="3024" w:type="dxa"/>
            <w:tcBorders>
              <w:bottom w:val="single" w:sz="4" w:space="0" w:color="auto"/>
            </w:tcBorders>
            <w:tcMar>
              <w:left w:w="57" w:type="dxa"/>
              <w:right w:w="57" w:type="dxa"/>
            </w:tcMar>
          </w:tcPr>
          <w:bookmarkEnd w:id="92"/>
          <w:p w14:paraId="03ADCB7E" w14:textId="77777777" w:rsidR="009F15B5" w:rsidRPr="006D74E9" w:rsidRDefault="009F15B5" w:rsidP="004134F0">
            <w:pPr>
              <w:pStyle w:val="TableTextBoldcentred"/>
            </w:pPr>
            <w:r w:rsidRPr="006D74E9">
              <w:t>A Course</w:t>
            </w:r>
          </w:p>
        </w:tc>
        <w:tc>
          <w:tcPr>
            <w:tcW w:w="3024" w:type="dxa"/>
            <w:tcBorders>
              <w:bottom w:val="single" w:sz="4" w:space="0" w:color="auto"/>
            </w:tcBorders>
            <w:tcMar>
              <w:left w:w="57" w:type="dxa"/>
              <w:right w:w="57" w:type="dxa"/>
            </w:tcMar>
          </w:tcPr>
          <w:p w14:paraId="3D644DF5" w14:textId="77777777" w:rsidR="009F15B5" w:rsidRPr="006D74E9" w:rsidRDefault="009F15B5" w:rsidP="004134F0">
            <w:pPr>
              <w:pStyle w:val="TableTextBoldcentred"/>
            </w:pPr>
            <w:r w:rsidRPr="006D74E9">
              <w:t>T Course</w:t>
            </w:r>
          </w:p>
        </w:tc>
        <w:tc>
          <w:tcPr>
            <w:tcW w:w="3024" w:type="dxa"/>
            <w:tcBorders>
              <w:bottom w:val="single" w:sz="4" w:space="0" w:color="auto"/>
            </w:tcBorders>
            <w:tcMar>
              <w:left w:w="57" w:type="dxa"/>
              <w:right w:w="57" w:type="dxa"/>
            </w:tcMar>
          </w:tcPr>
          <w:p w14:paraId="4C0F77C9" w14:textId="77777777" w:rsidR="009F15B5" w:rsidRPr="006D74E9" w:rsidRDefault="009F15B5" w:rsidP="004134F0">
            <w:pPr>
              <w:pStyle w:val="TableTextBoldcentred"/>
            </w:pPr>
            <w:r w:rsidRPr="006D74E9">
              <w:t>M Course</w:t>
            </w:r>
          </w:p>
        </w:tc>
      </w:tr>
      <w:tr w:rsidR="00E73694" w:rsidRPr="006D74E9" w14:paraId="11843586" w14:textId="77777777" w:rsidTr="008A1234">
        <w:trPr>
          <w:trHeight w:val="591"/>
        </w:trPr>
        <w:tc>
          <w:tcPr>
            <w:tcW w:w="3024" w:type="dxa"/>
            <w:tcBorders>
              <w:bottom w:val="nil"/>
            </w:tcBorders>
            <w:tcMar>
              <w:left w:w="57" w:type="dxa"/>
              <w:right w:w="57" w:type="dxa"/>
            </w:tcMar>
          </w:tcPr>
          <w:p w14:paraId="46AA8FD1" w14:textId="5AD23FFE" w:rsidR="00E73694" w:rsidRPr="006D74E9" w:rsidRDefault="00E73694" w:rsidP="004134F0">
            <w:pPr>
              <w:pStyle w:val="ListBulletintable"/>
              <w:spacing w:before="40" w:after="40"/>
              <w:rPr>
                <w:szCs w:val="22"/>
              </w:rPr>
            </w:pPr>
            <w:r w:rsidRPr="006D74E9">
              <w:rPr>
                <w:szCs w:val="22"/>
              </w:rPr>
              <w:t>analyse the nature of value to evaluate its foundations and assumptions</w:t>
            </w:r>
          </w:p>
        </w:tc>
        <w:tc>
          <w:tcPr>
            <w:tcW w:w="3024" w:type="dxa"/>
            <w:tcBorders>
              <w:bottom w:val="nil"/>
            </w:tcBorders>
            <w:tcMar>
              <w:left w:w="57" w:type="dxa"/>
              <w:right w:w="57" w:type="dxa"/>
            </w:tcMar>
          </w:tcPr>
          <w:p w14:paraId="185C2BF4" w14:textId="69813B15" w:rsidR="00E73694" w:rsidRPr="006D74E9" w:rsidRDefault="00E73694" w:rsidP="004134F0">
            <w:pPr>
              <w:pStyle w:val="ListBulletintable"/>
              <w:spacing w:before="40" w:after="40"/>
              <w:rPr>
                <w:szCs w:val="22"/>
              </w:rPr>
            </w:pPr>
            <w:r w:rsidRPr="006D74E9">
              <w:rPr>
                <w:szCs w:val="22"/>
              </w:rPr>
              <w:t xml:space="preserve">critically analyse the nature of </w:t>
            </w:r>
            <w:r w:rsidR="000C463D" w:rsidRPr="006D74E9">
              <w:rPr>
                <w:szCs w:val="22"/>
              </w:rPr>
              <w:t xml:space="preserve">judgement and </w:t>
            </w:r>
            <w:r w:rsidRPr="006D74E9">
              <w:rPr>
                <w:szCs w:val="22"/>
              </w:rPr>
              <w:t>value to evaluate its foundations and assumptions</w:t>
            </w:r>
          </w:p>
        </w:tc>
        <w:tc>
          <w:tcPr>
            <w:tcW w:w="3024" w:type="dxa"/>
            <w:tcBorders>
              <w:bottom w:val="nil"/>
            </w:tcBorders>
            <w:tcMar>
              <w:left w:w="57" w:type="dxa"/>
              <w:right w:w="57" w:type="dxa"/>
            </w:tcMar>
          </w:tcPr>
          <w:p w14:paraId="230F001E" w14:textId="650FF57E" w:rsidR="00E73694" w:rsidRPr="006D74E9" w:rsidRDefault="00E73694" w:rsidP="004134F0">
            <w:pPr>
              <w:pStyle w:val="ListBulletintable"/>
              <w:spacing w:before="40" w:after="40"/>
              <w:rPr>
                <w:szCs w:val="22"/>
              </w:rPr>
            </w:pPr>
            <w:r w:rsidRPr="006D74E9">
              <w:rPr>
                <w:szCs w:val="22"/>
              </w:rPr>
              <w:t>describe some problems of value</w:t>
            </w:r>
          </w:p>
        </w:tc>
      </w:tr>
      <w:tr w:rsidR="00E73694" w:rsidRPr="006D74E9" w14:paraId="2FE96492" w14:textId="77777777" w:rsidTr="00E73694">
        <w:trPr>
          <w:trHeight w:val="735"/>
        </w:trPr>
        <w:tc>
          <w:tcPr>
            <w:tcW w:w="3024" w:type="dxa"/>
            <w:tcBorders>
              <w:top w:val="nil"/>
              <w:bottom w:val="nil"/>
            </w:tcBorders>
            <w:tcMar>
              <w:left w:w="57" w:type="dxa"/>
              <w:right w:w="57" w:type="dxa"/>
            </w:tcMar>
          </w:tcPr>
          <w:p w14:paraId="1806191E" w14:textId="5200CA85" w:rsidR="00E73694" w:rsidRPr="006D74E9" w:rsidRDefault="00E73694" w:rsidP="004134F0">
            <w:pPr>
              <w:pStyle w:val="ListBulletintable"/>
              <w:spacing w:before="40" w:after="40"/>
              <w:rPr>
                <w:szCs w:val="22"/>
              </w:rPr>
            </w:pPr>
            <w:r w:rsidRPr="006D74E9">
              <w:rPr>
                <w:szCs w:val="22"/>
              </w:rPr>
              <w:t>analyse philosophies of value in a variety of academic and popular contexts</w:t>
            </w:r>
          </w:p>
        </w:tc>
        <w:tc>
          <w:tcPr>
            <w:tcW w:w="3024" w:type="dxa"/>
            <w:tcBorders>
              <w:top w:val="nil"/>
              <w:bottom w:val="nil"/>
            </w:tcBorders>
            <w:tcMar>
              <w:left w:w="57" w:type="dxa"/>
              <w:right w:w="57" w:type="dxa"/>
            </w:tcMar>
          </w:tcPr>
          <w:p w14:paraId="3CFE59A8" w14:textId="088BA18A" w:rsidR="00E73694" w:rsidRPr="006D74E9" w:rsidRDefault="00E73694" w:rsidP="004134F0">
            <w:pPr>
              <w:pStyle w:val="ListBulletintable"/>
              <w:spacing w:before="40" w:after="40"/>
              <w:rPr>
                <w:szCs w:val="22"/>
              </w:rPr>
            </w:pPr>
            <w:r w:rsidRPr="006D74E9">
              <w:rPr>
                <w:szCs w:val="22"/>
              </w:rPr>
              <w:t>evaluate philosophies of value in a variety of academic and popular contexts</w:t>
            </w:r>
          </w:p>
        </w:tc>
        <w:tc>
          <w:tcPr>
            <w:tcW w:w="3024" w:type="dxa"/>
            <w:tcBorders>
              <w:top w:val="nil"/>
              <w:bottom w:val="nil"/>
            </w:tcBorders>
            <w:tcMar>
              <w:left w:w="57" w:type="dxa"/>
              <w:right w:w="57" w:type="dxa"/>
            </w:tcMar>
          </w:tcPr>
          <w:p w14:paraId="04C25FFF" w14:textId="0CACD069" w:rsidR="00E73694" w:rsidRPr="006D74E9" w:rsidRDefault="00E73694" w:rsidP="004134F0">
            <w:pPr>
              <w:pStyle w:val="ListBulletintable"/>
              <w:spacing w:before="40" w:after="40"/>
              <w:rPr>
                <w:szCs w:val="22"/>
              </w:rPr>
            </w:pPr>
            <w:r w:rsidRPr="006D74E9">
              <w:rPr>
                <w:szCs w:val="22"/>
              </w:rPr>
              <w:t>describe some ideas about value, including ethical and aesthetic ideas</w:t>
            </w:r>
          </w:p>
        </w:tc>
      </w:tr>
      <w:tr w:rsidR="00E73694" w:rsidRPr="006D74E9" w14:paraId="2C709442" w14:textId="77777777" w:rsidTr="00E73694">
        <w:trPr>
          <w:trHeight w:val="735"/>
        </w:trPr>
        <w:tc>
          <w:tcPr>
            <w:tcW w:w="3024" w:type="dxa"/>
            <w:tcBorders>
              <w:top w:val="nil"/>
              <w:bottom w:val="nil"/>
            </w:tcBorders>
            <w:tcMar>
              <w:left w:w="57" w:type="dxa"/>
              <w:right w:w="57" w:type="dxa"/>
            </w:tcMar>
          </w:tcPr>
          <w:p w14:paraId="24328C98" w14:textId="34A60415" w:rsidR="00E73694" w:rsidRPr="006D74E9" w:rsidRDefault="00E73694" w:rsidP="004134F0">
            <w:pPr>
              <w:pStyle w:val="ListBulletintable"/>
              <w:spacing w:before="40" w:after="40"/>
              <w:rPr>
                <w:szCs w:val="22"/>
              </w:rPr>
            </w:pPr>
            <w:r w:rsidRPr="006D74E9">
              <w:rPr>
                <w:szCs w:val="22"/>
              </w:rPr>
              <w:t>analyse a range of arguments and positions in philosophies pertaining to value</w:t>
            </w:r>
          </w:p>
        </w:tc>
        <w:tc>
          <w:tcPr>
            <w:tcW w:w="3024" w:type="dxa"/>
            <w:tcBorders>
              <w:top w:val="nil"/>
              <w:bottom w:val="nil"/>
            </w:tcBorders>
            <w:tcMar>
              <w:left w:w="57" w:type="dxa"/>
              <w:right w:w="57" w:type="dxa"/>
            </w:tcMar>
          </w:tcPr>
          <w:p w14:paraId="424859B1" w14:textId="7E8751E8" w:rsidR="00E73694" w:rsidRPr="006D74E9" w:rsidRDefault="00E73694" w:rsidP="004134F0">
            <w:pPr>
              <w:pStyle w:val="ListBulletintable"/>
              <w:spacing w:before="40" w:after="40"/>
              <w:rPr>
                <w:szCs w:val="22"/>
              </w:rPr>
            </w:pPr>
            <w:r w:rsidRPr="006D74E9">
              <w:rPr>
                <w:szCs w:val="22"/>
              </w:rPr>
              <w:t xml:space="preserve">critically analyse a range of arguments and positions in philosophies pertaining to </w:t>
            </w:r>
            <w:r w:rsidR="000C463D" w:rsidRPr="006D74E9">
              <w:rPr>
                <w:szCs w:val="22"/>
              </w:rPr>
              <w:t xml:space="preserve">judgement and </w:t>
            </w:r>
            <w:r w:rsidRPr="006D74E9">
              <w:rPr>
                <w:szCs w:val="22"/>
              </w:rPr>
              <w:t>value</w:t>
            </w:r>
          </w:p>
        </w:tc>
        <w:tc>
          <w:tcPr>
            <w:tcW w:w="3024" w:type="dxa"/>
            <w:tcBorders>
              <w:top w:val="nil"/>
              <w:bottom w:val="nil"/>
            </w:tcBorders>
            <w:tcMar>
              <w:left w:w="57" w:type="dxa"/>
              <w:right w:w="57" w:type="dxa"/>
            </w:tcMar>
          </w:tcPr>
          <w:p w14:paraId="6CA5B729" w14:textId="77777777" w:rsidR="00E73694" w:rsidRPr="006D74E9" w:rsidRDefault="00E73694" w:rsidP="004134F0">
            <w:pPr>
              <w:pStyle w:val="ListBulletintable"/>
              <w:numPr>
                <w:ilvl w:val="0"/>
                <w:numId w:val="0"/>
              </w:numPr>
              <w:spacing w:before="40" w:after="40"/>
              <w:rPr>
                <w:szCs w:val="22"/>
              </w:rPr>
            </w:pPr>
          </w:p>
        </w:tc>
      </w:tr>
      <w:tr w:rsidR="00E73694" w:rsidRPr="006D74E9" w14:paraId="757D0CC2" w14:textId="77777777" w:rsidTr="00DB011D">
        <w:trPr>
          <w:trHeight w:val="1442"/>
        </w:trPr>
        <w:tc>
          <w:tcPr>
            <w:tcW w:w="3024" w:type="dxa"/>
            <w:tcBorders>
              <w:top w:val="nil"/>
            </w:tcBorders>
            <w:tcMar>
              <w:left w:w="57" w:type="dxa"/>
              <w:right w:w="57" w:type="dxa"/>
            </w:tcMar>
          </w:tcPr>
          <w:p w14:paraId="0C587603" w14:textId="1CA6CD3B" w:rsidR="00E73694" w:rsidRPr="006D74E9" w:rsidRDefault="00E73694" w:rsidP="004134F0">
            <w:pPr>
              <w:pStyle w:val="ListBulletintable"/>
              <w:spacing w:before="40" w:after="40"/>
              <w:rPr>
                <w:szCs w:val="22"/>
              </w:rPr>
            </w:pPr>
            <w:r w:rsidRPr="006D74E9">
              <w:rPr>
                <w:szCs w:val="22"/>
              </w:rPr>
              <w:t xml:space="preserve">apply understanding of philosophy of value and logical thinking to propose solutions to universal and </w:t>
            </w:r>
            <w:proofErr w:type="gramStart"/>
            <w:r w:rsidRPr="006D74E9">
              <w:rPr>
                <w:szCs w:val="22"/>
              </w:rPr>
              <w:t>particular human</w:t>
            </w:r>
            <w:proofErr w:type="gramEnd"/>
            <w:r w:rsidRPr="006D74E9">
              <w:rPr>
                <w:szCs w:val="22"/>
              </w:rPr>
              <w:t xml:space="preserve"> problems</w:t>
            </w:r>
          </w:p>
        </w:tc>
        <w:tc>
          <w:tcPr>
            <w:tcW w:w="3024" w:type="dxa"/>
            <w:tcBorders>
              <w:top w:val="nil"/>
            </w:tcBorders>
            <w:tcMar>
              <w:left w:w="57" w:type="dxa"/>
              <w:right w:w="57" w:type="dxa"/>
            </w:tcMar>
          </w:tcPr>
          <w:p w14:paraId="38B4144D" w14:textId="7363C8FC" w:rsidR="00E73694" w:rsidRPr="006D74E9" w:rsidRDefault="00E73694" w:rsidP="004134F0">
            <w:pPr>
              <w:pStyle w:val="ListBulletintable"/>
              <w:spacing w:before="40" w:after="40"/>
              <w:rPr>
                <w:szCs w:val="22"/>
              </w:rPr>
            </w:pPr>
            <w:r w:rsidRPr="006D74E9">
              <w:rPr>
                <w:szCs w:val="22"/>
              </w:rPr>
              <w:t xml:space="preserve">synthesise understanding of philosophy of value and </w:t>
            </w:r>
            <w:r w:rsidR="000C463D" w:rsidRPr="006D74E9">
              <w:rPr>
                <w:szCs w:val="22"/>
              </w:rPr>
              <w:t>methodologies</w:t>
            </w:r>
            <w:r w:rsidRPr="006D74E9">
              <w:rPr>
                <w:szCs w:val="22"/>
              </w:rPr>
              <w:t xml:space="preserve"> to </w:t>
            </w:r>
            <w:r w:rsidR="000C463D" w:rsidRPr="006D74E9">
              <w:rPr>
                <w:szCs w:val="22"/>
              </w:rPr>
              <w:t>draw conclusions and make judgements</w:t>
            </w:r>
            <w:r w:rsidRPr="006D74E9">
              <w:rPr>
                <w:szCs w:val="22"/>
              </w:rPr>
              <w:t xml:space="preserve"> </w:t>
            </w:r>
            <w:r w:rsidR="000C463D" w:rsidRPr="006D74E9">
              <w:rPr>
                <w:szCs w:val="22"/>
              </w:rPr>
              <w:t>about</w:t>
            </w:r>
            <w:r w:rsidRPr="006D74E9">
              <w:rPr>
                <w:szCs w:val="22"/>
              </w:rPr>
              <w:t xml:space="preserve"> universal and </w:t>
            </w:r>
            <w:proofErr w:type="gramStart"/>
            <w:r w:rsidRPr="006D74E9">
              <w:rPr>
                <w:szCs w:val="22"/>
              </w:rPr>
              <w:t>particular human</w:t>
            </w:r>
            <w:proofErr w:type="gramEnd"/>
            <w:r w:rsidRPr="006D74E9">
              <w:rPr>
                <w:szCs w:val="22"/>
              </w:rPr>
              <w:t xml:space="preserve"> problems</w:t>
            </w:r>
          </w:p>
        </w:tc>
        <w:tc>
          <w:tcPr>
            <w:tcW w:w="3024" w:type="dxa"/>
            <w:tcBorders>
              <w:top w:val="nil"/>
            </w:tcBorders>
            <w:tcMar>
              <w:left w:w="57" w:type="dxa"/>
              <w:right w:w="57" w:type="dxa"/>
            </w:tcMar>
          </w:tcPr>
          <w:p w14:paraId="6F7BA530" w14:textId="337EFA99" w:rsidR="00E73694" w:rsidRPr="006D74E9" w:rsidRDefault="00E73694" w:rsidP="004134F0">
            <w:pPr>
              <w:pStyle w:val="ListBulletintable"/>
              <w:spacing w:before="40" w:after="40"/>
              <w:rPr>
                <w:szCs w:val="22"/>
              </w:rPr>
            </w:pPr>
            <w:r w:rsidRPr="006D74E9">
              <w:rPr>
                <w:szCs w:val="22"/>
              </w:rPr>
              <w:t>apply philosophical method to their own ideas about beauty, right and wrong</w:t>
            </w:r>
          </w:p>
        </w:tc>
      </w:tr>
    </w:tbl>
    <w:p w14:paraId="5966900A" w14:textId="77777777" w:rsidR="006F083B" w:rsidRPr="006D74E9" w:rsidRDefault="006F083B" w:rsidP="006F083B">
      <w:r w:rsidRPr="006D74E9">
        <w:br w:type="page"/>
      </w:r>
    </w:p>
    <w:p w14:paraId="27C411F4" w14:textId="68CB46C3" w:rsidR="009F15B5" w:rsidRPr="006D74E9" w:rsidRDefault="009F15B5" w:rsidP="00B603F1">
      <w:pPr>
        <w:pStyle w:val="Heading2"/>
      </w:pPr>
      <w:r w:rsidRPr="006D74E9">
        <w:lastRenderedPageBreak/>
        <w:t>Content</w:t>
      </w:r>
      <w:r w:rsidR="00A16A1D" w:rsidRPr="006D74E9">
        <w:t xml:space="preserve"> Descriptions</w:t>
      </w:r>
    </w:p>
    <w:p w14:paraId="27F17A1C" w14:textId="7CA8604A" w:rsidR="00403609" w:rsidRPr="006D74E9" w:rsidRDefault="00403609" w:rsidP="00403609">
      <w:bookmarkStart w:id="93" w:name="_Hlk11315724"/>
      <w:r w:rsidRPr="006D74E9">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4"/>
        <w:gridCol w:w="3024"/>
        <w:gridCol w:w="3024"/>
      </w:tblGrid>
      <w:tr w:rsidR="003028F9" w:rsidRPr="006D74E9" w14:paraId="2FA686EA" w14:textId="77777777" w:rsidTr="001A1B81">
        <w:trPr>
          <w:tblHeader/>
        </w:trPr>
        <w:tc>
          <w:tcPr>
            <w:tcW w:w="3024" w:type="dxa"/>
            <w:tcMar>
              <w:left w:w="57" w:type="dxa"/>
              <w:right w:w="57" w:type="dxa"/>
            </w:tcMar>
          </w:tcPr>
          <w:p w14:paraId="4352B705" w14:textId="77777777" w:rsidR="003028F9" w:rsidRPr="006D74E9" w:rsidRDefault="003028F9" w:rsidP="004134F0">
            <w:pPr>
              <w:pStyle w:val="TableTextBoldcentred"/>
            </w:pPr>
            <w:r w:rsidRPr="006D74E9">
              <w:t>A Course</w:t>
            </w:r>
          </w:p>
        </w:tc>
        <w:tc>
          <w:tcPr>
            <w:tcW w:w="3024" w:type="dxa"/>
            <w:tcMar>
              <w:left w:w="57" w:type="dxa"/>
              <w:right w:w="57" w:type="dxa"/>
            </w:tcMar>
          </w:tcPr>
          <w:p w14:paraId="57440DC3" w14:textId="77777777" w:rsidR="003028F9" w:rsidRPr="006D74E9" w:rsidRDefault="003028F9" w:rsidP="004134F0">
            <w:pPr>
              <w:pStyle w:val="TableTextBoldcentred"/>
            </w:pPr>
            <w:r w:rsidRPr="006D74E9">
              <w:t>T Course</w:t>
            </w:r>
          </w:p>
        </w:tc>
        <w:tc>
          <w:tcPr>
            <w:tcW w:w="3024" w:type="dxa"/>
            <w:tcMar>
              <w:left w:w="57" w:type="dxa"/>
              <w:right w:w="57" w:type="dxa"/>
            </w:tcMar>
          </w:tcPr>
          <w:p w14:paraId="68D0DC76" w14:textId="77777777" w:rsidR="003028F9" w:rsidRPr="006D74E9" w:rsidRDefault="003028F9" w:rsidP="004134F0">
            <w:pPr>
              <w:pStyle w:val="TableTextBoldcentred"/>
            </w:pPr>
            <w:r w:rsidRPr="006D74E9">
              <w:t>M Course</w:t>
            </w:r>
          </w:p>
        </w:tc>
      </w:tr>
      <w:tr w:rsidR="003028F9" w:rsidRPr="006D74E9" w14:paraId="6C91536A" w14:textId="77777777" w:rsidTr="001A1B81">
        <w:tc>
          <w:tcPr>
            <w:tcW w:w="9072" w:type="dxa"/>
            <w:gridSpan w:val="3"/>
            <w:tcBorders>
              <w:bottom w:val="single" w:sz="4" w:space="0" w:color="auto"/>
            </w:tcBorders>
            <w:tcMar>
              <w:left w:w="57" w:type="dxa"/>
              <w:right w:w="57" w:type="dxa"/>
            </w:tcMar>
          </w:tcPr>
          <w:p w14:paraId="22929600" w14:textId="77777777" w:rsidR="003028F9" w:rsidRPr="006D74E9" w:rsidRDefault="003028F9" w:rsidP="004134F0">
            <w:pPr>
              <w:pStyle w:val="Tabletextbold"/>
              <w:spacing w:before="40" w:after="40"/>
            </w:pPr>
            <w:r w:rsidRPr="006D74E9">
              <w:t>Theories, Concepts and Knowledge</w:t>
            </w:r>
          </w:p>
        </w:tc>
      </w:tr>
      <w:tr w:rsidR="00DB011D" w:rsidRPr="006D74E9" w14:paraId="32E94D59" w14:textId="77777777" w:rsidTr="00DB011D">
        <w:trPr>
          <w:trHeight w:val="1327"/>
        </w:trPr>
        <w:tc>
          <w:tcPr>
            <w:tcW w:w="3024" w:type="dxa"/>
            <w:tcBorders>
              <w:top w:val="nil"/>
              <w:bottom w:val="nil"/>
            </w:tcBorders>
            <w:tcMar>
              <w:left w:w="57" w:type="dxa"/>
              <w:right w:w="57" w:type="dxa"/>
            </w:tcMar>
          </w:tcPr>
          <w:p w14:paraId="1E3A0C69" w14:textId="0FC49DB8" w:rsidR="00DB011D" w:rsidRPr="006D74E9" w:rsidRDefault="00DB011D" w:rsidP="004134F0">
            <w:pPr>
              <w:pStyle w:val="ListBulletintable"/>
              <w:spacing w:before="40" w:after="40"/>
              <w:rPr>
                <w:szCs w:val="22"/>
              </w:rPr>
            </w:pPr>
            <w:r w:rsidRPr="006D74E9">
              <w:rPr>
                <w:szCs w:val="22"/>
              </w:rPr>
              <w:t>analyse the nature of value to evaluate its foundations and assumptions, including theories of Ethics and Aesthetics, for example, deontological, teleological, virtue ethics, Nihilism, Romanticism, Utilitarianism, Formalism, Hedonism, Aestheticism, Situational Ethics, Divine Command, artistic traditions, First Nations Ethics and Aesthetics</w:t>
            </w:r>
          </w:p>
        </w:tc>
        <w:tc>
          <w:tcPr>
            <w:tcW w:w="3024" w:type="dxa"/>
            <w:tcBorders>
              <w:top w:val="nil"/>
              <w:bottom w:val="nil"/>
            </w:tcBorders>
            <w:tcMar>
              <w:left w:w="57" w:type="dxa"/>
              <w:right w:w="57" w:type="dxa"/>
            </w:tcMar>
          </w:tcPr>
          <w:p w14:paraId="33FAD836" w14:textId="562261A2" w:rsidR="00DB011D" w:rsidRPr="006D74E9" w:rsidRDefault="00DB011D" w:rsidP="004134F0">
            <w:pPr>
              <w:pStyle w:val="ListBulletintable"/>
              <w:spacing w:before="40" w:after="40"/>
              <w:rPr>
                <w:szCs w:val="22"/>
              </w:rPr>
            </w:pPr>
            <w:r w:rsidRPr="006D74E9">
              <w:rPr>
                <w:szCs w:val="22"/>
              </w:rPr>
              <w:t xml:space="preserve">critically analyse the nature of </w:t>
            </w:r>
            <w:r w:rsidR="000C463D" w:rsidRPr="006D74E9">
              <w:rPr>
                <w:szCs w:val="22"/>
              </w:rPr>
              <w:t xml:space="preserve">judgements and </w:t>
            </w:r>
            <w:r w:rsidRPr="006D74E9">
              <w:rPr>
                <w:szCs w:val="22"/>
              </w:rPr>
              <w:t>value to evaluate its foundations and assumptions, for example, deontological, teleological, virtue ethics, Nihilism, Romanticism, Utilitarianism, Formalism, Hedonism, Aestheticism, Situational Ethics, Divine Command, artistic traditions, First Nations Ethics and Aesthetics</w:t>
            </w:r>
          </w:p>
        </w:tc>
        <w:tc>
          <w:tcPr>
            <w:tcW w:w="3024" w:type="dxa"/>
            <w:tcBorders>
              <w:top w:val="nil"/>
              <w:bottom w:val="nil"/>
            </w:tcBorders>
            <w:tcMar>
              <w:left w:w="57" w:type="dxa"/>
              <w:right w:w="57" w:type="dxa"/>
            </w:tcMar>
          </w:tcPr>
          <w:p w14:paraId="39454EB5" w14:textId="51B1F9B0" w:rsidR="00DB011D" w:rsidRPr="006D74E9" w:rsidRDefault="00DB011D" w:rsidP="004134F0">
            <w:pPr>
              <w:pStyle w:val="ListBulletintable"/>
              <w:spacing w:before="40" w:after="40"/>
              <w:rPr>
                <w:szCs w:val="22"/>
              </w:rPr>
            </w:pPr>
            <w:r w:rsidRPr="006D74E9">
              <w:rPr>
                <w:szCs w:val="22"/>
              </w:rPr>
              <w:t>describe some problems of value</w:t>
            </w:r>
          </w:p>
        </w:tc>
      </w:tr>
      <w:tr w:rsidR="00DB011D" w:rsidRPr="006D74E9" w14:paraId="47FB34DF" w14:textId="77777777" w:rsidTr="00DB011D">
        <w:trPr>
          <w:trHeight w:val="1534"/>
        </w:trPr>
        <w:tc>
          <w:tcPr>
            <w:tcW w:w="3024" w:type="dxa"/>
            <w:tcBorders>
              <w:top w:val="nil"/>
              <w:bottom w:val="single" w:sz="4" w:space="0" w:color="auto"/>
            </w:tcBorders>
            <w:tcMar>
              <w:left w:w="57" w:type="dxa"/>
              <w:right w:w="57" w:type="dxa"/>
            </w:tcMar>
          </w:tcPr>
          <w:p w14:paraId="3B490FC5" w14:textId="05245766" w:rsidR="00DB011D" w:rsidRPr="006D74E9" w:rsidRDefault="00DB011D" w:rsidP="004134F0">
            <w:pPr>
              <w:pStyle w:val="ListBulletintable"/>
              <w:spacing w:before="40" w:after="40"/>
              <w:rPr>
                <w:szCs w:val="22"/>
              </w:rPr>
            </w:pPr>
            <w:r w:rsidRPr="006D74E9">
              <w:rPr>
                <w:szCs w:val="22"/>
              </w:rPr>
              <w:t xml:space="preserve">analyse philosophies of value to universal and </w:t>
            </w:r>
            <w:proofErr w:type="gramStart"/>
            <w:r w:rsidRPr="006D74E9">
              <w:rPr>
                <w:szCs w:val="22"/>
              </w:rPr>
              <w:t>particular human</w:t>
            </w:r>
            <w:proofErr w:type="gramEnd"/>
            <w:r w:rsidRPr="006D74E9">
              <w:rPr>
                <w:szCs w:val="22"/>
              </w:rPr>
              <w:t xml:space="preserve"> dilemmas and consider the significance and effects of their conclusions, for example, glosses on or extracts from Michel de Montaigne </w:t>
            </w:r>
            <w:r w:rsidRPr="006D74E9">
              <w:rPr>
                <w:i/>
                <w:iCs/>
                <w:szCs w:val="22"/>
              </w:rPr>
              <w:t>Essays</w:t>
            </w:r>
            <w:r w:rsidRPr="006D74E9">
              <w:rPr>
                <w:szCs w:val="22"/>
              </w:rPr>
              <w:t xml:space="preserve"> (30- Of Cannibals), Kamehameha the Great - Rule of the Broken Paddle, The Good Place, Stan Groom- Would you Eat your Cat?  </w:t>
            </w:r>
            <w:r w:rsidRPr="006D74E9">
              <w:rPr>
                <w:i/>
                <w:iCs/>
                <w:szCs w:val="22"/>
              </w:rPr>
              <w:t>Who the #$* is Jackson Pollack?</w:t>
            </w:r>
            <w:r w:rsidRPr="006D74E9">
              <w:rPr>
                <w:szCs w:val="22"/>
              </w:rPr>
              <w:t xml:space="preserve"> </w:t>
            </w:r>
            <w:r w:rsidR="009C60CC">
              <w:rPr>
                <w:szCs w:val="22"/>
              </w:rPr>
              <w:br/>
            </w:r>
            <w:r w:rsidRPr="006D74E9">
              <w:rPr>
                <w:i/>
                <w:iCs/>
                <w:szCs w:val="22"/>
              </w:rPr>
              <w:t>Wall – E</w:t>
            </w:r>
          </w:p>
        </w:tc>
        <w:tc>
          <w:tcPr>
            <w:tcW w:w="3024" w:type="dxa"/>
            <w:tcBorders>
              <w:top w:val="nil"/>
              <w:bottom w:val="single" w:sz="4" w:space="0" w:color="auto"/>
            </w:tcBorders>
            <w:tcMar>
              <w:left w:w="57" w:type="dxa"/>
              <w:right w:w="57" w:type="dxa"/>
            </w:tcMar>
          </w:tcPr>
          <w:p w14:paraId="7CEEDA7F" w14:textId="3305AF49" w:rsidR="00DB011D" w:rsidRPr="006D74E9" w:rsidRDefault="00DB011D" w:rsidP="004134F0">
            <w:pPr>
              <w:pStyle w:val="ListBulletintable"/>
              <w:spacing w:before="40" w:after="40"/>
              <w:rPr>
                <w:szCs w:val="22"/>
              </w:rPr>
            </w:pPr>
            <w:r w:rsidRPr="006D74E9">
              <w:rPr>
                <w:szCs w:val="22"/>
              </w:rPr>
              <w:t xml:space="preserve">evaluate philosophies of value to universal and particular human dilemmas and consider the significance and effects of </w:t>
            </w:r>
            <w:r w:rsidR="007A612D" w:rsidRPr="006D74E9">
              <w:rPr>
                <w:szCs w:val="22"/>
              </w:rPr>
              <w:t>judgements and</w:t>
            </w:r>
            <w:r w:rsidRPr="006D74E9">
              <w:rPr>
                <w:szCs w:val="22"/>
              </w:rPr>
              <w:t xml:space="preserve"> conclusions, for example, glosses on or extracts from John Stuart Mill ‘On Utilitarianism’, Emmanuel Kant - </w:t>
            </w:r>
            <w:r w:rsidRPr="006D74E9">
              <w:rPr>
                <w:i/>
                <w:iCs/>
                <w:szCs w:val="22"/>
              </w:rPr>
              <w:t>On Aesthetic Taste</w:t>
            </w:r>
            <w:r w:rsidRPr="006D74E9">
              <w:rPr>
                <w:szCs w:val="22"/>
              </w:rPr>
              <w:t xml:space="preserve">, Fredrich Nietzsche – </w:t>
            </w:r>
            <w:r w:rsidRPr="006D74E9">
              <w:rPr>
                <w:i/>
                <w:iCs/>
                <w:szCs w:val="22"/>
              </w:rPr>
              <w:t>Beyond Good and Evil</w:t>
            </w:r>
            <w:r w:rsidRPr="006D74E9">
              <w:rPr>
                <w:szCs w:val="22"/>
              </w:rPr>
              <w:t>, Aristotle -</w:t>
            </w:r>
            <w:r w:rsidRPr="006D74E9">
              <w:rPr>
                <w:i/>
                <w:iCs/>
                <w:szCs w:val="22"/>
              </w:rPr>
              <w:t>Nicomachean Ethics</w:t>
            </w:r>
            <w:r w:rsidRPr="006D74E9">
              <w:rPr>
                <w:szCs w:val="22"/>
              </w:rPr>
              <w:t xml:space="preserve"> (Book One), Susan Wolf - </w:t>
            </w:r>
            <w:r w:rsidRPr="006D74E9">
              <w:rPr>
                <w:i/>
                <w:iCs/>
                <w:szCs w:val="22"/>
              </w:rPr>
              <w:t>Meaning in Life</w:t>
            </w:r>
            <w:r w:rsidRPr="006D74E9">
              <w:rPr>
                <w:szCs w:val="22"/>
              </w:rPr>
              <w:t xml:space="preserve">, Francis Schaeffer- </w:t>
            </w:r>
            <w:r w:rsidRPr="006D74E9">
              <w:rPr>
                <w:i/>
                <w:iCs/>
                <w:szCs w:val="22"/>
              </w:rPr>
              <w:t>Art and The Bible</w:t>
            </w:r>
            <w:r w:rsidRPr="006D74E9">
              <w:rPr>
                <w:szCs w:val="22"/>
              </w:rPr>
              <w:t xml:space="preserve">, Gertrude Anscombe – </w:t>
            </w:r>
            <w:r w:rsidRPr="006D74E9">
              <w:rPr>
                <w:i/>
                <w:iCs/>
                <w:szCs w:val="22"/>
              </w:rPr>
              <w:t xml:space="preserve">Mr Truman’s Degree, </w:t>
            </w:r>
            <w:r w:rsidRPr="006D74E9">
              <w:rPr>
                <w:szCs w:val="22"/>
              </w:rPr>
              <w:t>Dietrich Bonhoeffer</w:t>
            </w:r>
            <w:r w:rsidRPr="006D74E9">
              <w:rPr>
                <w:i/>
                <w:iCs/>
                <w:szCs w:val="22"/>
              </w:rPr>
              <w:t>- Ethics</w:t>
            </w:r>
          </w:p>
        </w:tc>
        <w:tc>
          <w:tcPr>
            <w:tcW w:w="3024" w:type="dxa"/>
            <w:tcBorders>
              <w:top w:val="nil"/>
              <w:bottom w:val="single" w:sz="4" w:space="0" w:color="auto"/>
            </w:tcBorders>
            <w:tcMar>
              <w:left w:w="57" w:type="dxa"/>
              <w:right w:w="57" w:type="dxa"/>
            </w:tcMar>
          </w:tcPr>
          <w:p w14:paraId="7241237C" w14:textId="1BED7468" w:rsidR="00DB011D" w:rsidRPr="006D74E9" w:rsidRDefault="00DB011D" w:rsidP="004134F0">
            <w:pPr>
              <w:pStyle w:val="ListBulletintable"/>
              <w:spacing w:before="40" w:after="40"/>
              <w:rPr>
                <w:szCs w:val="22"/>
              </w:rPr>
            </w:pPr>
            <w:r w:rsidRPr="006D74E9">
              <w:rPr>
                <w:szCs w:val="22"/>
              </w:rPr>
              <w:t>describe some ideas about value, including ethical and aesthetic ideas</w:t>
            </w:r>
          </w:p>
        </w:tc>
      </w:tr>
      <w:tr w:rsidR="00DB011D" w:rsidRPr="006D74E9" w14:paraId="17712407" w14:textId="77777777" w:rsidTr="004134F0">
        <w:trPr>
          <w:cantSplit/>
          <w:trHeight w:val="1534"/>
        </w:trPr>
        <w:tc>
          <w:tcPr>
            <w:tcW w:w="3024" w:type="dxa"/>
            <w:tcBorders>
              <w:top w:val="single" w:sz="4" w:space="0" w:color="auto"/>
              <w:bottom w:val="nil"/>
            </w:tcBorders>
            <w:tcMar>
              <w:left w:w="57" w:type="dxa"/>
              <w:right w:w="57" w:type="dxa"/>
            </w:tcMar>
          </w:tcPr>
          <w:p w14:paraId="0B282D5A" w14:textId="3FA79610" w:rsidR="00DB011D" w:rsidRPr="006D74E9" w:rsidRDefault="00DB011D" w:rsidP="004134F0">
            <w:pPr>
              <w:pStyle w:val="ListBulletintable"/>
              <w:spacing w:before="40" w:after="40"/>
              <w:rPr>
                <w:szCs w:val="22"/>
              </w:rPr>
            </w:pPr>
            <w:r w:rsidRPr="006D74E9">
              <w:rPr>
                <w:szCs w:val="22"/>
              </w:rPr>
              <w:lastRenderedPageBreak/>
              <w:t>analyse the validity of individual and collective, decision making around value, for example, Ursula le Guin ‘The Ones Who Walk Away from Omelas’, trolley problem, doctrine of double effect, Natural Rights, rights versus responsibilities, categorical imperative, possibility of altruism, objectivity of beauty, subjectivity of taste, must art be beautiful? location of beauty, golden ratio, educated taste, “Would you plug into the happiness machine?”</w:t>
            </w:r>
          </w:p>
        </w:tc>
        <w:tc>
          <w:tcPr>
            <w:tcW w:w="3024" w:type="dxa"/>
            <w:tcBorders>
              <w:top w:val="single" w:sz="4" w:space="0" w:color="auto"/>
              <w:bottom w:val="nil"/>
            </w:tcBorders>
            <w:tcMar>
              <w:left w:w="57" w:type="dxa"/>
              <w:right w:w="57" w:type="dxa"/>
            </w:tcMar>
          </w:tcPr>
          <w:p w14:paraId="1F607D1C" w14:textId="3109FABF" w:rsidR="00DB011D" w:rsidRPr="006D74E9" w:rsidRDefault="00DB011D" w:rsidP="004134F0">
            <w:pPr>
              <w:pStyle w:val="ListBulletintable"/>
              <w:spacing w:before="40" w:after="40"/>
              <w:rPr>
                <w:szCs w:val="22"/>
              </w:rPr>
            </w:pPr>
            <w:r w:rsidRPr="006D74E9">
              <w:rPr>
                <w:szCs w:val="22"/>
              </w:rPr>
              <w:t>critically analyse the validity of individual and collective, decision making</w:t>
            </w:r>
            <w:r w:rsidR="007A612D" w:rsidRPr="006D74E9">
              <w:rPr>
                <w:szCs w:val="22"/>
              </w:rPr>
              <w:t xml:space="preserve"> and judgements</w:t>
            </w:r>
            <w:r w:rsidRPr="006D74E9">
              <w:rPr>
                <w:szCs w:val="22"/>
              </w:rPr>
              <w:t xml:space="preserve"> around value, for example, Ursula le Guin ‘The Ones Who Walk Away from Omelas’, trolley problem, doctrine of double effect, Natural Rights, rights versus responsibilities, categorical imperative, possibility of altruism, objectivity of beauty, subjectivity of taste, must art be beautiful? location of beauty, golden ratio, educated taste, “Would you plug into the happiness machine?”</w:t>
            </w:r>
          </w:p>
        </w:tc>
        <w:tc>
          <w:tcPr>
            <w:tcW w:w="3024" w:type="dxa"/>
            <w:tcBorders>
              <w:top w:val="single" w:sz="4" w:space="0" w:color="auto"/>
              <w:bottom w:val="nil"/>
            </w:tcBorders>
            <w:tcMar>
              <w:left w:w="57" w:type="dxa"/>
              <w:right w:w="57" w:type="dxa"/>
            </w:tcMar>
          </w:tcPr>
          <w:p w14:paraId="53AC637A" w14:textId="71669634" w:rsidR="00DB011D" w:rsidRPr="006D74E9" w:rsidRDefault="00DB011D" w:rsidP="004134F0">
            <w:pPr>
              <w:pStyle w:val="ListBulletintable"/>
              <w:spacing w:before="40" w:after="40"/>
              <w:rPr>
                <w:szCs w:val="22"/>
              </w:rPr>
            </w:pPr>
            <w:r w:rsidRPr="006D74E9">
              <w:rPr>
                <w:szCs w:val="22"/>
              </w:rPr>
              <w:t>apply some ideas about beauty, right and wrong</w:t>
            </w:r>
          </w:p>
        </w:tc>
      </w:tr>
      <w:tr w:rsidR="006F083B" w:rsidRPr="006D74E9" w14:paraId="4F5DA3A5" w14:textId="77777777" w:rsidTr="001A1B81">
        <w:tc>
          <w:tcPr>
            <w:tcW w:w="9072" w:type="dxa"/>
            <w:gridSpan w:val="3"/>
            <w:tcBorders>
              <w:bottom w:val="single" w:sz="4" w:space="0" w:color="auto"/>
            </w:tcBorders>
            <w:tcMar>
              <w:left w:w="57" w:type="dxa"/>
              <w:right w:w="57" w:type="dxa"/>
            </w:tcMar>
          </w:tcPr>
          <w:p w14:paraId="24544166" w14:textId="77777777" w:rsidR="006F083B" w:rsidRPr="006D74E9" w:rsidRDefault="006F083B" w:rsidP="004134F0">
            <w:pPr>
              <w:pStyle w:val="Tabletextbold"/>
              <w:spacing w:before="40" w:after="40"/>
            </w:pPr>
            <w:r w:rsidRPr="006D74E9">
              <w:t>Contexts</w:t>
            </w:r>
          </w:p>
        </w:tc>
      </w:tr>
      <w:tr w:rsidR="006F083B" w:rsidRPr="006D74E9" w14:paraId="4855F18B" w14:textId="77777777" w:rsidTr="001A1B81">
        <w:trPr>
          <w:trHeight w:val="1144"/>
        </w:trPr>
        <w:tc>
          <w:tcPr>
            <w:tcW w:w="3024" w:type="dxa"/>
            <w:tcBorders>
              <w:bottom w:val="nil"/>
            </w:tcBorders>
            <w:tcMar>
              <w:left w:w="57" w:type="dxa"/>
              <w:right w:w="57" w:type="dxa"/>
            </w:tcMar>
          </w:tcPr>
          <w:p w14:paraId="565BD69E" w14:textId="57D2D726" w:rsidR="006F083B" w:rsidRPr="006D74E9" w:rsidRDefault="00DB011D" w:rsidP="004134F0">
            <w:pPr>
              <w:pStyle w:val="ListBulletintable"/>
              <w:spacing w:before="40" w:after="40"/>
              <w:rPr>
                <w:szCs w:val="22"/>
              </w:rPr>
            </w:pPr>
            <w:r w:rsidRPr="006D74E9">
              <w:rPr>
                <w:szCs w:val="22"/>
              </w:rPr>
              <w:t>analyse philosophical ideas from a range of philosophical traditions and schools, for example, Utilitarianism, Relativism, Virtue Ethics, Deontological Ethics, Confucianism, Taoism, Situational Ethics, Formalism, Aestheticism, Romanticism, First Nations traditions</w:t>
            </w:r>
          </w:p>
        </w:tc>
        <w:tc>
          <w:tcPr>
            <w:tcW w:w="3024" w:type="dxa"/>
            <w:tcBorders>
              <w:bottom w:val="nil"/>
            </w:tcBorders>
            <w:tcMar>
              <w:left w:w="57" w:type="dxa"/>
              <w:right w:w="57" w:type="dxa"/>
            </w:tcMar>
          </w:tcPr>
          <w:p w14:paraId="1C4557E6" w14:textId="48EAF86C" w:rsidR="006F083B" w:rsidRPr="006D74E9" w:rsidRDefault="00DB011D" w:rsidP="004134F0">
            <w:pPr>
              <w:pStyle w:val="ListBulletintable"/>
              <w:spacing w:before="40" w:after="40"/>
              <w:rPr>
                <w:szCs w:val="22"/>
              </w:rPr>
            </w:pPr>
            <w:r w:rsidRPr="006D74E9">
              <w:rPr>
                <w:szCs w:val="22"/>
              </w:rPr>
              <w:t>evaluate philosophical ideas from a range of philosophical traditions and schools, for example, Utilitarianism, Relativism, Virtue Ethics, Deontological Ethics, Confucianism, Taoism, Situational Ethics, Formalism, Aestheticism, Romanticism, First Nations traditions</w:t>
            </w:r>
          </w:p>
        </w:tc>
        <w:tc>
          <w:tcPr>
            <w:tcW w:w="3024" w:type="dxa"/>
            <w:tcBorders>
              <w:bottom w:val="nil"/>
            </w:tcBorders>
            <w:tcMar>
              <w:left w:w="57" w:type="dxa"/>
              <w:right w:w="57" w:type="dxa"/>
            </w:tcMar>
          </w:tcPr>
          <w:p w14:paraId="2B49C6A2" w14:textId="597E4A92" w:rsidR="006F083B" w:rsidRPr="006D74E9" w:rsidRDefault="00DB011D" w:rsidP="004134F0">
            <w:pPr>
              <w:pStyle w:val="ListBulletintable"/>
              <w:spacing w:before="40" w:after="40"/>
              <w:rPr>
                <w:szCs w:val="22"/>
              </w:rPr>
            </w:pPr>
            <w:r w:rsidRPr="006D74E9">
              <w:rPr>
                <w:szCs w:val="22"/>
              </w:rPr>
              <w:t>describe another perspective to their own on aesthetics, right and wrong</w:t>
            </w:r>
          </w:p>
        </w:tc>
      </w:tr>
      <w:tr w:rsidR="006F083B" w:rsidRPr="006D74E9" w14:paraId="044EDB62" w14:textId="77777777" w:rsidTr="001A1B81">
        <w:tc>
          <w:tcPr>
            <w:tcW w:w="9072" w:type="dxa"/>
            <w:gridSpan w:val="3"/>
            <w:tcBorders>
              <w:top w:val="single" w:sz="4" w:space="0" w:color="auto"/>
              <w:bottom w:val="single" w:sz="4" w:space="0" w:color="auto"/>
            </w:tcBorders>
            <w:tcMar>
              <w:left w:w="57" w:type="dxa"/>
              <w:right w:w="57" w:type="dxa"/>
            </w:tcMar>
          </w:tcPr>
          <w:p w14:paraId="24204048" w14:textId="77777777" w:rsidR="006F083B" w:rsidRPr="006D74E9" w:rsidRDefault="006F083B" w:rsidP="004134F0">
            <w:pPr>
              <w:pStyle w:val="Tabletextbold"/>
              <w:spacing w:before="40" w:after="40"/>
            </w:pPr>
            <w:r w:rsidRPr="006D74E9">
              <w:t>Skills</w:t>
            </w:r>
          </w:p>
        </w:tc>
      </w:tr>
      <w:tr w:rsidR="00DB011D" w:rsidRPr="006D74E9" w14:paraId="4F974B73" w14:textId="77777777" w:rsidTr="001A1B81">
        <w:trPr>
          <w:trHeight w:val="832"/>
        </w:trPr>
        <w:tc>
          <w:tcPr>
            <w:tcW w:w="3024" w:type="dxa"/>
            <w:tcBorders>
              <w:bottom w:val="nil"/>
            </w:tcBorders>
            <w:tcMar>
              <w:left w:w="57" w:type="dxa"/>
              <w:right w:w="57" w:type="dxa"/>
            </w:tcMar>
          </w:tcPr>
          <w:p w14:paraId="6042EE2E" w14:textId="377CFD7A" w:rsidR="00DB011D" w:rsidRPr="006D74E9" w:rsidRDefault="00DB011D" w:rsidP="004134F0">
            <w:pPr>
              <w:pStyle w:val="ListBulletintable"/>
              <w:spacing w:before="40" w:after="40"/>
              <w:rPr>
                <w:szCs w:val="22"/>
              </w:rPr>
            </w:pPr>
            <w:r w:rsidRPr="006D74E9">
              <w:rPr>
                <w:szCs w:val="22"/>
              </w:rPr>
              <w:t>apply inquiry skills and disciplinary methodology to investigate philosophical problems</w:t>
            </w:r>
          </w:p>
        </w:tc>
        <w:tc>
          <w:tcPr>
            <w:tcW w:w="3024" w:type="dxa"/>
            <w:tcBorders>
              <w:bottom w:val="nil"/>
            </w:tcBorders>
            <w:tcMar>
              <w:left w:w="57" w:type="dxa"/>
              <w:right w:w="57" w:type="dxa"/>
            </w:tcMar>
          </w:tcPr>
          <w:p w14:paraId="02B841AB" w14:textId="43EE221F" w:rsidR="00DB011D" w:rsidRPr="006D74E9" w:rsidRDefault="00DB011D" w:rsidP="004134F0">
            <w:pPr>
              <w:pStyle w:val="ListBulletintable"/>
              <w:spacing w:before="40" w:after="40"/>
              <w:rPr>
                <w:szCs w:val="22"/>
              </w:rPr>
            </w:pPr>
            <w:r w:rsidRPr="006D74E9">
              <w:rPr>
                <w:szCs w:val="22"/>
              </w:rPr>
              <w:t>apply inquiry skills and disciplinary methodology to investigate philosophical problems</w:t>
            </w:r>
          </w:p>
        </w:tc>
        <w:tc>
          <w:tcPr>
            <w:tcW w:w="3024" w:type="dxa"/>
            <w:tcBorders>
              <w:bottom w:val="nil"/>
            </w:tcBorders>
            <w:tcMar>
              <w:left w:w="57" w:type="dxa"/>
              <w:right w:w="57" w:type="dxa"/>
            </w:tcMar>
          </w:tcPr>
          <w:p w14:paraId="71BBE042" w14:textId="0FB45825" w:rsidR="00DB011D" w:rsidRPr="006D74E9" w:rsidRDefault="00DB011D" w:rsidP="004134F0">
            <w:pPr>
              <w:pStyle w:val="ListBulletintable"/>
              <w:spacing w:before="40" w:after="40"/>
              <w:rPr>
                <w:szCs w:val="22"/>
              </w:rPr>
            </w:pPr>
            <w:r w:rsidRPr="006D74E9">
              <w:rPr>
                <w:szCs w:val="22"/>
              </w:rPr>
              <w:t>apply inquiry skills to a problem</w:t>
            </w:r>
          </w:p>
        </w:tc>
      </w:tr>
      <w:tr w:rsidR="00DB011D" w:rsidRPr="006D74E9" w14:paraId="5EC9533D" w14:textId="77777777" w:rsidTr="00DB011D">
        <w:trPr>
          <w:trHeight w:val="832"/>
        </w:trPr>
        <w:tc>
          <w:tcPr>
            <w:tcW w:w="3024" w:type="dxa"/>
            <w:tcBorders>
              <w:top w:val="nil"/>
              <w:bottom w:val="nil"/>
            </w:tcBorders>
            <w:tcMar>
              <w:left w:w="57" w:type="dxa"/>
              <w:right w:w="57" w:type="dxa"/>
            </w:tcMar>
          </w:tcPr>
          <w:p w14:paraId="7A3654EA" w14:textId="1FFC57B8" w:rsidR="00DB011D" w:rsidRPr="006D74E9" w:rsidRDefault="00DB011D" w:rsidP="004134F0">
            <w:pPr>
              <w:pStyle w:val="ListBulletintable"/>
              <w:spacing w:before="40" w:after="40"/>
              <w:rPr>
                <w:szCs w:val="22"/>
              </w:rPr>
            </w:pPr>
            <w:r w:rsidRPr="006D74E9">
              <w:rPr>
                <w:szCs w:val="22"/>
              </w:rPr>
              <w:t xml:space="preserve">apply understanding of </w:t>
            </w:r>
            <w:r w:rsidR="007A612D" w:rsidRPr="006D74E9">
              <w:rPr>
                <w:szCs w:val="22"/>
              </w:rPr>
              <w:t>judgement, value</w:t>
            </w:r>
            <w:r w:rsidR="001E7D2B">
              <w:rPr>
                <w:szCs w:val="22"/>
              </w:rPr>
              <w:t>,</w:t>
            </w:r>
            <w:r w:rsidR="007A612D" w:rsidRPr="006D74E9">
              <w:rPr>
                <w:szCs w:val="22"/>
              </w:rPr>
              <w:t xml:space="preserve"> </w:t>
            </w:r>
            <w:r w:rsidRPr="006D74E9">
              <w:rPr>
                <w:szCs w:val="22"/>
              </w:rPr>
              <w:t xml:space="preserve">and logical thinking to </w:t>
            </w:r>
            <w:r w:rsidR="007A612D" w:rsidRPr="006D74E9">
              <w:rPr>
                <w:szCs w:val="22"/>
              </w:rPr>
              <w:t>draw conclusions about</w:t>
            </w:r>
            <w:r w:rsidRPr="006D74E9">
              <w:rPr>
                <w:szCs w:val="22"/>
              </w:rPr>
              <w:t xml:space="preserve"> philosophical problems</w:t>
            </w:r>
          </w:p>
        </w:tc>
        <w:tc>
          <w:tcPr>
            <w:tcW w:w="3024" w:type="dxa"/>
            <w:tcBorders>
              <w:top w:val="nil"/>
              <w:bottom w:val="nil"/>
            </w:tcBorders>
            <w:tcMar>
              <w:left w:w="57" w:type="dxa"/>
              <w:right w:w="57" w:type="dxa"/>
            </w:tcMar>
          </w:tcPr>
          <w:p w14:paraId="1164828E" w14:textId="5B8168E2" w:rsidR="00DB011D" w:rsidRPr="006D74E9" w:rsidRDefault="00DB011D" w:rsidP="004134F0">
            <w:pPr>
              <w:pStyle w:val="ListBulletintable"/>
              <w:spacing w:before="40" w:after="40"/>
              <w:rPr>
                <w:szCs w:val="22"/>
              </w:rPr>
            </w:pPr>
            <w:r w:rsidRPr="006D74E9">
              <w:rPr>
                <w:szCs w:val="22"/>
              </w:rPr>
              <w:t xml:space="preserve">synthesise understanding of </w:t>
            </w:r>
            <w:r w:rsidR="007A612D" w:rsidRPr="006D74E9">
              <w:rPr>
                <w:szCs w:val="22"/>
              </w:rPr>
              <w:t>judgement, value</w:t>
            </w:r>
            <w:r w:rsidR="001E7D2B">
              <w:rPr>
                <w:szCs w:val="22"/>
              </w:rPr>
              <w:t>,</w:t>
            </w:r>
            <w:r w:rsidR="007A612D" w:rsidRPr="006D74E9">
              <w:rPr>
                <w:szCs w:val="22"/>
              </w:rPr>
              <w:t xml:space="preserve"> </w:t>
            </w:r>
            <w:r w:rsidRPr="006D74E9">
              <w:rPr>
                <w:szCs w:val="22"/>
              </w:rPr>
              <w:t xml:space="preserve">and logical thinking to </w:t>
            </w:r>
            <w:r w:rsidR="00D9417A">
              <w:rPr>
                <w:szCs w:val="22"/>
              </w:rPr>
              <w:t xml:space="preserve">question and </w:t>
            </w:r>
            <w:r w:rsidR="007A612D" w:rsidRPr="006D74E9">
              <w:rPr>
                <w:szCs w:val="22"/>
              </w:rPr>
              <w:t xml:space="preserve">draw conclusions </w:t>
            </w:r>
            <w:r w:rsidR="009C60CC" w:rsidRPr="006D74E9">
              <w:rPr>
                <w:szCs w:val="22"/>
              </w:rPr>
              <w:t>about philosophical</w:t>
            </w:r>
            <w:r w:rsidRPr="006D74E9">
              <w:rPr>
                <w:szCs w:val="22"/>
              </w:rPr>
              <w:t xml:space="preserve"> problems</w:t>
            </w:r>
          </w:p>
        </w:tc>
        <w:tc>
          <w:tcPr>
            <w:tcW w:w="3024" w:type="dxa"/>
            <w:tcBorders>
              <w:top w:val="nil"/>
              <w:bottom w:val="nil"/>
            </w:tcBorders>
            <w:tcMar>
              <w:left w:w="57" w:type="dxa"/>
              <w:right w:w="57" w:type="dxa"/>
            </w:tcMar>
          </w:tcPr>
          <w:p w14:paraId="57F14AA4" w14:textId="77777777" w:rsidR="00DB011D" w:rsidRPr="006D74E9" w:rsidRDefault="00DB011D" w:rsidP="004134F0">
            <w:pPr>
              <w:pStyle w:val="ListBulletintable"/>
              <w:numPr>
                <w:ilvl w:val="0"/>
                <w:numId w:val="0"/>
              </w:numPr>
              <w:spacing w:before="40" w:after="40"/>
              <w:rPr>
                <w:szCs w:val="22"/>
              </w:rPr>
            </w:pPr>
          </w:p>
        </w:tc>
      </w:tr>
      <w:tr w:rsidR="00DB011D" w:rsidRPr="006D74E9" w14:paraId="7E8D19DE" w14:textId="77777777" w:rsidTr="00DB011D">
        <w:trPr>
          <w:trHeight w:val="832"/>
        </w:trPr>
        <w:tc>
          <w:tcPr>
            <w:tcW w:w="3024" w:type="dxa"/>
            <w:tcBorders>
              <w:top w:val="nil"/>
              <w:bottom w:val="single" w:sz="4" w:space="0" w:color="auto"/>
            </w:tcBorders>
            <w:tcMar>
              <w:left w:w="57" w:type="dxa"/>
              <w:right w:w="57" w:type="dxa"/>
            </w:tcMar>
          </w:tcPr>
          <w:p w14:paraId="6C8B26F2" w14:textId="2C157B34" w:rsidR="00DB011D" w:rsidRPr="006D74E9" w:rsidRDefault="00DB011D" w:rsidP="004134F0">
            <w:pPr>
              <w:pStyle w:val="ListBulletintable"/>
              <w:spacing w:before="40" w:after="40"/>
              <w:rPr>
                <w:szCs w:val="22"/>
              </w:rPr>
            </w:pPr>
            <w:r w:rsidRPr="006D74E9">
              <w:rPr>
                <w:szCs w:val="22"/>
              </w:rPr>
              <w:t>apply communication and interpersonal skills to participate in philosophical dialogues with others</w:t>
            </w:r>
          </w:p>
        </w:tc>
        <w:tc>
          <w:tcPr>
            <w:tcW w:w="3024" w:type="dxa"/>
            <w:tcBorders>
              <w:top w:val="nil"/>
              <w:bottom w:val="single" w:sz="4" w:space="0" w:color="auto"/>
            </w:tcBorders>
            <w:tcMar>
              <w:left w:w="57" w:type="dxa"/>
              <w:right w:w="57" w:type="dxa"/>
            </w:tcMar>
          </w:tcPr>
          <w:p w14:paraId="3161FF50" w14:textId="0C80CA4F" w:rsidR="00DB011D" w:rsidRPr="006D74E9" w:rsidRDefault="00DB011D" w:rsidP="004134F0">
            <w:pPr>
              <w:pStyle w:val="ListBulletintable"/>
              <w:spacing w:before="40" w:after="40"/>
              <w:rPr>
                <w:szCs w:val="22"/>
              </w:rPr>
            </w:pPr>
            <w:r w:rsidRPr="006D74E9">
              <w:rPr>
                <w:szCs w:val="22"/>
              </w:rPr>
              <w:t>apply communication and interpersonal skills to participate in philosophical dialogues with others</w:t>
            </w:r>
          </w:p>
        </w:tc>
        <w:tc>
          <w:tcPr>
            <w:tcW w:w="3024" w:type="dxa"/>
            <w:tcBorders>
              <w:top w:val="nil"/>
              <w:bottom w:val="single" w:sz="4" w:space="0" w:color="auto"/>
            </w:tcBorders>
            <w:tcMar>
              <w:left w:w="57" w:type="dxa"/>
              <w:right w:w="57" w:type="dxa"/>
            </w:tcMar>
          </w:tcPr>
          <w:p w14:paraId="178C5B09" w14:textId="1A14B25E" w:rsidR="00DB011D" w:rsidRPr="006D74E9" w:rsidRDefault="00DB011D" w:rsidP="004134F0">
            <w:pPr>
              <w:pStyle w:val="ListBulletintable"/>
              <w:spacing w:before="40" w:after="40"/>
              <w:rPr>
                <w:szCs w:val="22"/>
              </w:rPr>
            </w:pPr>
            <w:r w:rsidRPr="006D74E9">
              <w:rPr>
                <w:szCs w:val="22"/>
              </w:rPr>
              <w:t>communicate ideas using appropriate language</w:t>
            </w:r>
          </w:p>
        </w:tc>
      </w:tr>
    </w:tbl>
    <w:p w14:paraId="64470DFF" w14:textId="77777777" w:rsidR="00DB011D" w:rsidRPr="006D74E9" w:rsidRDefault="00DB011D">
      <w:r w:rsidRPr="006D74E9">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4"/>
        <w:gridCol w:w="3024"/>
        <w:gridCol w:w="3024"/>
      </w:tblGrid>
      <w:tr w:rsidR="00DB011D" w:rsidRPr="006D74E9" w14:paraId="1EC32FEF" w14:textId="77777777" w:rsidTr="001A1B81">
        <w:trPr>
          <w:tblHeader/>
        </w:trPr>
        <w:tc>
          <w:tcPr>
            <w:tcW w:w="3024" w:type="dxa"/>
            <w:tcMar>
              <w:left w:w="57" w:type="dxa"/>
              <w:right w:w="57" w:type="dxa"/>
            </w:tcMar>
          </w:tcPr>
          <w:p w14:paraId="45FFBAEA" w14:textId="77777777" w:rsidR="00DB011D" w:rsidRPr="006D74E9" w:rsidRDefault="00DB011D" w:rsidP="004134F0">
            <w:pPr>
              <w:pStyle w:val="TableTextBoldcentred"/>
            </w:pPr>
            <w:r w:rsidRPr="006D74E9">
              <w:lastRenderedPageBreak/>
              <w:t>A Course</w:t>
            </w:r>
          </w:p>
        </w:tc>
        <w:tc>
          <w:tcPr>
            <w:tcW w:w="3024" w:type="dxa"/>
            <w:tcMar>
              <w:left w:w="57" w:type="dxa"/>
              <w:right w:w="57" w:type="dxa"/>
            </w:tcMar>
          </w:tcPr>
          <w:p w14:paraId="7EB270C8" w14:textId="77777777" w:rsidR="00DB011D" w:rsidRPr="006D74E9" w:rsidRDefault="00DB011D" w:rsidP="004134F0">
            <w:pPr>
              <w:pStyle w:val="TableTextBoldcentred"/>
            </w:pPr>
            <w:r w:rsidRPr="006D74E9">
              <w:t>T Course</w:t>
            </w:r>
          </w:p>
        </w:tc>
        <w:tc>
          <w:tcPr>
            <w:tcW w:w="3024" w:type="dxa"/>
            <w:tcMar>
              <w:left w:w="57" w:type="dxa"/>
              <w:right w:w="57" w:type="dxa"/>
            </w:tcMar>
          </w:tcPr>
          <w:p w14:paraId="1E9D9754" w14:textId="77777777" w:rsidR="00DB011D" w:rsidRPr="006D74E9" w:rsidRDefault="00DB011D" w:rsidP="004134F0">
            <w:pPr>
              <w:pStyle w:val="TableTextBoldcentred"/>
            </w:pPr>
            <w:r w:rsidRPr="006D74E9">
              <w:t>M Course</w:t>
            </w:r>
          </w:p>
        </w:tc>
      </w:tr>
      <w:tr w:rsidR="00DB011D" w:rsidRPr="006D74E9" w14:paraId="3FA3304C" w14:textId="77777777" w:rsidTr="001A1B81">
        <w:trPr>
          <w:trHeight w:val="832"/>
        </w:trPr>
        <w:tc>
          <w:tcPr>
            <w:tcW w:w="3024" w:type="dxa"/>
            <w:tcBorders>
              <w:top w:val="nil"/>
              <w:bottom w:val="nil"/>
            </w:tcBorders>
            <w:tcMar>
              <w:left w:w="57" w:type="dxa"/>
              <w:right w:w="57" w:type="dxa"/>
            </w:tcMar>
          </w:tcPr>
          <w:p w14:paraId="0626634C" w14:textId="12F88D07" w:rsidR="00DB011D" w:rsidRPr="006D74E9" w:rsidRDefault="00DB011D" w:rsidP="004134F0">
            <w:pPr>
              <w:pStyle w:val="ListBulletintable"/>
              <w:spacing w:before="40" w:after="40"/>
              <w:rPr>
                <w:szCs w:val="22"/>
              </w:rPr>
            </w:pPr>
            <w:r w:rsidRPr="006D74E9">
              <w:rPr>
                <w:szCs w:val="22"/>
              </w:rPr>
              <w:t>synthesise philosophical understanding, logic, and communication skills to communicate conclusions using the conventions of the chosen genre, for example, essay, dialogue, debate, oral presentation</w:t>
            </w:r>
          </w:p>
        </w:tc>
        <w:tc>
          <w:tcPr>
            <w:tcW w:w="3024" w:type="dxa"/>
            <w:tcBorders>
              <w:top w:val="nil"/>
              <w:bottom w:val="nil"/>
            </w:tcBorders>
            <w:tcMar>
              <w:left w:w="57" w:type="dxa"/>
              <w:right w:w="57" w:type="dxa"/>
            </w:tcMar>
          </w:tcPr>
          <w:p w14:paraId="09BC01A7" w14:textId="664C2A1D" w:rsidR="00DB011D" w:rsidRPr="006D74E9" w:rsidRDefault="00DB011D" w:rsidP="004134F0">
            <w:pPr>
              <w:pStyle w:val="ListBulletintable"/>
              <w:spacing w:before="40" w:after="40"/>
              <w:rPr>
                <w:szCs w:val="22"/>
              </w:rPr>
            </w:pPr>
            <w:r w:rsidRPr="006D74E9">
              <w:rPr>
                <w:szCs w:val="22"/>
              </w:rPr>
              <w:t>synthesise philosophical understanding, logic, and communication skills to communicate conclusions using the conventions of the chosen genre, for example, essay, dialogue, debate, oral presentation</w:t>
            </w:r>
          </w:p>
        </w:tc>
        <w:tc>
          <w:tcPr>
            <w:tcW w:w="3024" w:type="dxa"/>
            <w:tcBorders>
              <w:top w:val="nil"/>
              <w:bottom w:val="nil"/>
            </w:tcBorders>
            <w:tcMar>
              <w:left w:w="57" w:type="dxa"/>
              <w:right w:w="57" w:type="dxa"/>
            </w:tcMar>
          </w:tcPr>
          <w:p w14:paraId="0C980923" w14:textId="77777777" w:rsidR="00DB011D" w:rsidRPr="006D74E9" w:rsidRDefault="00DB011D" w:rsidP="004134F0">
            <w:pPr>
              <w:pStyle w:val="ListBulletintable"/>
              <w:numPr>
                <w:ilvl w:val="0"/>
                <w:numId w:val="0"/>
              </w:numPr>
              <w:spacing w:before="40" w:after="40"/>
              <w:rPr>
                <w:szCs w:val="22"/>
              </w:rPr>
            </w:pPr>
          </w:p>
        </w:tc>
      </w:tr>
      <w:tr w:rsidR="00DB011D" w:rsidRPr="006D74E9" w14:paraId="749E8E9F" w14:textId="77777777" w:rsidTr="00912B9E">
        <w:trPr>
          <w:trHeight w:val="661"/>
        </w:trPr>
        <w:tc>
          <w:tcPr>
            <w:tcW w:w="3024" w:type="dxa"/>
            <w:tcBorders>
              <w:top w:val="nil"/>
            </w:tcBorders>
            <w:tcMar>
              <w:left w:w="57" w:type="dxa"/>
              <w:right w:w="57" w:type="dxa"/>
            </w:tcMar>
          </w:tcPr>
          <w:p w14:paraId="7280B05E" w14:textId="5D05221C" w:rsidR="00DB011D" w:rsidRPr="006D74E9" w:rsidRDefault="00DB011D" w:rsidP="004134F0">
            <w:pPr>
              <w:pStyle w:val="ListBulletintable"/>
              <w:spacing w:before="40" w:after="40"/>
              <w:rPr>
                <w:szCs w:val="22"/>
              </w:rPr>
            </w:pPr>
            <w:r w:rsidRPr="006D74E9">
              <w:rPr>
                <w:szCs w:val="22"/>
              </w:rPr>
              <w:t>use principles of academic integrity</w:t>
            </w:r>
          </w:p>
        </w:tc>
        <w:tc>
          <w:tcPr>
            <w:tcW w:w="3024" w:type="dxa"/>
            <w:tcBorders>
              <w:top w:val="nil"/>
            </w:tcBorders>
            <w:tcMar>
              <w:left w:w="57" w:type="dxa"/>
              <w:right w:w="57" w:type="dxa"/>
            </w:tcMar>
          </w:tcPr>
          <w:p w14:paraId="4DFB0168" w14:textId="1175DAD0" w:rsidR="00DB011D" w:rsidRPr="006D74E9" w:rsidRDefault="00DB011D" w:rsidP="004134F0">
            <w:pPr>
              <w:pStyle w:val="ListBulletintable"/>
              <w:spacing w:before="40" w:after="40"/>
              <w:rPr>
                <w:szCs w:val="22"/>
              </w:rPr>
            </w:pPr>
            <w:r w:rsidRPr="006D74E9">
              <w:rPr>
                <w:szCs w:val="22"/>
              </w:rPr>
              <w:t>use principles of academic integrity</w:t>
            </w:r>
          </w:p>
        </w:tc>
        <w:tc>
          <w:tcPr>
            <w:tcW w:w="3024" w:type="dxa"/>
            <w:tcBorders>
              <w:top w:val="nil"/>
            </w:tcBorders>
            <w:tcMar>
              <w:left w:w="57" w:type="dxa"/>
              <w:right w:w="57" w:type="dxa"/>
            </w:tcMar>
          </w:tcPr>
          <w:p w14:paraId="3171C4FB" w14:textId="1F69473E" w:rsidR="00DB011D" w:rsidRPr="006D74E9" w:rsidRDefault="00DB011D" w:rsidP="004134F0">
            <w:pPr>
              <w:pStyle w:val="ListBulletintable"/>
              <w:spacing w:before="40" w:after="40"/>
              <w:rPr>
                <w:szCs w:val="22"/>
              </w:rPr>
            </w:pPr>
            <w:r w:rsidRPr="006D74E9">
              <w:rPr>
                <w:szCs w:val="22"/>
              </w:rPr>
              <w:t>use principles of academic integrity</w:t>
            </w:r>
          </w:p>
        </w:tc>
      </w:tr>
      <w:tr w:rsidR="006F083B" w:rsidRPr="006D74E9" w14:paraId="7FE77E18" w14:textId="77777777" w:rsidTr="001A1B81">
        <w:tc>
          <w:tcPr>
            <w:tcW w:w="9072" w:type="dxa"/>
            <w:gridSpan w:val="3"/>
            <w:tcBorders>
              <w:bottom w:val="single" w:sz="4" w:space="0" w:color="auto"/>
            </w:tcBorders>
            <w:tcMar>
              <w:left w:w="57" w:type="dxa"/>
              <w:right w:w="57" w:type="dxa"/>
            </w:tcMar>
          </w:tcPr>
          <w:p w14:paraId="01D267DF" w14:textId="77777777" w:rsidR="006F083B" w:rsidRPr="006D74E9" w:rsidRDefault="006F083B" w:rsidP="004134F0">
            <w:pPr>
              <w:pStyle w:val="Tabletextbold"/>
              <w:spacing w:before="40" w:after="40"/>
            </w:pPr>
            <w:r w:rsidRPr="006D74E9">
              <w:t>Reflection</w:t>
            </w:r>
          </w:p>
        </w:tc>
      </w:tr>
      <w:tr w:rsidR="00DB011D" w:rsidRPr="006D74E9" w14:paraId="18073EDC" w14:textId="77777777" w:rsidTr="001A1B81">
        <w:trPr>
          <w:trHeight w:val="480"/>
        </w:trPr>
        <w:tc>
          <w:tcPr>
            <w:tcW w:w="3024" w:type="dxa"/>
            <w:tcBorders>
              <w:bottom w:val="nil"/>
            </w:tcBorders>
            <w:tcMar>
              <w:left w:w="57" w:type="dxa"/>
              <w:right w:w="57" w:type="dxa"/>
            </w:tcMar>
          </w:tcPr>
          <w:p w14:paraId="6EDD65BD" w14:textId="719473F8" w:rsidR="00DB011D" w:rsidRPr="006D74E9" w:rsidRDefault="00DB011D" w:rsidP="004134F0">
            <w:pPr>
              <w:pStyle w:val="ListBulletintable"/>
              <w:spacing w:before="40" w:after="40"/>
              <w:rPr>
                <w:szCs w:val="22"/>
              </w:rPr>
            </w:pPr>
            <w:r w:rsidRPr="006D74E9">
              <w:rPr>
                <w:szCs w:val="22"/>
              </w:rPr>
              <w:t>reflect on the development of own philosophical understanding and the significance of that learning to their participation in the world</w:t>
            </w:r>
          </w:p>
        </w:tc>
        <w:tc>
          <w:tcPr>
            <w:tcW w:w="3024" w:type="dxa"/>
            <w:tcBorders>
              <w:bottom w:val="nil"/>
            </w:tcBorders>
            <w:tcMar>
              <w:left w:w="57" w:type="dxa"/>
              <w:right w:w="57" w:type="dxa"/>
            </w:tcMar>
          </w:tcPr>
          <w:p w14:paraId="3E9500B7" w14:textId="7E5C8C75" w:rsidR="00DB011D" w:rsidRPr="006D74E9" w:rsidRDefault="00DB011D" w:rsidP="004134F0">
            <w:pPr>
              <w:pStyle w:val="ListBulletintable"/>
              <w:spacing w:before="40" w:after="40"/>
              <w:rPr>
                <w:szCs w:val="22"/>
              </w:rPr>
            </w:pPr>
            <w:r w:rsidRPr="006D74E9">
              <w:rPr>
                <w:szCs w:val="22"/>
              </w:rPr>
              <w:t>reflect on the development of own philosophical understanding and the significance of that learning to their participation in the world</w:t>
            </w:r>
          </w:p>
        </w:tc>
        <w:tc>
          <w:tcPr>
            <w:tcW w:w="3024" w:type="dxa"/>
            <w:tcBorders>
              <w:bottom w:val="nil"/>
            </w:tcBorders>
            <w:tcMar>
              <w:left w:w="57" w:type="dxa"/>
              <w:right w:w="57" w:type="dxa"/>
            </w:tcMar>
          </w:tcPr>
          <w:p w14:paraId="75494C76" w14:textId="746CBC3B" w:rsidR="00DB011D" w:rsidRPr="006D74E9" w:rsidRDefault="00DB011D" w:rsidP="004134F0">
            <w:pPr>
              <w:pStyle w:val="ListBulletintable"/>
              <w:spacing w:before="40" w:after="40"/>
              <w:rPr>
                <w:szCs w:val="22"/>
              </w:rPr>
            </w:pPr>
            <w:r w:rsidRPr="006D74E9">
              <w:rPr>
                <w:szCs w:val="22"/>
              </w:rPr>
              <w:t>reflect on what they have learned</w:t>
            </w:r>
          </w:p>
        </w:tc>
      </w:tr>
      <w:tr w:rsidR="00DB011D" w:rsidRPr="006D74E9" w14:paraId="1053B540" w14:textId="77777777" w:rsidTr="001A1B81">
        <w:trPr>
          <w:trHeight w:val="480"/>
        </w:trPr>
        <w:tc>
          <w:tcPr>
            <w:tcW w:w="3024" w:type="dxa"/>
            <w:tcBorders>
              <w:top w:val="nil"/>
            </w:tcBorders>
            <w:tcMar>
              <w:left w:w="57" w:type="dxa"/>
              <w:right w:w="57" w:type="dxa"/>
            </w:tcMar>
          </w:tcPr>
          <w:p w14:paraId="6903384A" w14:textId="6731D8F1" w:rsidR="00DB011D" w:rsidRPr="006D74E9" w:rsidRDefault="00DB011D" w:rsidP="004134F0">
            <w:pPr>
              <w:pStyle w:val="ListBulletintable"/>
              <w:spacing w:before="40" w:after="40"/>
              <w:rPr>
                <w:szCs w:val="22"/>
              </w:rPr>
            </w:pPr>
            <w:r w:rsidRPr="006D74E9">
              <w:rPr>
                <w:szCs w:val="22"/>
              </w:rPr>
              <w:t>reflect on learning habits to develop strategies for resilience and improvement</w:t>
            </w:r>
          </w:p>
        </w:tc>
        <w:tc>
          <w:tcPr>
            <w:tcW w:w="3024" w:type="dxa"/>
            <w:tcBorders>
              <w:top w:val="nil"/>
            </w:tcBorders>
            <w:tcMar>
              <w:left w:w="57" w:type="dxa"/>
              <w:right w:w="57" w:type="dxa"/>
            </w:tcMar>
          </w:tcPr>
          <w:p w14:paraId="3B935BD4" w14:textId="3F856ED2" w:rsidR="00DB011D" w:rsidRPr="006D74E9" w:rsidRDefault="00DB011D" w:rsidP="004134F0">
            <w:pPr>
              <w:pStyle w:val="ListBulletintable"/>
              <w:spacing w:before="40" w:after="40"/>
              <w:rPr>
                <w:szCs w:val="22"/>
              </w:rPr>
            </w:pPr>
            <w:r w:rsidRPr="006D74E9">
              <w:rPr>
                <w:szCs w:val="22"/>
              </w:rPr>
              <w:t>reflect on learning habits to develop strategies for resilience and improvement</w:t>
            </w:r>
          </w:p>
        </w:tc>
        <w:tc>
          <w:tcPr>
            <w:tcW w:w="3024" w:type="dxa"/>
            <w:tcBorders>
              <w:top w:val="nil"/>
            </w:tcBorders>
            <w:tcMar>
              <w:left w:w="57" w:type="dxa"/>
              <w:right w:w="57" w:type="dxa"/>
            </w:tcMar>
          </w:tcPr>
          <w:p w14:paraId="1F36B1E7" w14:textId="0A7E23F0" w:rsidR="00DB011D" w:rsidRPr="006D74E9" w:rsidRDefault="00DB011D" w:rsidP="004134F0">
            <w:pPr>
              <w:pStyle w:val="ListBulletintable"/>
              <w:spacing w:before="40" w:after="40"/>
              <w:rPr>
                <w:szCs w:val="22"/>
              </w:rPr>
            </w:pPr>
            <w:r w:rsidRPr="006D74E9">
              <w:rPr>
                <w:szCs w:val="22"/>
              </w:rPr>
              <w:t>reflect on learning habits to develop strategies for resilience and improvement</w:t>
            </w:r>
          </w:p>
        </w:tc>
      </w:tr>
    </w:tbl>
    <w:bookmarkEnd w:id="93"/>
    <w:p w14:paraId="342772CD" w14:textId="77777777" w:rsidR="004454B4" w:rsidRPr="006D74E9" w:rsidRDefault="004454B4" w:rsidP="00C66A76">
      <w:pPr>
        <w:pStyle w:val="Heading2"/>
        <w:rPr>
          <w:rStyle w:val="Heading3Char"/>
          <w:rFonts w:eastAsia="Calibri"/>
          <w:b/>
          <w:bCs/>
          <w:sz w:val="28"/>
          <w:szCs w:val="26"/>
        </w:rPr>
      </w:pPr>
      <w:r w:rsidRPr="006D74E9">
        <w:rPr>
          <w:rStyle w:val="Heading3Char"/>
          <w:rFonts w:eastAsia="Calibri"/>
          <w:b/>
          <w:bCs/>
          <w:sz w:val="28"/>
          <w:szCs w:val="26"/>
        </w:rPr>
        <w:t>A guide to reading and implementing content descriptions</w:t>
      </w:r>
    </w:p>
    <w:p w14:paraId="686BE5B8" w14:textId="77777777" w:rsidR="004454B4" w:rsidRPr="006D74E9" w:rsidRDefault="004454B4" w:rsidP="004454B4">
      <w:bookmarkStart w:id="94" w:name="_Hlk11315851"/>
      <w:r w:rsidRPr="006D74E9">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0E58B1BB" w14:textId="77777777" w:rsidR="004454B4" w:rsidRPr="006D74E9" w:rsidRDefault="004454B4" w:rsidP="004454B4">
      <w:pPr>
        <w:rPr>
          <w:rFonts w:cs="Arial"/>
          <w:lang w:eastAsia="en-AU"/>
        </w:rPr>
      </w:pPr>
      <w:r w:rsidRPr="006D74E9">
        <w:rPr>
          <w:rFonts w:cs="Arial"/>
          <w:lang w:eastAsia="en-AU"/>
        </w:rPr>
        <w:t xml:space="preserve">A </w:t>
      </w:r>
      <w:r w:rsidRPr="006D74E9">
        <w:rPr>
          <w:rFonts w:cs="Arial"/>
          <w:bCs/>
          <w:lang w:eastAsia="en-AU"/>
        </w:rPr>
        <w:t>program of learning</w:t>
      </w:r>
      <w:r w:rsidRPr="006D74E9">
        <w:rPr>
          <w:rFonts w:cs="Arial"/>
          <w:b/>
          <w:bCs/>
          <w:lang w:eastAsia="en-AU"/>
        </w:rPr>
        <w:t xml:space="preserve"> </w:t>
      </w:r>
      <w:r w:rsidRPr="006D74E9">
        <w:rPr>
          <w:rFonts w:cs="Arial"/>
          <w:lang w:eastAsia="en-AU"/>
        </w:rPr>
        <w:t>is what a college provides to implement the course for a subject. It is at the discretion of the teacher to emphasis</w:t>
      </w:r>
      <w:r w:rsidR="00EC4D5C" w:rsidRPr="006D74E9">
        <w:rPr>
          <w:rFonts w:cs="Arial"/>
          <w:lang w:eastAsia="en-AU"/>
        </w:rPr>
        <w:t>e</w:t>
      </w:r>
      <w:r w:rsidRPr="006D74E9">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94"/>
    <w:p w14:paraId="7BA701AF" w14:textId="77777777" w:rsidR="004454B4" w:rsidRPr="006D74E9" w:rsidRDefault="00744DF6" w:rsidP="004454B4">
      <w:pPr>
        <w:pStyle w:val="Heading2"/>
        <w:tabs>
          <w:tab w:val="right" w:pos="9072"/>
        </w:tabs>
        <w:rPr>
          <w:szCs w:val="22"/>
        </w:rPr>
      </w:pPr>
      <w:r w:rsidRPr="006D74E9">
        <w:t>Assessment</w:t>
      </w:r>
    </w:p>
    <w:p w14:paraId="0FF857C7" w14:textId="77777777" w:rsidR="00104EBB" w:rsidRPr="006D74E9" w:rsidRDefault="00104EBB" w:rsidP="00104EBB">
      <w:r w:rsidRPr="006D74E9">
        <w:t>Refer to pages 9-11.</w:t>
      </w:r>
    </w:p>
    <w:p w14:paraId="6DB70B47" w14:textId="77777777" w:rsidR="004454B4" w:rsidRPr="006D74E9" w:rsidRDefault="004454B4" w:rsidP="006A3B1C">
      <w:r w:rsidRPr="006D74E9">
        <w:br w:type="page"/>
      </w:r>
    </w:p>
    <w:p w14:paraId="223886C0" w14:textId="31FB66D9" w:rsidR="004454B4" w:rsidRPr="006D74E9" w:rsidRDefault="00B304D4" w:rsidP="00B304D4">
      <w:pPr>
        <w:pStyle w:val="Heading1"/>
      </w:pPr>
      <w:bookmarkStart w:id="95" w:name="_Toc525640303"/>
      <w:bookmarkStart w:id="96" w:name="_Toc120002204"/>
      <w:bookmarkEnd w:id="77"/>
      <w:r w:rsidRPr="006D74E9">
        <w:lastRenderedPageBreak/>
        <w:t>Philosophy in the World</w:t>
      </w:r>
      <w:r w:rsidR="004454B4" w:rsidRPr="006D74E9">
        <w:tab/>
        <w:t>Value: 1.0</w:t>
      </w:r>
      <w:bookmarkEnd w:id="95"/>
      <w:bookmarkEnd w:id="96"/>
    </w:p>
    <w:p w14:paraId="6D963336" w14:textId="363F075D" w:rsidR="004454B4" w:rsidRPr="006D74E9" w:rsidRDefault="00B304D4" w:rsidP="006E6709">
      <w:pPr>
        <w:pStyle w:val="Heading3subheading"/>
        <w:rPr>
          <w:color w:val="auto"/>
        </w:rPr>
      </w:pPr>
      <w:r w:rsidRPr="006D74E9">
        <w:rPr>
          <w:color w:val="auto"/>
        </w:rPr>
        <w:t xml:space="preserve">Philosophy in the World </w:t>
      </w:r>
      <w:r w:rsidR="008A1234" w:rsidRPr="006D74E9">
        <w:rPr>
          <w:color w:val="auto"/>
        </w:rPr>
        <w:t>a</w:t>
      </w:r>
      <w:r w:rsidR="004454B4" w:rsidRPr="006D74E9">
        <w:rPr>
          <w:color w:val="auto"/>
        </w:rPr>
        <w:tab/>
        <w:t>Value 0.5</w:t>
      </w:r>
    </w:p>
    <w:p w14:paraId="3637990D" w14:textId="1CF40F72" w:rsidR="004454B4" w:rsidRPr="006D74E9" w:rsidRDefault="00B304D4" w:rsidP="006E6709">
      <w:pPr>
        <w:pStyle w:val="Heading3subheading"/>
        <w:rPr>
          <w:color w:val="auto"/>
        </w:rPr>
      </w:pPr>
      <w:r w:rsidRPr="006D74E9">
        <w:rPr>
          <w:color w:val="auto"/>
        </w:rPr>
        <w:t xml:space="preserve">Philosophy in the World </w:t>
      </w:r>
      <w:r w:rsidR="008A1234" w:rsidRPr="006D74E9">
        <w:rPr>
          <w:color w:val="auto"/>
        </w:rPr>
        <w:t>b</w:t>
      </w:r>
      <w:r w:rsidR="004454B4" w:rsidRPr="006D74E9">
        <w:rPr>
          <w:color w:val="auto"/>
        </w:rPr>
        <w:tab/>
        <w:t>Value 0.5</w:t>
      </w:r>
    </w:p>
    <w:p w14:paraId="0DF75A12" w14:textId="77777777" w:rsidR="004454B4" w:rsidRPr="006D74E9" w:rsidRDefault="004454B4" w:rsidP="004454B4">
      <w:pPr>
        <w:pStyle w:val="Heading2"/>
        <w:tabs>
          <w:tab w:val="right" w:pos="9072"/>
        </w:tabs>
      </w:pPr>
      <w:r w:rsidRPr="006D74E9">
        <w:t>Unit Description</w:t>
      </w:r>
    </w:p>
    <w:p w14:paraId="65472FEA" w14:textId="28C4884A" w:rsidR="004454B4" w:rsidRPr="006D74E9" w:rsidRDefault="00342F28" w:rsidP="00342F28">
      <w:r w:rsidRPr="006D74E9">
        <w:t>In this unit</w:t>
      </w:r>
      <w:r w:rsidR="00C16D52" w:rsidRPr="006D74E9">
        <w:t>,</w:t>
      </w:r>
      <w:r w:rsidRPr="006D74E9">
        <w:t xml:space="preserve"> students investigate issues in the world, applying philosophical theories and methods to better understand the beliefs, judgements and thinking of the actors involved, and to assist in the construction of their own robust and well-informed beliefs. Students relate the issues to their own lived experience to find parallels and give practical insights into their own behaviour, assumptions and thinking. They develop skills relevant to forming philosophical positions and </w:t>
      </w:r>
      <w:proofErr w:type="gramStart"/>
      <w:r w:rsidRPr="006D74E9">
        <w:t>enter into</w:t>
      </w:r>
      <w:proofErr w:type="gramEnd"/>
      <w:r w:rsidRPr="006D74E9">
        <w:t xml:space="preserve"> constructive, logical</w:t>
      </w:r>
      <w:r w:rsidR="004134F0" w:rsidRPr="006D74E9">
        <w:t>,</w:t>
      </w:r>
      <w:r w:rsidRPr="006D74E9">
        <w:t xml:space="preserve"> and critical dialogue with other people, existing scholarship, on issues in the world to address the perspectives and ideas of </w:t>
      </w:r>
      <w:r w:rsidR="00EE5598" w:rsidRPr="006D74E9">
        <w:t>others and</w:t>
      </w:r>
      <w:r w:rsidRPr="006D74E9">
        <w:t xml:space="preserve"> refine their own values and ideas and their justification of these commitments.</w:t>
      </w:r>
    </w:p>
    <w:p w14:paraId="770619DE" w14:textId="77777777" w:rsidR="004454B4" w:rsidRPr="006D74E9" w:rsidRDefault="004454B4" w:rsidP="004454B4">
      <w:pPr>
        <w:pStyle w:val="Heading2"/>
      </w:pPr>
      <w:r w:rsidRPr="006D74E9">
        <w:t>Specific Unit Goals</w:t>
      </w:r>
    </w:p>
    <w:p w14:paraId="401B4F23" w14:textId="77777777" w:rsidR="004454B4" w:rsidRPr="006D74E9" w:rsidRDefault="004454B4" w:rsidP="004454B4">
      <w:pPr>
        <w:rPr>
          <w:rFonts w:cs="Calibri"/>
        </w:rPr>
      </w:pPr>
      <w:bookmarkStart w:id="97" w:name="_Hlk11315912"/>
      <w:r w:rsidRPr="006D74E9">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8E31ED" w:rsidRPr="006D74E9" w14:paraId="5C3CD1A6" w14:textId="77777777" w:rsidTr="00F30F61">
        <w:tc>
          <w:tcPr>
            <w:tcW w:w="3024" w:type="dxa"/>
            <w:tcBorders>
              <w:bottom w:val="single" w:sz="4" w:space="0" w:color="auto"/>
            </w:tcBorders>
            <w:tcMar>
              <w:left w:w="57" w:type="dxa"/>
              <w:right w:w="57" w:type="dxa"/>
            </w:tcMar>
          </w:tcPr>
          <w:bookmarkEnd w:id="97"/>
          <w:p w14:paraId="72B7C45C" w14:textId="77777777" w:rsidR="004454B4" w:rsidRPr="006D74E9" w:rsidRDefault="004454B4" w:rsidP="004134F0">
            <w:pPr>
              <w:pStyle w:val="TableTextBoldcentred"/>
            </w:pPr>
            <w:r w:rsidRPr="006D74E9">
              <w:t>A Course</w:t>
            </w:r>
          </w:p>
        </w:tc>
        <w:tc>
          <w:tcPr>
            <w:tcW w:w="3024" w:type="dxa"/>
            <w:tcBorders>
              <w:bottom w:val="single" w:sz="4" w:space="0" w:color="auto"/>
            </w:tcBorders>
            <w:tcMar>
              <w:left w:w="57" w:type="dxa"/>
              <w:right w:w="57" w:type="dxa"/>
            </w:tcMar>
          </w:tcPr>
          <w:p w14:paraId="0EF4E4AD" w14:textId="77777777" w:rsidR="004454B4" w:rsidRPr="006D74E9" w:rsidRDefault="004454B4" w:rsidP="004134F0">
            <w:pPr>
              <w:pStyle w:val="TableTextBoldcentred"/>
            </w:pPr>
            <w:r w:rsidRPr="006D74E9">
              <w:t>T Course</w:t>
            </w:r>
          </w:p>
        </w:tc>
        <w:tc>
          <w:tcPr>
            <w:tcW w:w="3024" w:type="dxa"/>
            <w:tcBorders>
              <w:bottom w:val="single" w:sz="4" w:space="0" w:color="auto"/>
            </w:tcBorders>
            <w:tcMar>
              <w:left w:w="57" w:type="dxa"/>
              <w:right w:w="57" w:type="dxa"/>
            </w:tcMar>
          </w:tcPr>
          <w:p w14:paraId="63F58003" w14:textId="77777777" w:rsidR="004454B4" w:rsidRPr="006D74E9" w:rsidRDefault="004454B4" w:rsidP="004134F0">
            <w:pPr>
              <w:pStyle w:val="TableTextBoldcentred"/>
            </w:pPr>
            <w:r w:rsidRPr="006D74E9">
              <w:t>M Course</w:t>
            </w:r>
          </w:p>
        </w:tc>
      </w:tr>
      <w:tr w:rsidR="00342F28" w:rsidRPr="006D74E9" w14:paraId="6AC05F3F" w14:textId="77777777" w:rsidTr="008A1234">
        <w:trPr>
          <w:trHeight w:val="721"/>
        </w:trPr>
        <w:tc>
          <w:tcPr>
            <w:tcW w:w="3024" w:type="dxa"/>
            <w:tcBorders>
              <w:bottom w:val="nil"/>
            </w:tcBorders>
            <w:tcMar>
              <w:left w:w="57" w:type="dxa"/>
              <w:right w:w="57" w:type="dxa"/>
            </w:tcMar>
          </w:tcPr>
          <w:p w14:paraId="2443AFFD" w14:textId="0AABD56F" w:rsidR="00342F28" w:rsidRPr="006D74E9" w:rsidRDefault="00342F28" w:rsidP="004134F0">
            <w:pPr>
              <w:pStyle w:val="ListBulletintable"/>
              <w:spacing w:before="40" w:after="40"/>
              <w:rPr>
                <w:szCs w:val="22"/>
              </w:rPr>
            </w:pPr>
            <w:r w:rsidRPr="006D74E9">
              <w:rPr>
                <w:szCs w:val="22"/>
              </w:rPr>
              <w:t>analyse the philosophical nature of world issues and discussions concerning them</w:t>
            </w:r>
          </w:p>
        </w:tc>
        <w:tc>
          <w:tcPr>
            <w:tcW w:w="3024" w:type="dxa"/>
            <w:tcBorders>
              <w:bottom w:val="nil"/>
            </w:tcBorders>
            <w:tcMar>
              <w:left w:w="57" w:type="dxa"/>
              <w:right w:w="57" w:type="dxa"/>
            </w:tcMar>
          </w:tcPr>
          <w:p w14:paraId="53C338DA" w14:textId="54CA6336" w:rsidR="00342F28" w:rsidRPr="006D74E9" w:rsidRDefault="00342F28" w:rsidP="004134F0">
            <w:pPr>
              <w:pStyle w:val="ListBulletintable"/>
              <w:spacing w:before="40" w:after="40"/>
              <w:rPr>
                <w:szCs w:val="22"/>
              </w:rPr>
            </w:pPr>
            <w:r w:rsidRPr="006D74E9">
              <w:rPr>
                <w:szCs w:val="22"/>
              </w:rPr>
              <w:t>evaluate the philosophical nature of world issues and discussions concerning them</w:t>
            </w:r>
          </w:p>
        </w:tc>
        <w:tc>
          <w:tcPr>
            <w:tcW w:w="3024" w:type="dxa"/>
            <w:tcBorders>
              <w:bottom w:val="nil"/>
            </w:tcBorders>
            <w:tcMar>
              <w:left w:w="57" w:type="dxa"/>
              <w:right w:w="57" w:type="dxa"/>
            </w:tcMar>
          </w:tcPr>
          <w:p w14:paraId="0368E907" w14:textId="78A23C5F" w:rsidR="00342F28" w:rsidRPr="006D74E9" w:rsidRDefault="00342F28" w:rsidP="004134F0">
            <w:pPr>
              <w:pStyle w:val="ListBulletintable"/>
              <w:spacing w:before="40" w:after="40"/>
              <w:rPr>
                <w:szCs w:val="22"/>
              </w:rPr>
            </w:pPr>
            <w:r w:rsidRPr="006D74E9">
              <w:rPr>
                <w:szCs w:val="22"/>
              </w:rPr>
              <w:t>describe some philosophical problems in the world</w:t>
            </w:r>
          </w:p>
        </w:tc>
      </w:tr>
      <w:tr w:rsidR="00342F28" w:rsidRPr="006D74E9" w14:paraId="4CCB0371" w14:textId="77777777" w:rsidTr="00B304D4">
        <w:trPr>
          <w:trHeight w:val="721"/>
        </w:trPr>
        <w:tc>
          <w:tcPr>
            <w:tcW w:w="3024" w:type="dxa"/>
            <w:tcBorders>
              <w:top w:val="nil"/>
              <w:bottom w:val="nil"/>
            </w:tcBorders>
            <w:tcMar>
              <w:left w:w="57" w:type="dxa"/>
              <w:right w:w="57" w:type="dxa"/>
            </w:tcMar>
          </w:tcPr>
          <w:p w14:paraId="7112EC72" w14:textId="5725FDEF" w:rsidR="00342F28" w:rsidRPr="006D74E9" w:rsidRDefault="00342F28" w:rsidP="004134F0">
            <w:pPr>
              <w:pStyle w:val="ListBulletintable"/>
              <w:spacing w:before="40" w:after="40"/>
              <w:rPr>
                <w:szCs w:val="22"/>
              </w:rPr>
            </w:pPr>
            <w:r w:rsidRPr="006D74E9">
              <w:rPr>
                <w:szCs w:val="22"/>
              </w:rPr>
              <w:t>analyse philosophical theories, including Ethics, and methods used to understand world issues</w:t>
            </w:r>
          </w:p>
        </w:tc>
        <w:tc>
          <w:tcPr>
            <w:tcW w:w="3024" w:type="dxa"/>
            <w:tcBorders>
              <w:top w:val="nil"/>
              <w:bottom w:val="nil"/>
            </w:tcBorders>
            <w:tcMar>
              <w:left w:w="57" w:type="dxa"/>
              <w:right w:w="57" w:type="dxa"/>
            </w:tcMar>
          </w:tcPr>
          <w:p w14:paraId="7E05B537" w14:textId="2F088058" w:rsidR="00342F28" w:rsidRPr="006D74E9" w:rsidRDefault="00342F28" w:rsidP="004134F0">
            <w:pPr>
              <w:pStyle w:val="ListBulletintable"/>
              <w:spacing w:before="40" w:after="40"/>
              <w:rPr>
                <w:szCs w:val="22"/>
              </w:rPr>
            </w:pPr>
            <w:r w:rsidRPr="006D74E9">
              <w:rPr>
                <w:szCs w:val="22"/>
              </w:rPr>
              <w:t>evaluate philosophical theories, including Ethics, and methods used to understand world issues</w:t>
            </w:r>
          </w:p>
        </w:tc>
        <w:tc>
          <w:tcPr>
            <w:tcW w:w="3024" w:type="dxa"/>
            <w:tcBorders>
              <w:top w:val="nil"/>
              <w:bottom w:val="nil"/>
            </w:tcBorders>
            <w:tcMar>
              <w:left w:w="57" w:type="dxa"/>
              <w:right w:w="57" w:type="dxa"/>
            </w:tcMar>
          </w:tcPr>
          <w:p w14:paraId="3C05FD16" w14:textId="77777777" w:rsidR="00342F28" w:rsidRPr="006D74E9" w:rsidRDefault="00342F28" w:rsidP="004134F0">
            <w:pPr>
              <w:pStyle w:val="ListBulletintable"/>
              <w:numPr>
                <w:ilvl w:val="0"/>
                <w:numId w:val="0"/>
              </w:numPr>
              <w:spacing w:before="40" w:after="40"/>
              <w:rPr>
                <w:szCs w:val="22"/>
              </w:rPr>
            </w:pPr>
          </w:p>
        </w:tc>
      </w:tr>
      <w:tr w:rsidR="00342F28" w:rsidRPr="006D74E9" w14:paraId="36B2CBE9" w14:textId="77777777" w:rsidTr="00BA0262">
        <w:trPr>
          <w:trHeight w:val="721"/>
        </w:trPr>
        <w:tc>
          <w:tcPr>
            <w:tcW w:w="3024" w:type="dxa"/>
            <w:tcBorders>
              <w:top w:val="nil"/>
              <w:bottom w:val="nil"/>
            </w:tcBorders>
            <w:tcMar>
              <w:left w:w="57" w:type="dxa"/>
              <w:right w:w="57" w:type="dxa"/>
            </w:tcMar>
          </w:tcPr>
          <w:p w14:paraId="3957EE91" w14:textId="2EC46F9E" w:rsidR="00342F28" w:rsidRPr="006D74E9" w:rsidRDefault="00342F28" w:rsidP="004134F0">
            <w:pPr>
              <w:pStyle w:val="ListBulletintable"/>
              <w:spacing w:before="40" w:after="40"/>
              <w:rPr>
                <w:szCs w:val="22"/>
              </w:rPr>
            </w:pPr>
            <w:r w:rsidRPr="006D74E9">
              <w:rPr>
                <w:szCs w:val="22"/>
              </w:rPr>
              <w:t xml:space="preserve">analyse their own beliefs and lived experience concerning world issues to find parallels with philosophical analyses, giving practical insights into their own behaviour, assumptions and thinking </w:t>
            </w:r>
            <w:proofErr w:type="gramStart"/>
            <w:r w:rsidRPr="006D74E9">
              <w:rPr>
                <w:szCs w:val="22"/>
              </w:rPr>
              <w:t>in order to</w:t>
            </w:r>
            <w:proofErr w:type="gramEnd"/>
            <w:r w:rsidRPr="006D74E9">
              <w:rPr>
                <w:szCs w:val="22"/>
              </w:rPr>
              <w:t xml:space="preserve"> consider changes</w:t>
            </w:r>
          </w:p>
        </w:tc>
        <w:tc>
          <w:tcPr>
            <w:tcW w:w="3024" w:type="dxa"/>
            <w:tcBorders>
              <w:top w:val="nil"/>
              <w:bottom w:val="nil"/>
            </w:tcBorders>
            <w:tcMar>
              <w:left w:w="57" w:type="dxa"/>
              <w:right w:w="57" w:type="dxa"/>
            </w:tcMar>
          </w:tcPr>
          <w:p w14:paraId="7D67F0E3" w14:textId="74308F0D" w:rsidR="00342F28" w:rsidRPr="006D74E9" w:rsidRDefault="00342F28" w:rsidP="004134F0">
            <w:pPr>
              <w:pStyle w:val="ListBulletintable"/>
              <w:spacing w:before="40" w:after="40"/>
              <w:rPr>
                <w:szCs w:val="22"/>
              </w:rPr>
            </w:pPr>
            <w:r w:rsidRPr="006D74E9">
              <w:rPr>
                <w:szCs w:val="22"/>
              </w:rPr>
              <w:t xml:space="preserve">evaluate their own beliefs and lived experience concerning world issues to find parallels with philosophical analyses, giving practical insights into their own behaviour, assumptions and thinking </w:t>
            </w:r>
            <w:proofErr w:type="gramStart"/>
            <w:r w:rsidRPr="006D74E9">
              <w:rPr>
                <w:szCs w:val="22"/>
              </w:rPr>
              <w:t>in order to</w:t>
            </w:r>
            <w:proofErr w:type="gramEnd"/>
            <w:r w:rsidRPr="006D74E9">
              <w:rPr>
                <w:szCs w:val="22"/>
              </w:rPr>
              <w:t xml:space="preserve"> consider changes</w:t>
            </w:r>
          </w:p>
        </w:tc>
        <w:tc>
          <w:tcPr>
            <w:tcW w:w="3024" w:type="dxa"/>
            <w:tcBorders>
              <w:top w:val="nil"/>
              <w:bottom w:val="nil"/>
            </w:tcBorders>
            <w:tcMar>
              <w:left w:w="57" w:type="dxa"/>
              <w:right w:w="57" w:type="dxa"/>
            </w:tcMar>
          </w:tcPr>
          <w:p w14:paraId="179127DB" w14:textId="77777777" w:rsidR="00342F28" w:rsidRPr="006D74E9" w:rsidRDefault="00342F28" w:rsidP="004134F0">
            <w:pPr>
              <w:pStyle w:val="ListBulletintable"/>
              <w:numPr>
                <w:ilvl w:val="0"/>
                <w:numId w:val="0"/>
              </w:numPr>
              <w:spacing w:before="40" w:after="40"/>
              <w:rPr>
                <w:szCs w:val="22"/>
              </w:rPr>
            </w:pPr>
          </w:p>
        </w:tc>
      </w:tr>
      <w:tr w:rsidR="00342F28" w:rsidRPr="006D74E9" w14:paraId="0332AC8B" w14:textId="77777777" w:rsidTr="00BA0262">
        <w:trPr>
          <w:trHeight w:val="721"/>
        </w:trPr>
        <w:tc>
          <w:tcPr>
            <w:tcW w:w="3024" w:type="dxa"/>
            <w:tcBorders>
              <w:top w:val="nil"/>
              <w:bottom w:val="single" w:sz="4" w:space="0" w:color="auto"/>
            </w:tcBorders>
            <w:tcMar>
              <w:left w:w="57" w:type="dxa"/>
              <w:right w:w="57" w:type="dxa"/>
            </w:tcMar>
          </w:tcPr>
          <w:p w14:paraId="2C629A50" w14:textId="41DE5800" w:rsidR="00342F28" w:rsidRPr="006D74E9" w:rsidRDefault="00342F28" w:rsidP="004134F0">
            <w:pPr>
              <w:pStyle w:val="ListBulletintable"/>
              <w:spacing w:before="40" w:after="40"/>
              <w:rPr>
                <w:szCs w:val="22"/>
              </w:rPr>
            </w:pPr>
            <w:r w:rsidRPr="006D74E9">
              <w:rPr>
                <w:szCs w:val="22"/>
              </w:rPr>
              <w:t>apply philosophical understanding and logical thinking to propose solutions to problems in the world</w:t>
            </w:r>
          </w:p>
        </w:tc>
        <w:tc>
          <w:tcPr>
            <w:tcW w:w="3024" w:type="dxa"/>
            <w:tcBorders>
              <w:top w:val="nil"/>
              <w:bottom w:val="single" w:sz="4" w:space="0" w:color="auto"/>
            </w:tcBorders>
            <w:tcMar>
              <w:left w:w="57" w:type="dxa"/>
              <w:right w:w="57" w:type="dxa"/>
            </w:tcMar>
          </w:tcPr>
          <w:p w14:paraId="5DC6C288" w14:textId="00D1D853" w:rsidR="00342F28" w:rsidRPr="006D74E9" w:rsidRDefault="00342F28" w:rsidP="004134F0">
            <w:pPr>
              <w:pStyle w:val="ListBulletintable"/>
              <w:spacing w:before="40" w:after="40"/>
              <w:rPr>
                <w:szCs w:val="22"/>
              </w:rPr>
            </w:pPr>
            <w:r w:rsidRPr="006D74E9">
              <w:rPr>
                <w:szCs w:val="22"/>
              </w:rPr>
              <w:t>synthesize philosophical understanding and logical thinking to propose solutions to problems in the world</w:t>
            </w:r>
          </w:p>
        </w:tc>
        <w:tc>
          <w:tcPr>
            <w:tcW w:w="3024" w:type="dxa"/>
            <w:tcBorders>
              <w:top w:val="nil"/>
              <w:bottom w:val="single" w:sz="4" w:space="0" w:color="auto"/>
            </w:tcBorders>
            <w:tcMar>
              <w:left w:w="57" w:type="dxa"/>
              <w:right w:w="57" w:type="dxa"/>
            </w:tcMar>
          </w:tcPr>
          <w:p w14:paraId="2D21C295" w14:textId="581B1A0F" w:rsidR="00342F28" w:rsidRPr="006D74E9" w:rsidRDefault="00342F28" w:rsidP="004134F0">
            <w:pPr>
              <w:pStyle w:val="ListBulletintable"/>
              <w:spacing w:before="40" w:after="40"/>
              <w:rPr>
                <w:szCs w:val="22"/>
              </w:rPr>
            </w:pPr>
            <w:r w:rsidRPr="006D74E9">
              <w:rPr>
                <w:szCs w:val="22"/>
              </w:rPr>
              <w:t>apply philosophical method to their own ideas about the world</w:t>
            </w:r>
          </w:p>
        </w:tc>
      </w:tr>
    </w:tbl>
    <w:p w14:paraId="3A39C64D" w14:textId="77777777" w:rsidR="00946C02" w:rsidRDefault="00946C02">
      <w:pPr>
        <w:spacing w:before="0"/>
        <w:sectPr w:rsidR="00946C02" w:rsidSect="00946C02">
          <w:pgSz w:w="11906" w:h="16838"/>
          <w:pgMar w:top="1440" w:right="1440" w:bottom="1440" w:left="1440" w:header="284" w:footer="290" w:gutter="0"/>
          <w:cols w:space="708"/>
          <w:docGrid w:linePitch="360"/>
        </w:sectPr>
      </w:pPr>
    </w:p>
    <w:p w14:paraId="234FE6B6" w14:textId="3BB2E549" w:rsidR="004454B4" w:rsidRPr="006D74E9" w:rsidRDefault="004454B4" w:rsidP="001D5487">
      <w:pPr>
        <w:pStyle w:val="Heading2"/>
      </w:pPr>
      <w:r w:rsidRPr="006D74E9">
        <w:lastRenderedPageBreak/>
        <w:t>Content</w:t>
      </w:r>
      <w:r w:rsidR="00A16A1D" w:rsidRPr="006D74E9">
        <w:t xml:space="preserve"> Descriptions</w:t>
      </w:r>
    </w:p>
    <w:p w14:paraId="4B5293BB" w14:textId="2A32473B" w:rsidR="00403609" w:rsidRPr="006D74E9" w:rsidRDefault="00403609" w:rsidP="00403609">
      <w:bookmarkStart w:id="98" w:name="_Hlk11315922"/>
      <w:r w:rsidRPr="006D74E9">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4"/>
        <w:gridCol w:w="3024"/>
        <w:gridCol w:w="3024"/>
      </w:tblGrid>
      <w:tr w:rsidR="003028F9" w:rsidRPr="006D74E9" w14:paraId="3FB55D96" w14:textId="77777777" w:rsidTr="001A1B81">
        <w:trPr>
          <w:tblHeader/>
        </w:trPr>
        <w:tc>
          <w:tcPr>
            <w:tcW w:w="3024" w:type="dxa"/>
            <w:tcMar>
              <w:left w:w="57" w:type="dxa"/>
              <w:right w:w="57" w:type="dxa"/>
            </w:tcMar>
          </w:tcPr>
          <w:p w14:paraId="7BA6A8C5" w14:textId="77777777" w:rsidR="003028F9" w:rsidRPr="006D74E9" w:rsidRDefault="003028F9" w:rsidP="001A1B81">
            <w:pPr>
              <w:pStyle w:val="TableTextBoldcentred"/>
            </w:pPr>
            <w:r w:rsidRPr="006D74E9">
              <w:t>A Course</w:t>
            </w:r>
          </w:p>
        </w:tc>
        <w:tc>
          <w:tcPr>
            <w:tcW w:w="3024" w:type="dxa"/>
            <w:tcMar>
              <w:left w:w="57" w:type="dxa"/>
              <w:right w:w="57" w:type="dxa"/>
            </w:tcMar>
          </w:tcPr>
          <w:p w14:paraId="43A58C32" w14:textId="77777777" w:rsidR="003028F9" w:rsidRPr="006D74E9" w:rsidRDefault="003028F9" w:rsidP="001A1B81">
            <w:pPr>
              <w:pStyle w:val="TableTextBoldcentred"/>
            </w:pPr>
            <w:r w:rsidRPr="006D74E9">
              <w:t>T Course</w:t>
            </w:r>
          </w:p>
        </w:tc>
        <w:tc>
          <w:tcPr>
            <w:tcW w:w="3024" w:type="dxa"/>
            <w:tcMar>
              <w:left w:w="57" w:type="dxa"/>
              <w:right w:w="57" w:type="dxa"/>
            </w:tcMar>
          </w:tcPr>
          <w:p w14:paraId="4100331B" w14:textId="77777777" w:rsidR="003028F9" w:rsidRPr="006D74E9" w:rsidRDefault="003028F9" w:rsidP="001A1B81">
            <w:pPr>
              <w:pStyle w:val="TableTextBoldcentred"/>
            </w:pPr>
            <w:r w:rsidRPr="006D74E9">
              <w:t>M Course</w:t>
            </w:r>
          </w:p>
        </w:tc>
      </w:tr>
      <w:tr w:rsidR="003028F9" w:rsidRPr="006D74E9" w14:paraId="050E4531" w14:textId="77777777" w:rsidTr="001A1B81">
        <w:tc>
          <w:tcPr>
            <w:tcW w:w="9072" w:type="dxa"/>
            <w:gridSpan w:val="3"/>
            <w:tcBorders>
              <w:bottom w:val="single" w:sz="4" w:space="0" w:color="auto"/>
            </w:tcBorders>
            <w:tcMar>
              <w:left w:w="57" w:type="dxa"/>
              <w:right w:w="57" w:type="dxa"/>
            </w:tcMar>
          </w:tcPr>
          <w:p w14:paraId="2BD427F9" w14:textId="77777777" w:rsidR="003028F9" w:rsidRPr="006D74E9" w:rsidRDefault="003028F9" w:rsidP="001A1B81">
            <w:pPr>
              <w:pStyle w:val="Tabletextbold"/>
            </w:pPr>
            <w:r w:rsidRPr="006D74E9">
              <w:t>Theories, Concepts and Knowledge</w:t>
            </w:r>
          </w:p>
        </w:tc>
      </w:tr>
      <w:tr w:rsidR="00342F28" w:rsidRPr="006D74E9" w14:paraId="63C4A569" w14:textId="77777777" w:rsidTr="001A1B81">
        <w:trPr>
          <w:trHeight w:val="1327"/>
        </w:trPr>
        <w:tc>
          <w:tcPr>
            <w:tcW w:w="3024" w:type="dxa"/>
            <w:tcBorders>
              <w:top w:val="nil"/>
              <w:bottom w:val="nil"/>
            </w:tcBorders>
            <w:tcMar>
              <w:left w:w="57" w:type="dxa"/>
              <w:right w:w="57" w:type="dxa"/>
            </w:tcMar>
          </w:tcPr>
          <w:p w14:paraId="0F811217" w14:textId="3084876F" w:rsidR="00342F28" w:rsidRPr="006D74E9" w:rsidRDefault="00342F28" w:rsidP="00342F28">
            <w:pPr>
              <w:pStyle w:val="ListBulletintable"/>
              <w:rPr>
                <w:szCs w:val="22"/>
              </w:rPr>
            </w:pPr>
            <w:r w:rsidRPr="006D74E9">
              <w:rPr>
                <w:szCs w:val="22"/>
              </w:rPr>
              <w:t>analyse the philosophical nature of world issues and discussions concerning them, for example, metaphysical problems of technology; ethical propositions about war; epistemological problems in climate change politics; philosophy of language in public rhetoric; aesthetics, ethics</w:t>
            </w:r>
            <w:r w:rsidR="004134F0" w:rsidRPr="006D74E9">
              <w:rPr>
                <w:szCs w:val="22"/>
              </w:rPr>
              <w:t>,</w:t>
            </w:r>
            <w:r w:rsidRPr="006D74E9">
              <w:rPr>
                <w:szCs w:val="22"/>
              </w:rPr>
              <w:t xml:space="preserve"> and Art censorship; Political philosophy and the labour, class</w:t>
            </w:r>
            <w:r w:rsidR="004134F0" w:rsidRPr="006D74E9">
              <w:rPr>
                <w:szCs w:val="22"/>
              </w:rPr>
              <w:t>,</w:t>
            </w:r>
            <w:r w:rsidRPr="006D74E9">
              <w:rPr>
                <w:szCs w:val="22"/>
              </w:rPr>
              <w:t xml:space="preserve"> and ownership; Feminism and gender equity</w:t>
            </w:r>
          </w:p>
        </w:tc>
        <w:tc>
          <w:tcPr>
            <w:tcW w:w="3024" w:type="dxa"/>
            <w:tcBorders>
              <w:top w:val="nil"/>
              <w:bottom w:val="nil"/>
            </w:tcBorders>
            <w:tcMar>
              <w:left w:w="57" w:type="dxa"/>
              <w:right w:w="57" w:type="dxa"/>
            </w:tcMar>
          </w:tcPr>
          <w:p w14:paraId="659FB30D" w14:textId="7C1E3C9E" w:rsidR="00342F28" w:rsidRPr="006D74E9" w:rsidRDefault="00342F28" w:rsidP="00342F28">
            <w:pPr>
              <w:pStyle w:val="ListBulletintable"/>
              <w:rPr>
                <w:szCs w:val="22"/>
              </w:rPr>
            </w:pPr>
            <w:r w:rsidRPr="006D74E9">
              <w:rPr>
                <w:szCs w:val="22"/>
              </w:rPr>
              <w:t>evaluate the philosophical nature of world issues and discussions concerning them, for example, metaphysical problems of technology; ethical propositions about war; epistemological problems in climate change politics; philosophy of language in public rhetoric; aesthetics, ethics</w:t>
            </w:r>
            <w:r w:rsidR="004134F0" w:rsidRPr="006D74E9">
              <w:rPr>
                <w:szCs w:val="22"/>
              </w:rPr>
              <w:t>,</w:t>
            </w:r>
            <w:r w:rsidRPr="006D74E9">
              <w:rPr>
                <w:szCs w:val="22"/>
              </w:rPr>
              <w:t xml:space="preserve"> and Art censorship; Political philosophy and the labour, class</w:t>
            </w:r>
            <w:r w:rsidR="004134F0" w:rsidRPr="006D74E9">
              <w:rPr>
                <w:szCs w:val="22"/>
              </w:rPr>
              <w:t>,</w:t>
            </w:r>
            <w:r w:rsidRPr="006D74E9">
              <w:rPr>
                <w:szCs w:val="22"/>
              </w:rPr>
              <w:t xml:space="preserve"> and ownership; Feminism and gender equity</w:t>
            </w:r>
          </w:p>
        </w:tc>
        <w:tc>
          <w:tcPr>
            <w:tcW w:w="3024" w:type="dxa"/>
            <w:tcBorders>
              <w:top w:val="nil"/>
              <w:bottom w:val="nil"/>
            </w:tcBorders>
            <w:tcMar>
              <w:left w:w="57" w:type="dxa"/>
              <w:right w:w="57" w:type="dxa"/>
            </w:tcMar>
          </w:tcPr>
          <w:p w14:paraId="3AA4EA7E" w14:textId="5956D93A" w:rsidR="00342F28" w:rsidRPr="006D74E9" w:rsidRDefault="00342F28" w:rsidP="00342F28">
            <w:pPr>
              <w:pStyle w:val="ListBulletintable"/>
              <w:rPr>
                <w:szCs w:val="22"/>
              </w:rPr>
            </w:pPr>
            <w:r w:rsidRPr="006D74E9">
              <w:rPr>
                <w:szCs w:val="22"/>
              </w:rPr>
              <w:t>describe some philosophical problems in the world</w:t>
            </w:r>
          </w:p>
        </w:tc>
      </w:tr>
      <w:tr w:rsidR="00342F28" w:rsidRPr="006D74E9" w14:paraId="196D8AB1" w14:textId="77777777" w:rsidTr="001A1B81">
        <w:trPr>
          <w:trHeight w:val="1534"/>
        </w:trPr>
        <w:tc>
          <w:tcPr>
            <w:tcW w:w="3024" w:type="dxa"/>
            <w:tcBorders>
              <w:top w:val="nil"/>
              <w:bottom w:val="nil"/>
            </w:tcBorders>
            <w:tcMar>
              <w:left w:w="57" w:type="dxa"/>
              <w:right w:w="57" w:type="dxa"/>
            </w:tcMar>
          </w:tcPr>
          <w:p w14:paraId="0A0A8B7C" w14:textId="580AF97F" w:rsidR="00342F28" w:rsidRPr="006D74E9" w:rsidRDefault="00342F28" w:rsidP="00342F28">
            <w:pPr>
              <w:pStyle w:val="ListBulletintable"/>
              <w:rPr>
                <w:szCs w:val="22"/>
              </w:rPr>
            </w:pPr>
            <w:r w:rsidRPr="006D74E9">
              <w:rPr>
                <w:szCs w:val="22"/>
              </w:rPr>
              <w:t xml:space="preserve">analyse philosophical theories, including Ethics, and methods used to understand world issues, for example, Peter Singer - </w:t>
            </w:r>
            <w:r w:rsidRPr="006D74E9">
              <w:rPr>
                <w:i/>
                <w:iCs/>
                <w:szCs w:val="22"/>
              </w:rPr>
              <w:t>Animal Liberation,</w:t>
            </w:r>
            <w:r w:rsidRPr="006D74E9">
              <w:rPr>
                <w:szCs w:val="22"/>
              </w:rPr>
              <w:t xml:space="preserve"> Hannah Arendt- Eichmann in Jerusalem (Banality of Evil), Alain Badiou Philosophy for Militants, Alain de Botton – </w:t>
            </w:r>
            <w:r w:rsidRPr="006D74E9">
              <w:rPr>
                <w:i/>
                <w:iCs/>
                <w:szCs w:val="22"/>
              </w:rPr>
              <w:t>Consolations of Philosophy</w:t>
            </w:r>
            <w:r w:rsidRPr="006D74E9">
              <w:rPr>
                <w:szCs w:val="22"/>
              </w:rPr>
              <w:t xml:space="preserve">, </w:t>
            </w:r>
            <w:r w:rsidRPr="006D74E9">
              <w:rPr>
                <w:i/>
                <w:iCs/>
                <w:szCs w:val="22"/>
              </w:rPr>
              <w:t>Philosophy Bites</w:t>
            </w:r>
            <w:r w:rsidRPr="006D74E9">
              <w:rPr>
                <w:szCs w:val="22"/>
              </w:rPr>
              <w:t xml:space="preserve">, Mary Wollstonecraft- </w:t>
            </w:r>
            <w:r w:rsidRPr="006D74E9">
              <w:rPr>
                <w:i/>
                <w:iCs/>
                <w:szCs w:val="22"/>
              </w:rPr>
              <w:t>Declaration of the Rights of Woman, Arrival (2016 Film)</w:t>
            </w:r>
          </w:p>
        </w:tc>
        <w:tc>
          <w:tcPr>
            <w:tcW w:w="3024" w:type="dxa"/>
            <w:tcBorders>
              <w:top w:val="nil"/>
              <w:bottom w:val="nil"/>
            </w:tcBorders>
            <w:tcMar>
              <w:left w:w="57" w:type="dxa"/>
              <w:right w:w="57" w:type="dxa"/>
            </w:tcMar>
          </w:tcPr>
          <w:p w14:paraId="5195BB75" w14:textId="3AB6C5E4" w:rsidR="00342F28" w:rsidRPr="006D74E9" w:rsidRDefault="00342F28" w:rsidP="00342F28">
            <w:pPr>
              <w:pStyle w:val="ListBulletintable"/>
              <w:rPr>
                <w:szCs w:val="22"/>
              </w:rPr>
            </w:pPr>
            <w:r w:rsidRPr="006D74E9">
              <w:rPr>
                <w:szCs w:val="22"/>
              </w:rPr>
              <w:t xml:space="preserve">evaluate philosophical theories, including Ethics, and methods used to understand world issues, for example, Peter Singer - </w:t>
            </w:r>
            <w:r w:rsidRPr="006D74E9">
              <w:rPr>
                <w:i/>
                <w:iCs/>
                <w:szCs w:val="22"/>
              </w:rPr>
              <w:t>Animal Liberation,</w:t>
            </w:r>
            <w:r w:rsidRPr="006D74E9">
              <w:rPr>
                <w:szCs w:val="22"/>
              </w:rPr>
              <w:t xml:space="preserve"> Hannah Arendt- Eichmann in Jerusalem (Banality of Evil), Alain Badiou Philosophy for Militants, Alain de Botton – </w:t>
            </w:r>
            <w:r w:rsidRPr="006D74E9">
              <w:rPr>
                <w:i/>
                <w:iCs/>
                <w:szCs w:val="22"/>
              </w:rPr>
              <w:t>Consolations of Philosophy</w:t>
            </w:r>
            <w:r w:rsidRPr="006D74E9">
              <w:rPr>
                <w:szCs w:val="22"/>
              </w:rPr>
              <w:t xml:space="preserve">, </w:t>
            </w:r>
            <w:r w:rsidRPr="006D74E9">
              <w:rPr>
                <w:i/>
                <w:iCs/>
                <w:szCs w:val="22"/>
              </w:rPr>
              <w:t>Philosophy Bites</w:t>
            </w:r>
            <w:r w:rsidRPr="006D74E9">
              <w:rPr>
                <w:szCs w:val="22"/>
              </w:rPr>
              <w:t xml:space="preserve">, Mary Wollstonecraft- </w:t>
            </w:r>
            <w:r w:rsidRPr="006D74E9">
              <w:rPr>
                <w:i/>
                <w:iCs/>
                <w:szCs w:val="22"/>
              </w:rPr>
              <w:t>Declaration of the Rights of Woman, Arrival (2016 Film)</w:t>
            </w:r>
          </w:p>
        </w:tc>
        <w:tc>
          <w:tcPr>
            <w:tcW w:w="3024" w:type="dxa"/>
            <w:tcBorders>
              <w:top w:val="nil"/>
              <w:bottom w:val="nil"/>
            </w:tcBorders>
            <w:tcMar>
              <w:left w:w="57" w:type="dxa"/>
              <w:right w:w="57" w:type="dxa"/>
            </w:tcMar>
          </w:tcPr>
          <w:p w14:paraId="7845662B" w14:textId="77777777" w:rsidR="00342F28" w:rsidRPr="006D74E9" w:rsidRDefault="00342F28" w:rsidP="004134F0">
            <w:pPr>
              <w:pStyle w:val="ListBulletintable"/>
              <w:numPr>
                <w:ilvl w:val="0"/>
                <w:numId w:val="0"/>
              </w:numPr>
              <w:rPr>
                <w:szCs w:val="22"/>
              </w:rPr>
            </w:pPr>
          </w:p>
        </w:tc>
      </w:tr>
      <w:tr w:rsidR="00342F28" w:rsidRPr="006D74E9" w14:paraId="19BB58D0" w14:textId="77777777" w:rsidTr="00C11B75">
        <w:trPr>
          <w:trHeight w:val="488"/>
        </w:trPr>
        <w:tc>
          <w:tcPr>
            <w:tcW w:w="3024" w:type="dxa"/>
            <w:tcBorders>
              <w:top w:val="nil"/>
            </w:tcBorders>
            <w:tcMar>
              <w:left w:w="57" w:type="dxa"/>
              <w:right w:w="57" w:type="dxa"/>
            </w:tcMar>
          </w:tcPr>
          <w:p w14:paraId="47F024C7" w14:textId="2007C9A4" w:rsidR="00342F28" w:rsidRPr="006D74E9" w:rsidRDefault="00342F28" w:rsidP="00342F28">
            <w:pPr>
              <w:pStyle w:val="ListBulletintable"/>
              <w:rPr>
                <w:szCs w:val="22"/>
              </w:rPr>
            </w:pPr>
            <w:r w:rsidRPr="006D74E9">
              <w:rPr>
                <w:szCs w:val="22"/>
              </w:rPr>
              <w:t xml:space="preserve">analyse their own beliefs and lived experience concerning world issues to find parallels with philosophical analyses, giving practical insights into their own behaviour, assumptions and thinking </w:t>
            </w:r>
            <w:proofErr w:type="gramStart"/>
            <w:r w:rsidRPr="006D74E9">
              <w:rPr>
                <w:szCs w:val="22"/>
              </w:rPr>
              <w:t>in order to</w:t>
            </w:r>
            <w:proofErr w:type="gramEnd"/>
            <w:r w:rsidRPr="006D74E9">
              <w:rPr>
                <w:szCs w:val="22"/>
              </w:rPr>
              <w:t xml:space="preserve"> consider changes, for example, social media use, veganism, just war theory, UN Declaration of Human Rights, consumer activism, protest, gender relations, poverty in Australia</w:t>
            </w:r>
          </w:p>
        </w:tc>
        <w:tc>
          <w:tcPr>
            <w:tcW w:w="3024" w:type="dxa"/>
            <w:tcBorders>
              <w:top w:val="nil"/>
            </w:tcBorders>
            <w:tcMar>
              <w:left w:w="57" w:type="dxa"/>
              <w:right w:w="57" w:type="dxa"/>
            </w:tcMar>
          </w:tcPr>
          <w:p w14:paraId="62BFCA3F" w14:textId="674C7B2C" w:rsidR="00342F28" w:rsidRPr="006D74E9" w:rsidRDefault="00342F28" w:rsidP="00342F28">
            <w:pPr>
              <w:pStyle w:val="ListBulletintable"/>
              <w:rPr>
                <w:szCs w:val="22"/>
              </w:rPr>
            </w:pPr>
            <w:r w:rsidRPr="006D74E9">
              <w:rPr>
                <w:szCs w:val="22"/>
              </w:rPr>
              <w:t xml:space="preserve">evaluate their own beliefs and lived experience concerning world issues to find parallels with philosophical analyses, giving practical insights into their own behaviour, assumptions and thinking </w:t>
            </w:r>
            <w:proofErr w:type="gramStart"/>
            <w:r w:rsidRPr="006D74E9">
              <w:rPr>
                <w:szCs w:val="22"/>
              </w:rPr>
              <w:t>in order to</w:t>
            </w:r>
            <w:proofErr w:type="gramEnd"/>
            <w:r w:rsidRPr="006D74E9">
              <w:rPr>
                <w:szCs w:val="22"/>
              </w:rPr>
              <w:t xml:space="preserve"> consider changes, for example, social media use, veganism, just war theory, UN Declaration of Human Rights, consumer activism, protest, gender relations, poverty in Australia</w:t>
            </w:r>
          </w:p>
        </w:tc>
        <w:tc>
          <w:tcPr>
            <w:tcW w:w="3024" w:type="dxa"/>
            <w:tcBorders>
              <w:top w:val="nil"/>
            </w:tcBorders>
            <w:tcMar>
              <w:left w:w="57" w:type="dxa"/>
              <w:right w:w="57" w:type="dxa"/>
            </w:tcMar>
          </w:tcPr>
          <w:p w14:paraId="72BEB890" w14:textId="59FEFD31" w:rsidR="00342F28" w:rsidRPr="006D74E9" w:rsidRDefault="00342F28" w:rsidP="00342F28">
            <w:pPr>
              <w:pStyle w:val="ListBulletintable"/>
              <w:rPr>
                <w:szCs w:val="22"/>
              </w:rPr>
            </w:pPr>
            <w:r w:rsidRPr="006D74E9">
              <w:rPr>
                <w:szCs w:val="22"/>
              </w:rPr>
              <w:t>apply philosophical method to their own ideas about the world</w:t>
            </w:r>
          </w:p>
        </w:tc>
      </w:tr>
    </w:tbl>
    <w:p w14:paraId="05B7CD63" w14:textId="77777777" w:rsidR="00946C02" w:rsidRDefault="00946C02" w:rsidP="001A1B81">
      <w:pPr>
        <w:pStyle w:val="Tabletextbold"/>
        <w:sectPr w:rsidR="00946C02" w:rsidSect="00946C02">
          <w:pgSz w:w="11906" w:h="16838"/>
          <w:pgMar w:top="1134" w:right="1440" w:bottom="993" w:left="1440" w:header="284" w:footer="290" w:gutter="0"/>
          <w:cols w:space="708"/>
          <w:docGrid w:linePitch="360"/>
        </w:sect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4"/>
        <w:gridCol w:w="3024"/>
        <w:gridCol w:w="3024"/>
      </w:tblGrid>
      <w:tr w:rsidR="00946C02" w:rsidRPr="006D74E9" w14:paraId="4BE41C34" w14:textId="77777777" w:rsidTr="00314748">
        <w:trPr>
          <w:tblHeader/>
        </w:trPr>
        <w:tc>
          <w:tcPr>
            <w:tcW w:w="3024" w:type="dxa"/>
            <w:tcMar>
              <w:left w:w="57" w:type="dxa"/>
              <w:right w:w="57" w:type="dxa"/>
            </w:tcMar>
          </w:tcPr>
          <w:p w14:paraId="3668A9E8" w14:textId="77777777" w:rsidR="00946C02" w:rsidRPr="006D74E9" w:rsidRDefault="00946C02" w:rsidP="00314748">
            <w:pPr>
              <w:pStyle w:val="TableTextBoldcentred"/>
            </w:pPr>
            <w:r w:rsidRPr="006D74E9">
              <w:lastRenderedPageBreak/>
              <w:t>A Course</w:t>
            </w:r>
          </w:p>
        </w:tc>
        <w:tc>
          <w:tcPr>
            <w:tcW w:w="3024" w:type="dxa"/>
            <w:tcMar>
              <w:left w:w="57" w:type="dxa"/>
              <w:right w:w="57" w:type="dxa"/>
            </w:tcMar>
          </w:tcPr>
          <w:p w14:paraId="684B0C09" w14:textId="77777777" w:rsidR="00946C02" w:rsidRPr="006D74E9" w:rsidRDefault="00946C02" w:rsidP="00314748">
            <w:pPr>
              <w:pStyle w:val="TableTextBoldcentred"/>
            </w:pPr>
            <w:r w:rsidRPr="006D74E9">
              <w:t>T Course</w:t>
            </w:r>
          </w:p>
        </w:tc>
        <w:tc>
          <w:tcPr>
            <w:tcW w:w="3024" w:type="dxa"/>
            <w:tcMar>
              <w:left w:w="57" w:type="dxa"/>
              <w:right w:w="57" w:type="dxa"/>
            </w:tcMar>
          </w:tcPr>
          <w:p w14:paraId="22199E8C" w14:textId="77777777" w:rsidR="00946C02" w:rsidRPr="006D74E9" w:rsidRDefault="00946C02" w:rsidP="00314748">
            <w:pPr>
              <w:pStyle w:val="TableTextBoldcentred"/>
            </w:pPr>
            <w:r w:rsidRPr="006D74E9">
              <w:t>M Course</w:t>
            </w:r>
          </w:p>
        </w:tc>
      </w:tr>
      <w:tr w:rsidR="003028F9" w:rsidRPr="006D74E9" w14:paraId="293F6B46" w14:textId="77777777" w:rsidTr="001A1B81">
        <w:tc>
          <w:tcPr>
            <w:tcW w:w="9072" w:type="dxa"/>
            <w:gridSpan w:val="3"/>
            <w:tcBorders>
              <w:bottom w:val="single" w:sz="4" w:space="0" w:color="auto"/>
            </w:tcBorders>
            <w:tcMar>
              <w:left w:w="57" w:type="dxa"/>
              <w:right w:w="57" w:type="dxa"/>
            </w:tcMar>
          </w:tcPr>
          <w:p w14:paraId="434AD7A3" w14:textId="77777777" w:rsidR="003028F9" w:rsidRPr="006D74E9" w:rsidRDefault="003028F9" w:rsidP="001A1B81">
            <w:pPr>
              <w:pStyle w:val="Tabletextbold"/>
            </w:pPr>
            <w:r w:rsidRPr="006D74E9">
              <w:t>Contexts</w:t>
            </w:r>
          </w:p>
        </w:tc>
      </w:tr>
      <w:tr w:rsidR="003028F9" w:rsidRPr="006D74E9" w14:paraId="158E8421" w14:textId="77777777" w:rsidTr="001A1B81">
        <w:trPr>
          <w:trHeight w:val="1144"/>
        </w:trPr>
        <w:tc>
          <w:tcPr>
            <w:tcW w:w="3024" w:type="dxa"/>
            <w:tcBorders>
              <w:bottom w:val="nil"/>
            </w:tcBorders>
            <w:tcMar>
              <w:left w:w="57" w:type="dxa"/>
              <w:right w:w="57" w:type="dxa"/>
            </w:tcMar>
          </w:tcPr>
          <w:p w14:paraId="010314DB" w14:textId="7F212BE0" w:rsidR="003028F9" w:rsidRPr="006D74E9" w:rsidRDefault="00C11B75" w:rsidP="001A1B81">
            <w:pPr>
              <w:pStyle w:val="ListBulletintable"/>
              <w:rPr>
                <w:szCs w:val="22"/>
              </w:rPr>
            </w:pPr>
            <w:r w:rsidRPr="006D74E9">
              <w:rPr>
                <w:szCs w:val="22"/>
              </w:rPr>
              <w:t>analyse the application of philosophical ideas to world issues from a range of philosophical traditions and schools, for example, Lipstick Feminism, Deep Ecology, Pacifism, Unionism, Orientalism, Postcolonialism, Multiculturalism, Nationalism, Economic Liberalism, Fundamentalism, Liberalism, Democratic Schooling</w:t>
            </w:r>
          </w:p>
        </w:tc>
        <w:tc>
          <w:tcPr>
            <w:tcW w:w="3024" w:type="dxa"/>
            <w:tcBorders>
              <w:bottom w:val="nil"/>
            </w:tcBorders>
            <w:tcMar>
              <w:left w:w="57" w:type="dxa"/>
              <w:right w:w="57" w:type="dxa"/>
            </w:tcMar>
          </w:tcPr>
          <w:p w14:paraId="6E43C06A" w14:textId="58ECED7D" w:rsidR="003028F9" w:rsidRPr="006D74E9" w:rsidRDefault="00C11B75" w:rsidP="001A1B81">
            <w:pPr>
              <w:pStyle w:val="ListBulletintable"/>
              <w:rPr>
                <w:szCs w:val="22"/>
              </w:rPr>
            </w:pPr>
            <w:r w:rsidRPr="006D74E9">
              <w:rPr>
                <w:szCs w:val="22"/>
              </w:rPr>
              <w:t>evaluate the application of philosophical ideas to world issues from a range of philosophical traditions and schools, for example, Lipstick Feminism, Deep Ecology, Pacifism, Unionism, Orientalism, Postcolonialism, Multiculturalism, Nationalism, Economic Liberalism, Fundamentalism, Liberalism, Democratic Schooling</w:t>
            </w:r>
          </w:p>
        </w:tc>
        <w:tc>
          <w:tcPr>
            <w:tcW w:w="3024" w:type="dxa"/>
            <w:tcBorders>
              <w:bottom w:val="nil"/>
            </w:tcBorders>
            <w:tcMar>
              <w:left w:w="57" w:type="dxa"/>
              <w:right w:w="57" w:type="dxa"/>
            </w:tcMar>
          </w:tcPr>
          <w:p w14:paraId="38399ED1" w14:textId="32AD72D4" w:rsidR="003028F9" w:rsidRPr="006D74E9" w:rsidRDefault="00C11B75" w:rsidP="001A1B81">
            <w:pPr>
              <w:pStyle w:val="ListBulletintable"/>
              <w:rPr>
                <w:szCs w:val="22"/>
              </w:rPr>
            </w:pPr>
            <w:r w:rsidRPr="006D74E9">
              <w:rPr>
                <w:szCs w:val="22"/>
              </w:rPr>
              <w:t>describe another perspective to their own on problems in the world</w:t>
            </w:r>
          </w:p>
        </w:tc>
      </w:tr>
      <w:tr w:rsidR="003028F9" w:rsidRPr="006D74E9" w14:paraId="338F6BAA" w14:textId="77777777" w:rsidTr="001A1B81">
        <w:tc>
          <w:tcPr>
            <w:tcW w:w="9072" w:type="dxa"/>
            <w:gridSpan w:val="3"/>
            <w:tcBorders>
              <w:top w:val="single" w:sz="4" w:space="0" w:color="auto"/>
              <w:bottom w:val="single" w:sz="4" w:space="0" w:color="auto"/>
            </w:tcBorders>
            <w:tcMar>
              <w:left w:w="57" w:type="dxa"/>
              <w:right w:w="57" w:type="dxa"/>
            </w:tcMar>
          </w:tcPr>
          <w:p w14:paraId="176FB56A" w14:textId="77777777" w:rsidR="003028F9" w:rsidRPr="006D74E9" w:rsidRDefault="003028F9" w:rsidP="001A1B81">
            <w:pPr>
              <w:pStyle w:val="Tabletextbold"/>
            </w:pPr>
            <w:r w:rsidRPr="006D74E9">
              <w:t>Skills</w:t>
            </w:r>
          </w:p>
        </w:tc>
      </w:tr>
      <w:tr w:rsidR="00C74C7C" w:rsidRPr="006D74E9" w14:paraId="0741E847" w14:textId="77777777" w:rsidTr="001A1B81">
        <w:trPr>
          <w:trHeight w:val="832"/>
        </w:trPr>
        <w:tc>
          <w:tcPr>
            <w:tcW w:w="3024" w:type="dxa"/>
            <w:tcBorders>
              <w:bottom w:val="nil"/>
            </w:tcBorders>
            <w:tcMar>
              <w:left w:w="57" w:type="dxa"/>
              <w:right w:w="57" w:type="dxa"/>
            </w:tcMar>
          </w:tcPr>
          <w:p w14:paraId="20222F87" w14:textId="0F2D8446" w:rsidR="00C74C7C" w:rsidRPr="006D74E9" w:rsidRDefault="00C74C7C" w:rsidP="00C74C7C">
            <w:pPr>
              <w:pStyle w:val="ListBulletintable"/>
              <w:rPr>
                <w:szCs w:val="22"/>
              </w:rPr>
            </w:pPr>
            <w:r w:rsidRPr="006D74E9">
              <w:rPr>
                <w:szCs w:val="22"/>
              </w:rPr>
              <w:t>apply inquiry skills and disciplinary methodology to investigate philosophical problems</w:t>
            </w:r>
          </w:p>
        </w:tc>
        <w:tc>
          <w:tcPr>
            <w:tcW w:w="3024" w:type="dxa"/>
            <w:tcBorders>
              <w:bottom w:val="nil"/>
            </w:tcBorders>
            <w:tcMar>
              <w:left w:w="57" w:type="dxa"/>
              <w:right w:w="57" w:type="dxa"/>
            </w:tcMar>
          </w:tcPr>
          <w:p w14:paraId="5A860E8E" w14:textId="53D8B042" w:rsidR="00C74C7C" w:rsidRPr="006D74E9" w:rsidRDefault="00C74C7C" w:rsidP="00C74C7C">
            <w:pPr>
              <w:pStyle w:val="ListBulletintable"/>
              <w:rPr>
                <w:szCs w:val="22"/>
              </w:rPr>
            </w:pPr>
            <w:r w:rsidRPr="006D74E9">
              <w:rPr>
                <w:szCs w:val="22"/>
              </w:rPr>
              <w:t>apply inquiry skills and disciplinary methodology to investigate philosophical problems</w:t>
            </w:r>
          </w:p>
        </w:tc>
        <w:tc>
          <w:tcPr>
            <w:tcW w:w="3024" w:type="dxa"/>
            <w:tcBorders>
              <w:bottom w:val="nil"/>
            </w:tcBorders>
            <w:tcMar>
              <w:left w:w="57" w:type="dxa"/>
              <w:right w:w="57" w:type="dxa"/>
            </w:tcMar>
          </w:tcPr>
          <w:p w14:paraId="63E9467C" w14:textId="13378DF2" w:rsidR="00C74C7C" w:rsidRPr="006D74E9" w:rsidRDefault="00C74C7C" w:rsidP="00C74C7C">
            <w:pPr>
              <w:pStyle w:val="ListBulletintable"/>
              <w:rPr>
                <w:szCs w:val="22"/>
              </w:rPr>
            </w:pPr>
            <w:r w:rsidRPr="006D74E9">
              <w:rPr>
                <w:szCs w:val="22"/>
              </w:rPr>
              <w:t>apply inquiry skills to a problem</w:t>
            </w:r>
          </w:p>
        </w:tc>
      </w:tr>
      <w:tr w:rsidR="00C74C7C" w:rsidRPr="006D74E9" w14:paraId="5258D91C" w14:textId="77777777" w:rsidTr="001A1B81">
        <w:trPr>
          <w:trHeight w:val="832"/>
        </w:trPr>
        <w:tc>
          <w:tcPr>
            <w:tcW w:w="3024" w:type="dxa"/>
            <w:tcBorders>
              <w:top w:val="nil"/>
              <w:bottom w:val="nil"/>
            </w:tcBorders>
            <w:tcMar>
              <w:left w:w="57" w:type="dxa"/>
              <w:right w:w="57" w:type="dxa"/>
            </w:tcMar>
          </w:tcPr>
          <w:p w14:paraId="0678AE7C" w14:textId="5177151E" w:rsidR="00C74C7C" w:rsidRPr="006D74E9" w:rsidRDefault="00FB4FFE" w:rsidP="00C74C7C">
            <w:pPr>
              <w:pStyle w:val="ListBulletintable"/>
              <w:rPr>
                <w:szCs w:val="22"/>
              </w:rPr>
            </w:pPr>
            <w:r w:rsidRPr="006D74E9">
              <w:rPr>
                <w:szCs w:val="22"/>
              </w:rPr>
              <w:t>a</w:t>
            </w:r>
            <w:r w:rsidR="00C74C7C" w:rsidRPr="006D74E9">
              <w:rPr>
                <w:szCs w:val="22"/>
              </w:rPr>
              <w:t xml:space="preserve">pply understanding of </w:t>
            </w:r>
            <w:r w:rsidR="00D85377" w:rsidRPr="006D74E9">
              <w:rPr>
                <w:szCs w:val="22"/>
              </w:rPr>
              <w:t xml:space="preserve">philosophy </w:t>
            </w:r>
            <w:r w:rsidR="00C74C7C" w:rsidRPr="006D74E9">
              <w:rPr>
                <w:szCs w:val="22"/>
              </w:rPr>
              <w:t>and logical thinking to propose solutions to philosophical problems</w:t>
            </w:r>
          </w:p>
        </w:tc>
        <w:tc>
          <w:tcPr>
            <w:tcW w:w="3024" w:type="dxa"/>
            <w:tcBorders>
              <w:top w:val="nil"/>
              <w:bottom w:val="nil"/>
            </w:tcBorders>
            <w:tcMar>
              <w:left w:w="57" w:type="dxa"/>
              <w:right w:w="57" w:type="dxa"/>
            </w:tcMar>
          </w:tcPr>
          <w:p w14:paraId="5ECA717C" w14:textId="02224B81" w:rsidR="00C74C7C" w:rsidRPr="006D74E9" w:rsidRDefault="00C74C7C" w:rsidP="00C74C7C">
            <w:pPr>
              <w:pStyle w:val="ListBulletintable"/>
              <w:rPr>
                <w:szCs w:val="22"/>
              </w:rPr>
            </w:pPr>
            <w:r w:rsidRPr="006D74E9">
              <w:rPr>
                <w:szCs w:val="22"/>
              </w:rPr>
              <w:t xml:space="preserve">synthesise understanding of </w:t>
            </w:r>
            <w:r w:rsidR="00D85377" w:rsidRPr="006D74E9">
              <w:rPr>
                <w:szCs w:val="22"/>
              </w:rPr>
              <w:t xml:space="preserve">philosophy </w:t>
            </w:r>
            <w:r w:rsidRPr="006D74E9">
              <w:rPr>
                <w:szCs w:val="22"/>
              </w:rPr>
              <w:t>and logical thinking to</w:t>
            </w:r>
            <w:r w:rsidR="00D9417A">
              <w:rPr>
                <w:szCs w:val="22"/>
              </w:rPr>
              <w:t xml:space="preserve"> questions and</w:t>
            </w:r>
            <w:r w:rsidRPr="006D74E9">
              <w:rPr>
                <w:szCs w:val="22"/>
              </w:rPr>
              <w:t xml:space="preserve"> propose solutions to philosophical problems</w:t>
            </w:r>
          </w:p>
        </w:tc>
        <w:tc>
          <w:tcPr>
            <w:tcW w:w="3024" w:type="dxa"/>
            <w:tcBorders>
              <w:top w:val="nil"/>
              <w:bottom w:val="nil"/>
            </w:tcBorders>
            <w:tcMar>
              <w:left w:w="57" w:type="dxa"/>
              <w:right w:w="57" w:type="dxa"/>
            </w:tcMar>
          </w:tcPr>
          <w:p w14:paraId="177082DB" w14:textId="77777777" w:rsidR="00C74C7C" w:rsidRPr="006D74E9" w:rsidRDefault="00C74C7C" w:rsidP="004134F0">
            <w:pPr>
              <w:pStyle w:val="ListBulletintable"/>
              <w:numPr>
                <w:ilvl w:val="0"/>
                <w:numId w:val="0"/>
              </w:numPr>
              <w:rPr>
                <w:szCs w:val="22"/>
              </w:rPr>
            </w:pPr>
          </w:p>
        </w:tc>
      </w:tr>
      <w:tr w:rsidR="00C74C7C" w:rsidRPr="006D74E9" w14:paraId="4FE9A875" w14:textId="77777777" w:rsidTr="001A1B81">
        <w:trPr>
          <w:trHeight w:val="832"/>
        </w:trPr>
        <w:tc>
          <w:tcPr>
            <w:tcW w:w="3024" w:type="dxa"/>
            <w:tcBorders>
              <w:top w:val="nil"/>
              <w:bottom w:val="nil"/>
            </w:tcBorders>
            <w:tcMar>
              <w:left w:w="57" w:type="dxa"/>
              <w:right w:w="57" w:type="dxa"/>
            </w:tcMar>
          </w:tcPr>
          <w:p w14:paraId="358DE0F0" w14:textId="67342FB3" w:rsidR="00C74C7C" w:rsidRPr="006D74E9" w:rsidRDefault="00C74C7C" w:rsidP="00C74C7C">
            <w:pPr>
              <w:pStyle w:val="ListBulletintable"/>
              <w:rPr>
                <w:szCs w:val="22"/>
              </w:rPr>
            </w:pPr>
            <w:r w:rsidRPr="006D74E9">
              <w:rPr>
                <w:szCs w:val="22"/>
              </w:rPr>
              <w:t>apply communication and interpersonal skills to build critical dialogues with others</w:t>
            </w:r>
          </w:p>
        </w:tc>
        <w:tc>
          <w:tcPr>
            <w:tcW w:w="3024" w:type="dxa"/>
            <w:tcBorders>
              <w:top w:val="nil"/>
              <w:bottom w:val="nil"/>
            </w:tcBorders>
            <w:tcMar>
              <w:left w:w="57" w:type="dxa"/>
              <w:right w:w="57" w:type="dxa"/>
            </w:tcMar>
          </w:tcPr>
          <w:p w14:paraId="1EFB21E5" w14:textId="7277D21F" w:rsidR="00C74C7C" w:rsidRPr="006D74E9" w:rsidRDefault="00C74C7C" w:rsidP="00C74C7C">
            <w:pPr>
              <w:pStyle w:val="ListBulletintable"/>
              <w:rPr>
                <w:szCs w:val="22"/>
              </w:rPr>
            </w:pPr>
            <w:r w:rsidRPr="006D74E9">
              <w:rPr>
                <w:szCs w:val="22"/>
              </w:rPr>
              <w:t>apply communication and interpersonal skills to build critical dialogues with others</w:t>
            </w:r>
          </w:p>
        </w:tc>
        <w:tc>
          <w:tcPr>
            <w:tcW w:w="3024" w:type="dxa"/>
            <w:tcBorders>
              <w:top w:val="nil"/>
              <w:bottom w:val="nil"/>
            </w:tcBorders>
            <w:tcMar>
              <w:left w:w="57" w:type="dxa"/>
              <w:right w:w="57" w:type="dxa"/>
            </w:tcMar>
          </w:tcPr>
          <w:p w14:paraId="23500557" w14:textId="270B70EE" w:rsidR="00C74C7C" w:rsidRPr="006D74E9" w:rsidRDefault="00C74C7C" w:rsidP="00C74C7C">
            <w:pPr>
              <w:pStyle w:val="ListBulletintable"/>
              <w:rPr>
                <w:szCs w:val="22"/>
              </w:rPr>
            </w:pPr>
            <w:r w:rsidRPr="006D74E9">
              <w:rPr>
                <w:szCs w:val="22"/>
              </w:rPr>
              <w:t>communicate ideas using appropriate language</w:t>
            </w:r>
          </w:p>
        </w:tc>
      </w:tr>
      <w:tr w:rsidR="00C74C7C" w:rsidRPr="006D74E9" w14:paraId="3873E2BB" w14:textId="77777777" w:rsidTr="001A1B81">
        <w:trPr>
          <w:trHeight w:val="832"/>
        </w:trPr>
        <w:tc>
          <w:tcPr>
            <w:tcW w:w="3024" w:type="dxa"/>
            <w:tcBorders>
              <w:top w:val="nil"/>
              <w:bottom w:val="nil"/>
            </w:tcBorders>
            <w:tcMar>
              <w:left w:w="57" w:type="dxa"/>
              <w:right w:w="57" w:type="dxa"/>
            </w:tcMar>
          </w:tcPr>
          <w:p w14:paraId="51F05FC7" w14:textId="6CDE571E" w:rsidR="00C74C7C" w:rsidRPr="006D74E9" w:rsidRDefault="00FB4FFE" w:rsidP="00C74C7C">
            <w:pPr>
              <w:pStyle w:val="ListBulletintable"/>
              <w:rPr>
                <w:szCs w:val="22"/>
              </w:rPr>
            </w:pPr>
            <w:r w:rsidRPr="006D74E9">
              <w:rPr>
                <w:szCs w:val="22"/>
              </w:rPr>
              <w:t>s</w:t>
            </w:r>
            <w:r w:rsidR="00C74C7C" w:rsidRPr="006D74E9">
              <w:rPr>
                <w:szCs w:val="22"/>
              </w:rPr>
              <w:t>ynthesise philosophical understanding, logic, and communication skills to communicate conclusions using the conventions of the chosen genre, for example, essay, dialogue, debate, oral presentation</w:t>
            </w:r>
          </w:p>
        </w:tc>
        <w:tc>
          <w:tcPr>
            <w:tcW w:w="3024" w:type="dxa"/>
            <w:tcBorders>
              <w:top w:val="nil"/>
              <w:bottom w:val="nil"/>
            </w:tcBorders>
            <w:tcMar>
              <w:left w:w="57" w:type="dxa"/>
              <w:right w:w="57" w:type="dxa"/>
            </w:tcMar>
          </w:tcPr>
          <w:p w14:paraId="0D9735E1" w14:textId="41EAC80C" w:rsidR="00C74C7C" w:rsidRPr="006D74E9" w:rsidRDefault="00FB4FFE" w:rsidP="00C74C7C">
            <w:pPr>
              <w:pStyle w:val="ListBulletintable"/>
              <w:rPr>
                <w:szCs w:val="22"/>
              </w:rPr>
            </w:pPr>
            <w:r w:rsidRPr="006D74E9">
              <w:rPr>
                <w:szCs w:val="22"/>
              </w:rPr>
              <w:t>s</w:t>
            </w:r>
            <w:r w:rsidR="00C74C7C" w:rsidRPr="006D74E9">
              <w:rPr>
                <w:szCs w:val="22"/>
              </w:rPr>
              <w:t>ynthesise philosophical understanding, logic, and communication skills to communicate conclusions using the conventions of the chosen genre, for example, essay, dialogue, debate, oral presentation</w:t>
            </w:r>
          </w:p>
        </w:tc>
        <w:tc>
          <w:tcPr>
            <w:tcW w:w="3024" w:type="dxa"/>
            <w:tcBorders>
              <w:top w:val="nil"/>
              <w:bottom w:val="nil"/>
            </w:tcBorders>
            <w:tcMar>
              <w:left w:w="57" w:type="dxa"/>
              <w:right w:w="57" w:type="dxa"/>
            </w:tcMar>
          </w:tcPr>
          <w:p w14:paraId="7CFAB161" w14:textId="77777777" w:rsidR="00C74C7C" w:rsidRPr="006D74E9" w:rsidRDefault="00C74C7C" w:rsidP="004134F0">
            <w:pPr>
              <w:pStyle w:val="ListBulletintable"/>
              <w:numPr>
                <w:ilvl w:val="0"/>
                <w:numId w:val="0"/>
              </w:numPr>
              <w:rPr>
                <w:szCs w:val="22"/>
              </w:rPr>
            </w:pPr>
          </w:p>
        </w:tc>
      </w:tr>
      <w:tr w:rsidR="00C74C7C" w:rsidRPr="006D74E9" w14:paraId="332420AC" w14:textId="77777777" w:rsidTr="00C74C7C">
        <w:trPr>
          <w:trHeight w:val="415"/>
        </w:trPr>
        <w:tc>
          <w:tcPr>
            <w:tcW w:w="3024" w:type="dxa"/>
            <w:tcBorders>
              <w:top w:val="nil"/>
            </w:tcBorders>
            <w:tcMar>
              <w:left w:w="57" w:type="dxa"/>
              <w:right w:w="57" w:type="dxa"/>
            </w:tcMar>
          </w:tcPr>
          <w:p w14:paraId="50CDE996" w14:textId="79CE339E" w:rsidR="00C74C7C" w:rsidRPr="006D74E9" w:rsidRDefault="00C74C7C" w:rsidP="00C74C7C">
            <w:pPr>
              <w:pStyle w:val="ListBulletintable"/>
              <w:rPr>
                <w:szCs w:val="22"/>
              </w:rPr>
            </w:pPr>
            <w:r w:rsidRPr="006D74E9">
              <w:rPr>
                <w:szCs w:val="22"/>
              </w:rPr>
              <w:t>use principles of academic integrity</w:t>
            </w:r>
          </w:p>
        </w:tc>
        <w:tc>
          <w:tcPr>
            <w:tcW w:w="3024" w:type="dxa"/>
            <w:tcBorders>
              <w:top w:val="nil"/>
            </w:tcBorders>
            <w:tcMar>
              <w:left w:w="57" w:type="dxa"/>
              <w:right w:w="57" w:type="dxa"/>
            </w:tcMar>
          </w:tcPr>
          <w:p w14:paraId="06870E8A" w14:textId="0F487EFB" w:rsidR="00C74C7C" w:rsidRPr="006D74E9" w:rsidRDefault="00C74C7C" w:rsidP="00C74C7C">
            <w:pPr>
              <w:pStyle w:val="ListBulletintable"/>
              <w:rPr>
                <w:szCs w:val="22"/>
              </w:rPr>
            </w:pPr>
            <w:r w:rsidRPr="006D74E9">
              <w:rPr>
                <w:szCs w:val="22"/>
              </w:rPr>
              <w:t>use principles of academic integrity</w:t>
            </w:r>
          </w:p>
        </w:tc>
        <w:tc>
          <w:tcPr>
            <w:tcW w:w="3024" w:type="dxa"/>
            <w:tcBorders>
              <w:top w:val="nil"/>
            </w:tcBorders>
            <w:tcMar>
              <w:left w:w="57" w:type="dxa"/>
              <w:right w:w="57" w:type="dxa"/>
            </w:tcMar>
          </w:tcPr>
          <w:p w14:paraId="06457EF5" w14:textId="6744D22A" w:rsidR="00C74C7C" w:rsidRPr="006D74E9" w:rsidRDefault="00C74C7C" w:rsidP="00C74C7C">
            <w:pPr>
              <w:pStyle w:val="ListBulletintable"/>
              <w:rPr>
                <w:szCs w:val="22"/>
              </w:rPr>
            </w:pPr>
            <w:r w:rsidRPr="006D74E9">
              <w:rPr>
                <w:szCs w:val="22"/>
              </w:rPr>
              <w:t>use principles of academic integrity</w:t>
            </w:r>
          </w:p>
        </w:tc>
      </w:tr>
      <w:tr w:rsidR="003028F9" w:rsidRPr="006D74E9" w14:paraId="63C52584" w14:textId="77777777" w:rsidTr="00C74C7C">
        <w:tc>
          <w:tcPr>
            <w:tcW w:w="9072" w:type="dxa"/>
            <w:gridSpan w:val="3"/>
            <w:tcBorders>
              <w:bottom w:val="single" w:sz="4" w:space="0" w:color="auto"/>
            </w:tcBorders>
            <w:tcMar>
              <w:left w:w="57" w:type="dxa"/>
              <w:right w:w="57" w:type="dxa"/>
            </w:tcMar>
          </w:tcPr>
          <w:p w14:paraId="0C062BA6" w14:textId="77777777" w:rsidR="003028F9" w:rsidRPr="006D74E9" w:rsidRDefault="003028F9" w:rsidP="001A1B81">
            <w:pPr>
              <w:pStyle w:val="Tabletextbold"/>
            </w:pPr>
            <w:r w:rsidRPr="006D74E9">
              <w:t>Reflection</w:t>
            </w:r>
          </w:p>
        </w:tc>
      </w:tr>
      <w:tr w:rsidR="00C74C7C" w:rsidRPr="006D74E9" w14:paraId="538C53AA" w14:textId="77777777" w:rsidTr="00C74C7C">
        <w:trPr>
          <w:trHeight w:val="480"/>
        </w:trPr>
        <w:tc>
          <w:tcPr>
            <w:tcW w:w="3024" w:type="dxa"/>
            <w:tcBorders>
              <w:bottom w:val="single" w:sz="4" w:space="0" w:color="auto"/>
            </w:tcBorders>
            <w:tcMar>
              <w:left w:w="57" w:type="dxa"/>
              <w:right w:w="57" w:type="dxa"/>
            </w:tcMar>
          </w:tcPr>
          <w:p w14:paraId="1D3D2B39" w14:textId="78FACED7" w:rsidR="00C74C7C" w:rsidRPr="006D74E9" w:rsidRDefault="00C74C7C" w:rsidP="00C74C7C">
            <w:pPr>
              <w:pStyle w:val="ListBulletintable"/>
              <w:rPr>
                <w:szCs w:val="22"/>
              </w:rPr>
            </w:pPr>
            <w:r w:rsidRPr="006D74E9">
              <w:rPr>
                <w:szCs w:val="22"/>
              </w:rPr>
              <w:t>reflect on the development of own philosophical understanding and the significance of that learning to their participation in the world</w:t>
            </w:r>
          </w:p>
        </w:tc>
        <w:tc>
          <w:tcPr>
            <w:tcW w:w="3024" w:type="dxa"/>
            <w:tcBorders>
              <w:bottom w:val="single" w:sz="4" w:space="0" w:color="auto"/>
            </w:tcBorders>
            <w:tcMar>
              <w:left w:w="57" w:type="dxa"/>
              <w:right w:w="57" w:type="dxa"/>
            </w:tcMar>
          </w:tcPr>
          <w:p w14:paraId="4EAFDD42" w14:textId="48DE0671" w:rsidR="00C74C7C" w:rsidRPr="006D74E9" w:rsidRDefault="00C74C7C" w:rsidP="00C74C7C">
            <w:pPr>
              <w:pStyle w:val="ListBulletintable"/>
              <w:rPr>
                <w:szCs w:val="22"/>
              </w:rPr>
            </w:pPr>
            <w:r w:rsidRPr="006D74E9">
              <w:rPr>
                <w:szCs w:val="22"/>
              </w:rPr>
              <w:t>reflect on the development of own philosophical understanding and the significance of that learning to their participation in the world</w:t>
            </w:r>
          </w:p>
        </w:tc>
        <w:tc>
          <w:tcPr>
            <w:tcW w:w="3024" w:type="dxa"/>
            <w:tcBorders>
              <w:bottom w:val="single" w:sz="4" w:space="0" w:color="auto"/>
            </w:tcBorders>
            <w:tcMar>
              <w:left w:w="57" w:type="dxa"/>
              <w:right w:w="57" w:type="dxa"/>
            </w:tcMar>
          </w:tcPr>
          <w:p w14:paraId="4BC8059E" w14:textId="78870369" w:rsidR="00C74C7C" w:rsidRPr="006D74E9" w:rsidRDefault="00C74C7C" w:rsidP="00C74C7C">
            <w:pPr>
              <w:pStyle w:val="ListBulletintable"/>
              <w:rPr>
                <w:szCs w:val="22"/>
              </w:rPr>
            </w:pPr>
            <w:r w:rsidRPr="006D74E9">
              <w:rPr>
                <w:szCs w:val="22"/>
              </w:rPr>
              <w:t>reflect on what they have learned</w:t>
            </w:r>
          </w:p>
        </w:tc>
      </w:tr>
      <w:tr w:rsidR="00C74C7C" w:rsidRPr="006D74E9" w14:paraId="173591FE" w14:textId="77777777" w:rsidTr="00EE5598">
        <w:trPr>
          <w:trHeight w:val="903"/>
        </w:trPr>
        <w:tc>
          <w:tcPr>
            <w:tcW w:w="3024" w:type="dxa"/>
            <w:tcBorders>
              <w:top w:val="single" w:sz="4" w:space="0" w:color="auto"/>
            </w:tcBorders>
            <w:tcMar>
              <w:left w:w="57" w:type="dxa"/>
              <w:right w:w="57" w:type="dxa"/>
            </w:tcMar>
          </w:tcPr>
          <w:p w14:paraId="497295B8" w14:textId="08A9EC1B" w:rsidR="00C74C7C" w:rsidRPr="006D74E9" w:rsidRDefault="00C74C7C" w:rsidP="00C74C7C">
            <w:pPr>
              <w:pStyle w:val="ListBulletintable"/>
              <w:rPr>
                <w:szCs w:val="22"/>
              </w:rPr>
            </w:pPr>
            <w:r w:rsidRPr="006D74E9">
              <w:rPr>
                <w:szCs w:val="22"/>
              </w:rPr>
              <w:lastRenderedPageBreak/>
              <w:t>reflect on learning habits to develop strategies for resilience and improvement</w:t>
            </w:r>
          </w:p>
        </w:tc>
        <w:tc>
          <w:tcPr>
            <w:tcW w:w="3024" w:type="dxa"/>
            <w:tcBorders>
              <w:top w:val="single" w:sz="4" w:space="0" w:color="auto"/>
            </w:tcBorders>
            <w:tcMar>
              <w:left w:w="57" w:type="dxa"/>
              <w:right w:w="57" w:type="dxa"/>
            </w:tcMar>
          </w:tcPr>
          <w:p w14:paraId="4BE6A270" w14:textId="79D36D1F" w:rsidR="00C74C7C" w:rsidRPr="006D74E9" w:rsidRDefault="00C74C7C" w:rsidP="00C74C7C">
            <w:pPr>
              <w:pStyle w:val="ListBulletintable"/>
              <w:rPr>
                <w:szCs w:val="22"/>
              </w:rPr>
            </w:pPr>
            <w:r w:rsidRPr="006D74E9">
              <w:rPr>
                <w:szCs w:val="22"/>
              </w:rPr>
              <w:t>reflect on learning habits to develop strategies for resilience and improvement</w:t>
            </w:r>
          </w:p>
        </w:tc>
        <w:tc>
          <w:tcPr>
            <w:tcW w:w="3024" w:type="dxa"/>
            <w:tcBorders>
              <w:top w:val="single" w:sz="4" w:space="0" w:color="auto"/>
            </w:tcBorders>
            <w:tcMar>
              <w:left w:w="57" w:type="dxa"/>
              <w:right w:w="57" w:type="dxa"/>
            </w:tcMar>
          </w:tcPr>
          <w:p w14:paraId="69F2806C" w14:textId="6E9ACA5A" w:rsidR="00C74C7C" w:rsidRPr="006D74E9" w:rsidRDefault="00C74C7C" w:rsidP="00C74C7C">
            <w:pPr>
              <w:pStyle w:val="ListBulletintable"/>
              <w:rPr>
                <w:szCs w:val="22"/>
              </w:rPr>
            </w:pPr>
            <w:r w:rsidRPr="006D74E9">
              <w:rPr>
                <w:szCs w:val="22"/>
              </w:rPr>
              <w:t>reflect on learning habits to develop strategies for resilience and improvement</w:t>
            </w:r>
          </w:p>
        </w:tc>
      </w:tr>
    </w:tbl>
    <w:bookmarkEnd w:id="98"/>
    <w:p w14:paraId="1DFEA076" w14:textId="77777777" w:rsidR="00403609" w:rsidRPr="006D74E9" w:rsidRDefault="00403609" w:rsidP="00C66A76">
      <w:pPr>
        <w:pStyle w:val="Heading2"/>
      </w:pPr>
      <w:r w:rsidRPr="006D74E9">
        <w:rPr>
          <w:rFonts w:eastAsia="Calibri"/>
        </w:rPr>
        <w:t>A guide to reading and implementing content descriptions</w:t>
      </w:r>
    </w:p>
    <w:p w14:paraId="4C5E9D04" w14:textId="77777777" w:rsidR="00403609" w:rsidRPr="006D74E9" w:rsidRDefault="00403609" w:rsidP="00403609">
      <w:bookmarkStart w:id="99" w:name="_Hlk11316117"/>
      <w:r w:rsidRPr="006D74E9">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64BA8D99" w14:textId="77777777" w:rsidR="00403609" w:rsidRPr="006D74E9" w:rsidRDefault="00403609" w:rsidP="00403609">
      <w:r w:rsidRPr="006D74E9">
        <w:rPr>
          <w:rFonts w:cs="Arial"/>
          <w:lang w:eastAsia="en-AU"/>
        </w:rPr>
        <w:t xml:space="preserve">A </w:t>
      </w:r>
      <w:r w:rsidRPr="006D74E9">
        <w:rPr>
          <w:rFonts w:cs="Arial"/>
          <w:bCs/>
          <w:lang w:eastAsia="en-AU"/>
        </w:rPr>
        <w:t>program of learning</w:t>
      </w:r>
      <w:r w:rsidRPr="006D74E9">
        <w:rPr>
          <w:rFonts w:cs="Arial"/>
          <w:b/>
          <w:bCs/>
          <w:lang w:eastAsia="en-AU"/>
        </w:rPr>
        <w:t xml:space="preserve"> </w:t>
      </w:r>
      <w:r w:rsidRPr="006D74E9">
        <w:rPr>
          <w:rFonts w:cs="Arial"/>
          <w:lang w:eastAsia="en-AU"/>
        </w:rPr>
        <w:t>is what a college provides to implement the course for a subject. It is at the discretion of the teacher to emphasis</w:t>
      </w:r>
      <w:r w:rsidR="00EC4D5C" w:rsidRPr="006D74E9">
        <w:rPr>
          <w:rFonts w:cs="Arial"/>
          <w:lang w:eastAsia="en-AU"/>
        </w:rPr>
        <w:t>e</w:t>
      </w:r>
      <w:r w:rsidRPr="006D74E9">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99"/>
    <w:p w14:paraId="63D71D0B" w14:textId="77777777" w:rsidR="00403609" w:rsidRPr="006D74E9" w:rsidRDefault="00744DF6" w:rsidP="00403609">
      <w:pPr>
        <w:pStyle w:val="Heading2"/>
        <w:tabs>
          <w:tab w:val="right" w:pos="9072"/>
        </w:tabs>
        <w:rPr>
          <w:szCs w:val="22"/>
        </w:rPr>
      </w:pPr>
      <w:r w:rsidRPr="006D74E9">
        <w:t>Assessment</w:t>
      </w:r>
    </w:p>
    <w:p w14:paraId="454C3633" w14:textId="77777777" w:rsidR="00104EBB" w:rsidRPr="006D74E9" w:rsidRDefault="00104EBB" w:rsidP="00104EBB">
      <w:r w:rsidRPr="006D74E9">
        <w:t>Refer to pages 9-11.</w:t>
      </w:r>
    </w:p>
    <w:p w14:paraId="6E999FE7" w14:textId="77777777" w:rsidR="00403609" w:rsidRPr="006D74E9" w:rsidRDefault="00403609" w:rsidP="005705B0">
      <w:r w:rsidRPr="006D74E9">
        <w:br w:type="page"/>
      </w:r>
    </w:p>
    <w:p w14:paraId="3A5E975C" w14:textId="77777777" w:rsidR="00A261F8" w:rsidRPr="006D74E9" w:rsidRDefault="00A261F8" w:rsidP="00A261F8">
      <w:pPr>
        <w:pStyle w:val="Heading1"/>
      </w:pPr>
      <w:bookmarkStart w:id="100" w:name="_Toc59524218"/>
      <w:bookmarkStart w:id="101" w:name="_Toc120002205"/>
      <w:r w:rsidRPr="006D74E9">
        <w:lastRenderedPageBreak/>
        <w:t>Independent Study</w:t>
      </w:r>
      <w:r w:rsidRPr="006D74E9">
        <w:rPr>
          <w:szCs w:val="32"/>
        </w:rPr>
        <w:tab/>
      </w:r>
      <w:r w:rsidRPr="006D74E9">
        <w:t>Value 1.0</w:t>
      </w:r>
      <w:bookmarkEnd w:id="100"/>
      <w:bookmarkEnd w:id="101"/>
    </w:p>
    <w:p w14:paraId="59E17C63" w14:textId="77777777" w:rsidR="00A261F8" w:rsidRPr="006D74E9" w:rsidRDefault="00A261F8" w:rsidP="00A261F8">
      <w:pPr>
        <w:pStyle w:val="Heading3subheading"/>
        <w:rPr>
          <w:color w:val="auto"/>
        </w:rPr>
      </w:pPr>
      <w:r w:rsidRPr="006D74E9">
        <w:rPr>
          <w:color w:val="auto"/>
        </w:rPr>
        <w:t>Independent Study a</w:t>
      </w:r>
      <w:r w:rsidRPr="006D74E9">
        <w:rPr>
          <w:color w:val="auto"/>
        </w:rPr>
        <w:tab/>
        <w:t>Value 0.5</w:t>
      </w:r>
    </w:p>
    <w:p w14:paraId="3A6DC53F" w14:textId="77777777" w:rsidR="00A261F8" w:rsidRPr="006D74E9" w:rsidRDefault="00A261F8" w:rsidP="00A261F8">
      <w:pPr>
        <w:pStyle w:val="Heading3subheading"/>
        <w:rPr>
          <w:color w:val="auto"/>
        </w:rPr>
      </w:pPr>
      <w:r w:rsidRPr="006D74E9">
        <w:rPr>
          <w:color w:val="auto"/>
        </w:rPr>
        <w:t>Independent Study b</w:t>
      </w:r>
      <w:r w:rsidRPr="006D74E9">
        <w:rPr>
          <w:color w:val="auto"/>
        </w:rPr>
        <w:tab/>
        <w:t>Value 0.5</w:t>
      </w:r>
    </w:p>
    <w:p w14:paraId="2034CF37" w14:textId="77777777" w:rsidR="00A261F8" w:rsidRPr="006D74E9" w:rsidRDefault="00A261F8" w:rsidP="00A261F8">
      <w:pPr>
        <w:pStyle w:val="Heading2"/>
        <w:rPr>
          <w:szCs w:val="22"/>
        </w:rPr>
      </w:pPr>
      <w:r w:rsidRPr="006D74E9">
        <w:t>Prerequisites</w:t>
      </w:r>
    </w:p>
    <w:p w14:paraId="1E3B985B" w14:textId="77777777" w:rsidR="00A55793" w:rsidRPr="006D74E9" w:rsidRDefault="00A55793" w:rsidP="00A55793">
      <w:pPr>
        <w:rPr>
          <w:lang w:eastAsia="en-AU"/>
        </w:rPr>
      </w:pPr>
      <w:r w:rsidRPr="006D74E9">
        <w:t>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Principal approval can also be sought by a student in Year 12 to enrol concurrently in an Independent Study unit and their third 1.0 unit in this course of study.</w:t>
      </w:r>
    </w:p>
    <w:p w14:paraId="4764502C" w14:textId="77777777" w:rsidR="00A261F8" w:rsidRPr="006D74E9" w:rsidRDefault="00A261F8" w:rsidP="00A261F8">
      <w:pPr>
        <w:pStyle w:val="Heading2"/>
      </w:pPr>
      <w:r w:rsidRPr="006D74E9">
        <w:t>Unit Description</w:t>
      </w:r>
    </w:p>
    <w:p w14:paraId="5A486639" w14:textId="77777777" w:rsidR="00A55793" w:rsidRPr="006D74E9" w:rsidRDefault="00A55793" w:rsidP="00A55793">
      <w:pPr>
        <w:rPr>
          <w:lang w:eastAsia="en-AU"/>
        </w:rPr>
      </w:pPr>
      <w:r w:rsidRPr="006D74E9">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p w14:paraId="5EB50A78" w14:textId="77777777" w:rsidR="00403609" w:rsidRPr="006D74E9" w:rsidRDefault="00403609" w:rsidP="00403609">
      <w:pPr>
        <w:pStyle w:val="Heading2"/>
      </w:pPr>
      <w:r w:rsidRPr="006D74E9">
        <w:t>Specific Unit Goals</w:t>
      </w:r>
    </w:p>
    <w:p w14:paraId="625F891D" w14:textId="77777777" w:rsidR="00403609" w:rsidRPr="006D74E9" w:rsidRDefault="00403609" w:rsidP="00403609">
      <w:pPr>
        <w:rPr>
          <w:rFonts w:cs="Calibri"/>
        </w:rPr>
      </w:pPr>
      <w:r w:rsidRPr="006D74E9">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403609" w:rsidRPr="006D74E9" w14:paraId="02F90468" w14:textId="77777777" w:rsidTr="001D5487">
        <w:tc>
          <w:tcPr>
            <w:tcW w:w="3024" w:type="dxa"/>
            <w:tcBorders>
              <w:bottom w:val="single" w:sz="4" w:space="0" w:color="auto"/>
            </w:tcBorders>
            <w:tcMar>
              <w:left w:w="57" w:type="dxa"/>
              <w:right w:w="57" w:type="dxa"/>
            </w:tcMar>
          </w:tcPr>
          <w:p w14:paraId="061C107B" w14:textId="77777777" w:rsidR="00403609" w:rsidRPr="006D74E9" w:rsidRDefault="00403609" w:rsidP="00603CC5">
            <w:pPr>
              <w:pStyle w:val="TableTextBoldcentred"/>
            </w:pPr>
            <w:r w:rsidRPr="006D74E9">
              <w:t>A Course</w:t>
            </w:r>
          </w:p>
        </w:tc>
        <w:tc>
          <w:tcPr>
            <w:tcW w:w="3024" w:type="dxa"/>
            <w:tcBorders>
              <w:bottom w:val="single" w:sz="4" w:space="0" w:color="auto"/>
            </w:tcBorders>
            <w:tcMar>
              <w:left w:w="57" w:type="dxa"/>
              <w:right w:w="57" w:type="dxa"/>
            </w:tcMar>
          </w:tcPr>
          <w:p w14:paraId="7DB0E438" w14:textId="77777777" w:rsidR="00403609" w:rsidRPr="006D74E9" w:rsidRDefault="00403609" w:rsidP="00603CC5">
            <w:pPr>
              <w:pStyle w:val="TableTextBoldcentred"/>
            </w:pPr>
            <w:r w:rsidRPr="006D74E9">
              <w:t>T Course</w:t>
            </w:r>
          </w:p>
        </w:tc>
        <w:tc>
          <w:tcPr>
            <w:tcW w:w="3024" w:type="dxa"/>
            <w:tcBorders>
              <w:bottom w:val="single" w:sz="4" w:space="0" w:color="auto"/>
            </w:tcBorders>
            <w:tcMar>
              <w:left w:w="57" w:type="dxa"/>
              <w:right w:w="57" w:type="dxa"/>
            </w:tcMar>
          </w:tcPr>
          <w:p w14:paraId="063038A0" w14:textId="77777777" w:rsidR="00403609" w:rsidRPr="006D74E9" w:rsidRDefault="00403609" w:rsidP="00603CC5">
            <w:pPr>
              <w:pStyle w:val="TableTextBoldcentred"/>
            </w:pPr>
            <w:r w:rsidRPr="006D74E9">
              <w:t>M Course</w:t>
            </w:r>
          </w:p>
        </w:tc>
      </w:tr>
      <w:tr w:rsidR="00C74C7C" w:rsidRPr="006D74E9" w14:paraId="4887D9D1" w14:textId="77777777" w:rsidTr="00912B9E">
        <w:trPr>
          <w:trHeight w:val="948"/>
        </w:trPr>
        <w:tc>
          <w:tcPr>
            <w:tcW w:w="3024" w:type="dxa"/>
            <w:tcBorders>
              <w:bottom w:val="nil"/>
            </w:tcBorders>
            <w:tcMar>
              <w:left w:w="57" w:type="dxa"/>
              <w:right w:w="57" w:type="dxa"/>
            </w:tcMar>
          </w:tcPr>
          <w:p w14:paraId="262AB8B0" w14:textId="28779A5A" w:rsidR="00C74C7C" w:rsidRPr="006D74E9" w:rsidRDefault="00C74C7C" w:rsidP="00603CC5">
            <w:pPr>
              <w:pStyle w:val="ListBulletintable"/>
              <w:spacing w:before="40" w:after="40"/>
              <w:rPr>
                <w:szCs w:val="22"/>
              </w:rPr>
            </w:pPr>
            <w:r w:rsidRPr="006D74E9">
              <w:rPr>
                <w:szCs w:val="22"/>
              </w:rPr>
              <w:t>analyse the concepts, ideas and problems raised by the area of study</w:t>
            </w:r>
          </w:p>
        </w:tc>
        <w:tc>
          <w:tcPr>
            <w:tcW w:w="3024" w:type="dxa"/>
            <w:tcBorders>
              <w:bottom w:val="nil"/>
            </w:tcBorders>
            <w:tcMar>
              <w:left w:w="57" w:type="dxa"/>
              <w:right w:w="57" w:type="dxa"/>
            </w:tcMar>
          </w:tcPr>
          <w:p w14:paraId="4FFC068A" w14:textId="2029C957" w:rsidR="00C74C7C" w:rsidRPr="006D74E9" w:rsidRDefault="00C74C7C" w:rsidP="00603CC5">
            <w:pPr>
              <w:pStyle w:val="ListBulletintable"/>
              <w:spacing w:before="40" w:after="40"/>
              <w:rPr>
                <w:szCs w:val="22"/>
              </w:rPr>
            </w:pPr>
            <w:r w:rsidRPr="006D74E9">
              <w:rPr>
                <w:szCs w:val="22"/>
              </w:rPr>
              <w:t>critically analyse the concepts, ideas and problems raised by the area of study</w:t>
            </w:r>
          </w:p>
        </w:tc>
        <w:tc>
          <w:tcPr>
            <w:tcW w:w="3024" w:type="dxa"/>
            <w:tcBorders>
              <w:bottom w:val="nil"/>
            </w:tcBorders>
            <w:tcMar>
              <w:left w:w="57" w:type="dxa"/>
              <w:right w:w="57" w:type="dxa"/>
            </w:tcMar>
          </w:tcPr>
          <w:p w14:paraId="1293BB5F" w14:textId="12CB9086" w:rsidR="00C74C7C" w:rsidRPr="006D74E9" w:rsidRDefault="0059556C" w:rsidP="00603CC5">
            <w:pPr>
              <w:pStyle w:val="ListBulletintable"/>
              <w:spacing w:before="40" w:after="40"/>
              <w:rPr>
                <w:szCs w:val="22"/>
              </w:rPr>
            </w:pPr>
            <w:r w:rsidRPr="006D74E9">
              <w:rPr>
                <w:szCs w:val="22"/>
              </w:rPr>
              <w:t>d</w:t>
            </w:r>
            <w:r w:rsidR="00C74C7C" w:rsidRPr="006D74E9">
              <w:rPr>
                <w:szCs w:val="22"/>
              </w:rPr>
              <w:t>escribe some philosophical problems raised by the area of study</w:t>
            </w:r>
          </w:p>
        </w:tc>
      </w:tr>
      <w:tr w:rsidR="00C74C7C" w:rsidRPr="006D74E9" w14:paraId="4EBF19CA" w14:textId="77777777" w:rsidTr="00C74C7C">
        <w:trPr>
          <w:trHeight w:val="806"/>
        </w:trPr>
        <w:tc>
          <w:tcPr>
            <w:tcW w:w="3024" w:type="dxa"/>
            <w:tcBorders>
              <w:top w:val="nil"/>
              <w:bottom w:val="nil"/>
            </w:tcBorders>
            <w:tcMar>
              <w:left w:w="57" w:type="dxa"/>
              <w:right w:w="57" w:type="dxa"/>
            </w:tcMar>
          </w:tcPr>
          <w:p w14:paraId="1EBC0A82" w14:textId="703EE377" w:rsidR="00C74C7C" w:rsidRPr="006D74E9" w:rsidRDefault="0059556C" w:rsidP="00603CC5">
            <w:pPr>
              <w:pStyle w:val="ListBulletintable"/>
              <w:spacing w:before="40" w:after="40"/>
              <w:rPr>
                <w:szCs w:val="22"/>
              </w:rPr>
            </w:pPr>
            <w:r w:rsidRPr="006D74E9">
              <w:rPr>
                <w:szCs w:val="22"/>
              </w:rPr>
              <w:t>a</w:t>
            </w:r>
            <w:r w:rsidR="00C74C7C" w:rsidRPr="006D74E9">
              <w:rPr>
                <w:szCs w:val="22"/>
              </w:rPr>
              <w:t>nalyse their own experiences and ideas about the area of study</w:t>
            </w:r>
          </w:p>
        </w:tc>
        <w:tc>
          <w:tcPr>
            <w:tcW w:w="3024" w:type="dxa"/>
            <w:tcBorders>
              <w:top w:val="nil"/>
              <w:bottom w:val="nil"/>
            </w:tcBorders>
            <w:tcMar>
              <w:left w:w="57" w:type="dxa"/>
              <w:right w:w="57" w:type="dxa"/>
            </w:tcMar>
          </w:tcPr>
          <w:p w14:paraId="2EEBE010" w14:textId="4E53EDC3" w:rsidR="00C74C7C" w:rsidRPr="006D74E9" w:rsidRDefault="0059556C" w:rsidP="00603CC5">
            <w:pPr>
              <w:pStyle w:val="ListBulletintable"/>
              <w:spacing w:before="40" w:after="40"/>
              <w:rPr>
                <w:szCs w:val="22"/>
              </w:rPr>
            </w:pPr>
            <w:r w:rsidRPr="006D74E9">
              <w:rPr>
                <w:szCs w:val="22"/>
              </w:rPr>
              <w:t>e</w:t>
            </w:r>
            <w:r w:rsidR="00C74C7C" w:rsidRPr="006D74E9">
              <w:rPr>
                <w:szCs w:val="22"/>
              </w:rPr>
              <w:t>valuate their own experiences and ideas about the area of study</w:t>
            </w:r>
          </w:p>
        </w:tc>
        <w:tc>
          <w:tcPr>
            <w:tcW w:w="3024" w:type="dxa"/>
            <w:tcBorders>
              <w:top w:val="nil"/>
              <w:bottom w:val="nil"/>
            </w:tcBorders>
            <w:tcMar>
              <w:left w:w="57" w:type="dxa"/>
              <w:right w:w="57" w:type="dxa"/>
            </w:tcMar>
          </w:tcPr>
          <w:p w14:paraId="29FFA08D" w14:textId="77777777" w:rsidR="00C74C7C" w:rsidRPr="006D74E9" w:rsidRDefault="00C74C7C" w:rsidP="00603CC5">
            <w:pPr>
              <w:pStyle w:val="ListBulletintable"/>
              <w:numPr>
                <w:ilvl w:val="0"/>
                <w:numId w:val="0"/>
              </w:numPr>
              <w:spacing w:before="40" w:after="40"/>
              <w:rPr>
                <w:szCs w:val="22"/>
              </w:rPr>
            </w:pPr>
          </w:p>
        </w:tc>
      </w:tr>
      <w:tr w:rsidR="00C74C7C" w:rsidRPr="006D74E9" w14:paraId="2A4A8676" w14:textId="77777777" w:rsidTr="00912B9E">
        <w:trPr>
          <w:trHeight w:val="349"/>
        </w:trPr>
        <w:tc>
          <w:tcPr>
            <w:tcW w:w="3024" w:type="dxa"/>
            <w:tcBorders>
              <w:top w:val="nil"/>
              <w:bottom w:val="nil"/>
            </w:tcBorders>
            <w:tcMar>
              <w:left w:w="57" w:type="dxa"/>
              <w:right w:w="57" w:type="dxa"/>
            </w:tcMar>
          </w:tcPr>
          <w:p w14:paraId="0F75EFAD" w14:textId="354B54DE" w:rsidR="00C74C7C" w:rsidRPr="006D74E9" w:rsidRDefault="0059556C" w:rsidP="00603CC5">
            <w:pPr>
              <w:pStyle w:val="ListBulletintable"/>
              <w:spacing w:before="40" w:after="40"/>
              <w:rPr>
                <w:szCs w:val="22"/>
              </w:rPr>
            </w:pPr>
            <w:r w:rsidRPr="006D74E9">
              <w:rPr>
                <w:szCs w:val="22"/>
              </w:rPr>
              <w:t>a</w:t>
            </w:r>
            <w:r w:rsidR="00C74C7C" w:rsidRPr="006D74E9">
              <w:rPr>
                <w:szCs w:val="22"/>
              </w:rPr>
              <w:t>nalyse philosophical ideas relevant to the area of study</w:t>
            </w:r>
          </w:p>
        </w:tc>
        <w:tc>
          <w:tcPr>
            <w:tcW w:w="3024" w:type="dxa"/>
            <w:tcBorders>
              <w:top w:val="nil"/>
              <w:bottom w:val="nil"/>
            </w:tcBorders>
            <w:tcMar>
              <w:left w:w="57" w:type="dxa"/>
              <w:right w:w="57" w:type="dxa"/>
            </w:tcMar>
          </w:tcPr>
          <w:p w14:paraId="3A786D8E" w14:textId="04777BAB" w:rsidR="00C74C7C" w:rsidRPr="006D74E9" w:rsidRDefault="0059556C" w:rsidP="00603CC5">
            <w:pPr>
              <w:pStyle w:val="ListBulletintable"/>
              <w:spacing w:before="40" w:after="40"/>
              <w:rPr>
                <w:szCs w:val="22"/>
              </w:rPr>
            </w:pPr>
            <w:r w:rsidRPr="006D74E9">
              <w:rPr>
                <w:szCs w:val="22"/>
              </w:rPr>
              <w:t>e</w:t>
            </w:r>
            <w:r w:rsidR="00C74C7C" w:rsidRPr="006D74E9">
              <w:rPr>
                <w:szCs w:val="22"/>
              </w:rPr>
              <w:t>valuate philosophical ideas relevant to the area of study</w:t>
            </w:r>
          </w:p>
        </w:tc>
        <w:tc>
          <w:tcPr>
            <w:tcW w:w="3024" w:type="dxa"/>
            <w:tcBorders>
              <w:top w:val="nil"/>
              <w:bottom w:val="nil"/>
            </w:tcBorders>
            <w:tcMar>
              <w:left w:w="57" w:type="dxa"/>
              <w:right w:w="57" w:type="dxa"/>
            </w:tcMar>
          </w:tcPr>
          <w:p w14:paraId="390FB2C8" w14:textId="77777777" w:rsidR="00C74C7C" w:rsidRPr="006D74E9" w:rsidRDefault="00C74C7C" w:rsidP="00603CC5">
            <w:pPr>
              <w:pStyle w:val="ListBulletintable"/>
              <w:numPr>
                <w:ilvl w:val="0"/>
                <w:numId w:val="0"/>
              </w:numPr>
              <w:spacing w:before="40" w:after="40"/>
              <w:rPr>
                <w:szCs w:val="22"/>
              </w:rPr>
            </w:pPr>
          </w:p>
        </w:tc>
      </w:tr>
      <w:tr w:rsidR="00C74C7C" w:rsidRPr="006D74E9" w14:paraId="641C6B98" w14:textId="77777777" w:rsidTr="00E0191E">
        <w:trPr>
          <w:trHeight w:val="806"/>
        </w:trPr>
        <w:tc>
          <w:tcPr>
            <w:tcW w:w="3024" w:type="dxa"/>
            <w:tcBorders>
              <w:top w:val="nil"/>
            </w:tcBorders>
            <w:tcMar>
              <w:left w:w="57" w:type="dxa"/>
              <w:right w:w="57" w:type="dxa"/>
            </w:tcMar>
          </w:tcPr>
          <w:p w14:paraId="482AEF75" w14:textId="22967510" w:rsidR="00C74C7C" w:rsidRPr="006D74E9" w:rsidRDefault="0059556C" w:rsidP="00603CC5">
            <w:pPr>
              <w:pStyle w:val="ListBulletintable"/>
              <w:spacing w:before="40" w:after="40"/>
              <w:rPr>
                <w:szCs w:val="22"/>
              </w:rPr>
            </w:pPr>
            <w:r w:rsidRPr="006D74E9">
              <w:rPr>
                <w:szCs w:val="22"/>
              </w:rPr>
              <w:t>a</w:t>
            </w:r>
            <w:r w:rsidR="00C74C7C" w:rsidRPr="006D74E9">
              <w:rPr>
                <w:szCs w:val="22"/>
              </w:rPr>
              <w:t>pply philosophical understanding and logical thinking to propose solutions to philosophical problems raised by the chosen area of study</w:t>
            </w:r>
          </w:p>
        </w:tc>
        <w:tc>
          <w:tcPr>
            <w:tcW w:w="3024" w:type="dxa"/>
            <w:tcBorders>
              <w:top w:val="nil"/>
            </w:tcBorders>
            <w:tcMar>
              <w:left w:w="57" w:type="dxa"/>
              <w:right w:w="57" w:type="dxa"/>
            </w:tcMar>
          </w:tcPr>
          <w:p w14:paraId="32313D23" w14:textId="7DE34C4D" w:rsidR="00C74C7C" w:rsidRPr="006D74E9" w:rsidRDefault="00C74C7C" w:rsidP="00603CC5">
            <w:pPr>
              <w:pStyle w:val="ListBulletintable"/>
              <w:spacing w:before="40" w:after="40"/>
              <w:rPr>
                <w:szCs w:val="22"/>
              </w:rPr>
            </w:pPr>
            <w:r w:rsidRPr="006D74E9">
              <w:rPr>
                <w:szCs w:val="22"/>
              </w:rPr>
              <w:t>synthesize philosophical understanding and logical thinking to propose solutions to philosophical problems raised by the chosen area of study</w:t>
            </w:r>
          </w:p>
        </w:tc>
        <w:tc>
          <w:tcPr>
            <w:tcW w:w="3024" w:type="dxa"/>
            <w:tcBorders>
              <w:top w:val="nil"/>
            </w:tcBorders>
            <w:tcMar>
              <w:left w:w="57" w:type="dxa"/>
              <w:right w:w="57" w:type="dxa"/>
            </w:tcMar>
          </w:tcPr>
          <w:p w14:paraId="26033531" w14:textId="6E3398BC" w:rsidR="00C74C7C" w:rsidRPr="006D74E9" w:rsidRDefault="00C74C7C" w:rsidP="00603CC5">
            <w:pPr>
              <w:pStyle w:val="ListBulletintable"/>
              <w:spacing w:before="40" w:after="40"/>
              <w:rPr>
                <w:szCs w:val="22"/>
              </w:rPr>
            </w:pPr>
            <w:r w:rsidRPr="006D74E9">
              <w:rPr>
                <w:szCs w:val="22"/>
              </w:rPr>
              <w:t>apply philosophical method to area of study</w:t>
            </w:r>
          </w:p>
        </w:tc>
      </w:tr>
    </w:tbl>
    <w:p w14:paraId="144D28B0" w14:textId="6FC98DD7" w:rsidR="00403609" w:rsidRPr="006D74E9" w:rsidRDefault="00403609" w:rsidP="00403609">
      <w:pPr>
        <w:pStyle w:val="Heading2"/>
      </w:pPr>
      <w:r w:rsidRPr="006D74E9">
        <w:t>Content</w:t>
      </w:r>
      <w:r w:rsidR="00A16A1D" w:rsidRPr="006D74E9">
        <w:t xml:space="preserve"> Descriptions</w:t>
      </w:r>
    </w:p>
    <w:p w14:paraId="6F1E944B" w14:textId="62394A32" w:rsidR="00403609" w:rsidRPr="006D74E9" w:rsidRDefault="00403609" w:rsidP="00403609">
      <w:bookmarkStart w:id="102" w:name="_Hlk23944512"/>
      <w:r w:rsidRPr="006D74E9">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4"/>
        <w:gridCol w:w="3024"/>
        <w:gridCol w:w="3024"/>
      </w:tblGrid>
      <w:tr w:rsidR="003028F9" w:rsidRPr="006D74E9" w14:paraId="36E82C6B" w14:textId="77777777" w:rsidTr="00603CC5">
        <w:trPr>
          <w:tblHeader/>
        </w:trPr>
        <w:tc>
          <w:tcPr>
            <w:tcW w:w="3024" w:type="dxa"/>
            <w:tcBorders>
              <w:bottom w:val="single" w:sz="4" w:space="0" w:color="auto"/>
            </w:tcBorders>
            <w:tcMar>
              <w:left w:w="57" w:type="dxa"/>
              <w:right w:w="57" w:type="dxa"/>
            </w:tcMar>
          </w:tcPr>
          <w:p w14:paraId="5083E931" w14:textId="77777777" w:rsidR="003028F9" w:rsidRPr="006D74E9" w:rsidRDefault="003028F9" w:rsidP="001A1B81">
            <w:pPr>
              <w:pStyle w:val="TableTextBoldcentred"/>
            </w:pPr>
            <w:r w:rsidRPr="006D74E9">
              <w:t>A Course</w:t>
            </w:r>
          </w:p>
        </w:tc>
        <w:tc>
          <w:tcPr>
            <w:tcW w:w="3024" w:type="dxa"/>
            <w:tcBorders>
              <w:bottom w:val="single" w:sz="4" w:space="0" w:color="auto"/>
            </w:tcBorders>
            <w:tcMar>
              <w:left w:w="57" w:type="dxa"/>
              <w:right w:w="57" w:type="dxa"/>
            </w:tcMar>
          </w:tcPr>
          <w:p w14:paraId="6F95DE6E" w14:textId="77777777" w:rsidR="003028F9" w:rsidRPr="006D74E9" w:rsidRDefault="003028F9" w:rsidP="001A1B81">
            <w:pPr>
              <w:pStyle w:val="TableTextBoldcentred"/>
            </w:pPr>
            <w:r w:rsidRPr="006D74E9">
              <w:t>T Course</w:t>
            </w:r>
          </w:p>
        </w:tc>
        <w:tc>
          <w:tcPr>
            <w:tcW w:w="3024" w:type="dxa"/>
            <w:tcBorders>
              <w:bottom w:val="single" w:sz="4" w:space="0" w:color="auto"/>
            </w:tcBorders>
            <w:tcMar>
              <w:left w:w="57" w:type="dxa"/>
              <w:right w:w="57" w:type="dxa"/>
            </w:tcMar>
          </w:tcPr>
          <w:p w14:paraId="638315CC" w14:textId="77777777" w:rsidR="003028F9" w:rsidRPr="006D74E9" w:rsidRDefault="003028F9" w:rsidP="001A1B81">
            <w:pPr>
              <w:pStyle w:val="TableTextBoldcentred"/>
            </w:pPr>
            <w:r w:rsidRPr="006D74E9">
              <w:t>M Course</w:t>
            </w:r>
          </w:p>
        </w:tc>
      </w:tr>
      <w:tr w:rsidR="003028F9" w:rsidRPr="006D74E9" w14:paraId="1768D8C0" w14:textId="77777777" w:rsidTr="00603CC5">
        <w:tc>
          <w:tcPr>
            <w:tcW w:w="9072" w:type="dxa"/>
            <w:gridSpan w:val="3"/>
            <w:tcBorders>
              <w:bottom w:val="single" w:sz="4" w:space="0" w:color="auto"/>
            </w:tcBorders>
            <w:tcMar>
              <w:left w:w="57" w:type="dxa"/>
              <w:right w:w="57" w:type="dxa"/>
            </w:tcMar>
          </w:tcPr>
          <w:p w14:paraId="03FCE1A3" w14:textId="77777777" w:rsidR="003028F9" w:rsidRPr="006D74E9" w:rsidRDefault="003028F9" w:rsidP="001A1B81">
            <w:pPr>
              <w:pStyle w:val="Tabletextbold"/>
            </w:pPr>
            <w:r w:rsidRPr="006D74E9">
              <w:t>Theories, Concepts and Knowledge</w:t>
            </w:r>
          </w:p>
        </w:tc>
      </w:tr>
      <w:tr w:rsidR="007A5DF0" w:rsidRPr="006D74E9" w14:paraId="5F4BFCD9" w14:textId="77777777" w:rsidTr="00603CC5">
        <w:trPr>
          <w:trHeight w:val="1060"/>
        </w:trPr>
        <w:tc>
          <w:tcPr>
            <w:tcW w:w="3024" w:type="dxa"/>
            <w:tcBorders>
              <w:top w:val="single" w:sz="4" w:space="0" w:color="auto"/>
              <w:bottom w:val="single" w:sz="4" w:space="0" w:color="auto"/>
            </w:tcBorders>
            <w:tcMar>
              <w:left w:w="57" w:type="dxa"/>
              <w:right w:w="57" w:type="dxa"/>
            </w:tcMar>
          </w:tcPr>
          <w:p w14:paraId="2C4FE982" w14:textId="7F62581D" w:rsidR="007A5DF0" w:rsidRPr="006D74E9" w:rsidRDefault="007A5DF0" w:rsidP="007A5DF0">
            <w:pPr>
              <w:pStyle w:val="ListBulletintable"/>
              <w:rPr>
                <w:szCs w:val="22"/>
              </w:rPr>
            </w:pPr>
            <w:r w:rsidRPr="006D74E9">
              <w:rPr>
                <w:szCs w:val="22"/>
              </w:rPr>
              <w:t>analyse the concepts, ideas and problems raised by the area of study</w:t>
            </w:r>
          </w:p>
        </w:tc>
        <w:tc>
          <w:tcPr>
            <w:tcW w:w="3024" w:type="dxa"/>
            <w:tcBorders>
              <w:top w:val="single" w:sz="4" w:space="0" w:color="auto"/>
              <w:bottom w:val="single" w:sz="4" w:space="0" w:color="auto"/>
            </w:tcBorders>
            <w:tcMar>
              <w:left w:w="57" w:type="dxa"/>
              <w:right w:w="57" w:type="dxa"/>
            </w:tcMar>
          </w:tcPr>
          <w:p w14:paraId="10BDFD11" w14:textId="179FB7D1" w:rsidR="007A5DF0" w:rsidRPr="006D74E9" w:rsidRDefault="007A5DF0" w:rsidP="007A5DF0">
            <w:pPr>
              <w:pStyle w:val="ListBulletintable"/>
              <w:rPr>
                <w:szCs w:val="22"/>
              </w:rPr>
            </w:pPr>
            <w:r w:rsidRPr="006D74E9">
              <w:rPr>
                <w:szCs w:val="22"/>
              </w:rPr>
              <w:t>critically analyse the concepts, ideas and problems raised by the area of study</w:t>
            </w:r>
          </w:p>
        </w:tc>
        <w:tc>
          <w:tcPr>
            <w:tcW w:w="3024" w:type="dxa"/>
            <w:tcBorders>
              <w:top w:val="single" w:sz="4" w:space="0" w:color="auto"/>
              <w:bottom w:val="single" w:sz="4" w:space="0" w:color="auto"/>
            </w:tcBorders>
            <w:tcMar>
              <w:left w:w="57" w:type="dxa"/>
              <w:right w:w="57" w:type="dxa"/>
            </w:tcMar>
          </w:tcPr>
          <w:p w14:paraId="63A22AAC" w14:textId="554EFB24" w:rsidR="007A5DF0" w:rsidRPr="006D74E9" w:rsidRDefault="007A5DF0" w:rsidP="007A5DF0">
            <w:pPr>
              <w:pStyle w:val="ListBulletintable"/>
              <w:rPr>
                <w:szCs w:val="22"/>
              </w:rPr>
            </w:pPr>
            <w:r w:rsidRPr="006D74E9">
              <w:rPr>
                <w:szCs w:val="22"/>
              </w:rPr>
              <w:t>describe some philosophical problems raised by the area of study</w:t>
            </w:r>
          </w:p>
        </w:tc>
      </w:tr>
      <w:tr w:rsidR="007A5DF0" w:rsidRPr="006D74E9" w14:paraId="5BA15596" w14:textId="77777777" w:rsidTr="00603CC5">
        <w:trPr>
          <w:trHeight w:val="564"/>
        </w:trPr>
        <w:tc>
          <w:tcPr>
            <w:tcW w:w="3024" w:type="dxa"/>
            <w:tcBorders>
              <w:top w:val="single" w:sz="4" w:space="0" w:color="auto"/>
              <w:bottom w:val="nil"/>
            </w:tcBorders>
            <w:tcMar>
              <w:left w:w="57" w:type="dxa"/>
              <w:right w:w="57" w:type="dxa"/>
            </w:tcMar>
          </w:tcPr>
          <w:p w14:paraId="012FEE0C" w14:textId="206CBDCB" w:rsidR="007A5DF0" w:rsidRPr="006D74E9" w:rsidRDefault="007A5DF0" w:rsidP="007A5DF0">
            <w:pPr>
              <w:pStyle w:val="ListBulletintable"/>
              <w:rPr>
                <w:szCs w:val="22"/>
              </w:rPr>
            </w:pPr>
            <w:r w:rsidRPr="006D74E9">
              <w:rPr>
                <w:szCs w:val="22"/>
              </w:rPr>
              <w:lastRenderedPageBreak/>
              <w:t>analyse their own experiences and ideas about the area of study</w:t>
            </w:r>
          </w:p>
        </w:tc>
        <w:tc>
          <w:tcPr>
            <w:tcW w:w="3024" w:type="dxa"/>
            <w:tcBorders>
              <w:top w:val="single" w:sz="4" w:space="0" w:color="auto"/>
              <w:bottom w:val="nil"/>
            </w:tcBorders>
            <w:tcMar>
              <w:left w:w="57" w:type="dxa"/>
              <w:right w:w="57" w:type="dxa"/>
            </w:tcMar>
          </w:tcPr>
          <w:p w14:paraId="26CBF457" w14:textId="10FA4461" w:rsidR="007A5DF0" w:rsidRPr="006D74E9" w:rsidRDefault="007A5DF0" w:rsidP="007A5DF0">
            <w:pPr>
              <w:pStyle w:val="ListBulletintable"/>
              <w:rPr>
                <w:szCs w:val="22"/>
              </w:rPr>
            </w:pPr>
            <w:r w:rsidRPr="006D74E9">
              <w:rPr>
                <w:szCs w:val="22"/>
              </w:rPr>
              <w:t>evaluate their own experiences and ideas about the area of study</w:t>
            </w:r>
          </w:p>
        </w:tc>
        <w:tc>
          <w:tcPr>
            <w:tcW w:w="3024" w:type="dxa"/>
            <w:tcBorders>
              <w:top w:val="single" w:sz="4" w:space="0" w:color="auto"/>
              <w:bottom w:val="nil"/>
            </w:tcBorders>
            <w:tcMar>
              <w:left w:w="57" w:type="dxa"/>
              <w:right w:w="57" w:type="dxa"/>
            </w:tcMar>
          </w:tcPr>
          <w:p w14:paraId="79696700" w14:textId="77777777" w:rsidR="007A5DF0" w:rsidRPr="006D74E9" w:rsidRDefault="007A5DF0" w:rsidP="00603CC5">
            <w:pPr>
              <w:pStyle w:val="ListBulletintable"/>
              <w:numPr>
                <w:ilvl w:val="0"/>
                <w:numId w:val="0"/>
              </w:numPr>
              <w:rPr>
                <w:szCs w:val="22"/>
              </w:rPr>
            </w:pPr>
          </w:p>
        </w:tc>
      </w:tr>
      <w:tr w:rsidR="007A5DF0" w:rsidRPr="006D74E9" w14:paraId="0E6E8281" w14:textId="77777777" w:rsidTr="007A5DF0">
        <w:trPr>
          <w:trHeight w:val="690"/>
        </w:trPr>
        <w:tc>
          <w:tcPr>
            <w:tcW w:w="3024" w:type="dxa"/>
            <w:tcBorders>
              <w:top w:val="nil"/>
              <w:bottom w:val="nil"/>
            </w:tcBorders>
            <w:tcMar>
              <w:left w:w="57" w:type="dxa"/>
              <w:right w:w="57" w:type="dxa"/>
            </w:tcMar>
          </w:tcPr>
          <w:p w14:paraId="575D30FC" w14:textId="2360B07E" w:rsidR="007A5DF0" w:rsidRPr="006D74E9" w:rsidRDefault="007A5DF0" w:rsidP="007A5DF0">
            <w:pPr>
              <w:pStyle w:val="ListBulletintable"/>
              <w:rPr>
                <w:szCs w:val="22"/>
              </w:rPr>
            </w:pPr>
            <w:r w:rsidRPr="006D74E9">
              <w:rPr>
                <w:szCs w:val="22"/>
              </w:rPr>
              <w:t>analyse philosophical ideas relevant to the area of study</w:t>
            </w:r>
          </w:p>
        </w:tc>
        <w:tc>
          <w:tcPr>
            <w:tcW w:w="3024" w:type="dxa"/>
            <w:tcBorders>
              <w:top w:val="nil"/>
              <w:bottom w:val="nil"/>
            </w:tcBorders>
            <w:tcMar>
              <w:left w:w="57" w:type="dxa"/>
              <w:right w:w="57" w:type="dxa"/>
            </w:tcMar>
          </w:tcPr>
          <w:p w14:paraId="2D2D170E" w14:textId="226E9CFC" w:rsidR="007A5DF0" w:rsidRPr="006D74E9" w:rsidRDefault="007A5DF0" w:rsidP="007A5DF0">
            <w:pPr>
              <w:pStyle w:val="ListBulletintable"/>
              <w:rPr>
                <w:szCs w:val="22"/>
              </w:rPr>
            </w:pPr>
            <w:r w:rsidRPr="006D74E9">
              <w:rPr>
                <w:szCs w:val="22"/>
              </w:rPr>
              <w:t>evaluate philosophical ideas relevant to the area of study</w:t>
            </w:r>
          </w:p>
        </w:tc>
        <w:tc>
          <w:tcPr>
            <w:tcW w:w="3024" w:type="dxa"/>
            <w:tcBorders>
              <w:top w:val="nil"/>
              <w:bottom w:val="nil"/>
            </w:tcBorders>
            <w:tcMar>
              <w:left w:w="57" w:type="dxa"/>
              <w:right w:w="57" w:type="dxa"/>
            </w:tcMar>
          </w:tcPr>
          <w:p w14:paraId="35DA2FF4" w14:textId="535618F9" w:rsidR="007A5DF0" w:rsidRPr="006D74E9" w:rsidRDefault="007A5DF0" w:rsidP="007A5DF0">
            <w:pPr>
              <w:pStyle w:val="ListBulletintable"/>
              <w:rPr>
                <w:szCs w:val="22"/>
              </w:rPr>
            </w:pPr>
            <w:r w:rsidRPr="006D74E9">
              <w:rPr>
                <w:szCs w:val="22"/>
              </w:rPr>
              <w:t>apply philosophical method to area of study</w:t>
            </w:r>
          </w:p>
        </w:tc>
      </w:tr>
      <w:tr w:rsidR="003028F9" w:rsidRPr="006D74E9" w14:paraId="45EC4359" w14:textId="77777777" w:rsidTr="001A1B81">
        <w:tc>
          <w:tcPr>
            <w:tcW w:w="9072" w:type="dxa"/>
            <w:gridSpan w:val="3"/>
            <w:tcBorders>
              <w:bottom w:val="single" w:sz="4" w:space="0" w:color="auto"/>
            </w:tcBorders>
            <w:tcMar>
              <w:left w:w="57" w:type="dxa"/>
              <w:right w:w="57" w:type="dxa"/>
            </w:tcMar>
          </w:tcPr>
          <w:p w14:paraId="5529F6C2" w14:textId="77777777" w:rsidR="003028F9" w:rsidRPr="006D74E9" w:rsidRDefault="003028F9" w:rsidP="001A1B81">
            <w:pPr>
              <w:pStyle w:val="Tabletextbold"/>
            </w:pPr>
            <w:r w:rsidRPr="006D74E9">
              <w:t>Contexts</w:t>
            </w:r>
          </w:p>
        </w:tc>
      </w:tr>
      <w:tr w:rsidR="00104EBB" w:rsidRPr="006D74E9" w14:paraId="6A555482" w14:textId="77777777" w:rsidTr="001A1B81">
        <w:trPr>
          <w:trHeight w:val="1144"/>
        </w:trPr>
        <w:tc>
          <w:tcPr>
            <w:tcW w:w="3024" w:type="dxa"/>
            <w:tcBorders>
              <w:bottom w:val="nil"/>
            </w:tcBorders>
            <w:tcMar>
              <w:left w:w="57" w:type="dxa"/>
              <w:right w:w="57" w:type="dxa"/>
            </w:tcMar>
          </w:tcPr>
          <w:p w14:paraId="13E08321" w14:textId="15563535" w:rsidR="00104EBB" w:rsidRPr="006D74E9" w:rsidRDefault="00104EBB" w:rsidP="00104EBB">
            <w:pPr>
              <w:pStyle w:val="ListBulletintable"/>
              <w:rPr>
                <w:szCs w:val="22"/>
              </w:rPr>
            </w:pPr>
            <w:r w:rsidRPr="006D74E9">
              <w:rPr>
                <w:szCs w:val="22"/>
              </w:rPr>
              <w:t>evaluate philosophical ideas from a range of philosophical traditions and schools</w:t>
            </w:r>
          </w:p>
        </w:tc>
        <w:tc>
          <w:tcPr>
            <w:tcW w:w="3024" w:type="dxa"/>
            <w:tcBorders>
              <w:bottom w:val="nil"/>
            </w:tcBorders>
            <w:tcMar>
              <w:left w:w="57" w:type="dxa"/>
              <w:right w:w="57" w:type="dxa"/>
            </w:tcMar>
          </w:tcPr>
          <w:p w14:paraId="27133BA4" w14:textId="30D08140" w:rsidR="00104EBB" w:rsidRPr="006D74E9" w:rsidRDefault="00104EBB" w:rsidP="00104EBB">
            <w:pPr>
              <w:pStyle w:val="ListBulletintable"/>
              <w:rPr>
                <w:szCs w:val="22"/>
              </w:rPr>
            </w:pPr>
            <w:r w:rsidRPr="006D74E9">
              <w:rPr>
                <w:szCs w:val="22"/>
              </w:rPr>
              <w:t>analyse philosophical ideas from a range of philosophical traditions and schools</w:t>
            </w:r>
          </w:p>
        </w:tc>
        <w:tc>
          <w:tcPr>
            <w:tcW w:w="3024" w:type="dxa"/>
            <w:tcBorders>
              <w:bottom w:val="nil"/>
            </w:tcBorders>
            <w:tcMar>
              <w:left w:w="57" w:type="dxa"/>
              <w:right w:w="57" w:type="dxa"/>
            </w:tcMar>
          </w:tcPr>
          <w:p w14:paraId="27E3D454" w14:textId="23D61D70" w:rsidR="00104EBB" w:rsidRPr="006D74E9" w:rsidRDefault="00104EBB" w:rsidP="00104EBB">
            <w:pPr>
              <w:pStyle w:val="ListBulletintable"/>
              <w:rPr>
                <w:szCs w:val="22"/>
              </w:rPr>
            </w:pPr>
            <w:r w:rsidRPr="006D74E9">
              <w:rPr>
                <w:szCs w:val="22"/>
              </w:rPr>
              <w:t xml:space="preserve">describe another perspective to their own on problems </w:t>
            </w:r>
            <w:proofErr w:type="gramStart"/>
            <w:r w:rsidRPr="006D74E9">
              <w:rPr>
                <w:szCs w:val="22"/>
              </w:rPr>
              <w:t>in the area of</w:t>
            </w:r>
            <w:proofErr w:type="gramEnd"/>
            <w:r w:rsidRPr="006D74E9">
              <w:rPr>
                <w:szCs w:val="22"/>
              </w:rPr>
              <w:t xml:space="preserve"> study</w:t>
            </w:r>
          </w:p>
        </w:tc>
      </w:tr>
      <w:tr w:rsidR="003028F9" w:rsidRPr="006D74E9" w14:paraId="6DD34BCA" w14:textId="77777777" w:rsidTr="001A1B81">
        <w:tc>
          <w:tcPr>
            <w:tcW w:w="9072" w:type="dxa"/>
            <w:gridSpan w:val="3"/>
            <w:tcBorders>
              <w:top w:val="single" w:sz="4" w:space="0" w:color="auto"/>
              <w:bottom w:val="single" w:sz="4" w:space="0" w:color="auto"/>
            </w:tcBorders>
            <w:tcMar>
              <w:left w:w="57" w:type="dxa"/>
              <w:right w:w="57" w:type="dxa"/>
            </w:tcMar>
          </w:tcPr>
          <w:p w14:paraId="6697EFB1" w14:textId="77777777" w:rsidR="003028F9" w:rsidRPr="006D74E9" w:rsidRDefault="003028F9" w:rsidP="001A1B81">
            <w:pPr>
              <w:pStyle w:val="Tabletextbold"/>
            </w:pPr>
            <w:r w:rsidRPr="006D74E9">
              <w:t>Skills</w:t>
            </w:r>
          </w:p>
        </w:tc>
      </w:tr>
      <w:tr w:rsidR="00104EBB" w:rsidRPr="006D74E9" w14:paraId="0CCFBD62" w14:textId="77777777" w:rsidTr="001A1B81">
        <w:trPr>
          <w:trHeight w:val="832"/>
        </w:trPr>
        <w:tc>
          <w:tcPr>
            <w:tcW w:w="3024" w:type="dxa"/>
            <w:tcBorders>
              <w:bottom w:val="nil"/>
            </w:tcBorders>
            <w:tcMar>
              <w:left w:w="57" w:type="dxa"/>
              <w:right w:w="57" w:type="dxa"/>
            </w:tcMar>
          </w:tcPr>
          <w:p w14:paraId="5E0F7333" w14:textId="4AEB5A29" w:rsidR="00104EBB" w:rsidRPr="006D74E9" w:rsidRDefault="00104EBB" w:rsidP="00104EBB">
            <w:pPr>
              <w:pStyle w:val="ListBulletintable"/>
              <w:rPr>
                <w:szCs w:val="22"/>
              </w:rPr>
            </w:pPr>
            <w:r w:rsidRPr="006D74E9">
              <w:rPr>
                <w:szCs w:val="22"/>
              </w:rPr>
              <w:t>applies inquiry skills and disciplinary methodology to investigate problems in philosophy</w:t>
            </w:r>
          </w:p>
        </w:tc>
        <w:tc>
          <w:tcPr>
            <w:tcW w:w="3024" w:type="dxa"/>
            <w:tcBorders>
              <w:bottom w:val="nil"/>
            </w:tcBorders>
            <w:tcMar>
              <w:left w:w="57" w:type="dxa"/>
              <w:right w:w="57" w:type="dxa"/>
            </w:tcMar>
          </w:tcPr>
          <w:p w14:paraId="11C35E3F" w14:textId="41EEB17C" w:rsidR="00104EBB" w:rsidRPr="006D74E9" w:rsidRDefault="00104EBB" w:rsidP="00104EBB">
            <w:pPr>
              <w:pStyle w:val="ListBulletintable"/>
              <w:rPr>
                <w:szCs w:val="22"/>
              </w:rPr>
            </w:pPr>
            <w:r w:rsidRPr="006D74E9">
              <w:rPr>
                <w:szCs w:val="22"/>
              </w:rPr>
              <w:t>applies inquiry skills and disciplinary methodology to investigate problems in philosophy</w:t>
            </w:r>
          </w:p>
        </w:tc>
        <w:tc>
          <w:tcPr>
            <w:tcW w:w="3024" w:type="dxa"/>
            <w:tcBorders>
              <w:bottom w:val="nil"/>
            </w:tcBorders>
            <w:tcMar>
              <w:left w:w="57" w:type="dxa"/>
              <w:right w:w="57" w:type="dxa"/>
            </w:tcMar>
          </w:tcPr>
          <w:p w14:paraId="0F034DE3" w14:textId="2E1F88CA" w:rsidR="00104EBB" w:rsidRPr="006D74E9" w:rsidRDefault="00104EBB" w:rsidP="00104EBB">
            <w:pPr>
              <w:pStyle w:val="ListBulletintable"/>
              <w:rPr>
                <w:szCs w:val="22"/>
              </w:rPr>
            </w:pPr>
            <w:r w:rsidRPr="006D74E9">
              <w:rPr>
                <w:szCs w:val="22"/>
              </w:rPr>
              <w:t>apply inquiry skills to a problem</w:t>
            </w:r>
          </w:p>
        </w:tc>
      </w:tr>
      <w:tr w:rsidR="00104EBB" w:rsidRPr="006D74E9" w14:paraId="210061DB" w14:textId="77777777" w:rsidTr="001A1B81">
        <w:trPr>
          <w:trHeight w:val="832"/>
        </w:trPr>
        <w:tc>
          <w:tcPr>
            <w:tcW w:w="3024" w:type="dxa"/>
            <w:tcBorders>
              <w:top w:val="nil"/>
              <w:bottom w:val="nil"/>
            </w:tcBorders>
            <w:tcMar>
              <w:left w:w="57" w:type="dxa"/>
              <w:right w:w="57" w:type="dxa"/>
            </w:tcMar>
          </w:tcPr>
          <w:p w14:paraId="18A109C2" w14:textId="0E392856" w:rsidR="00104EBB" w:rsidRPr="006D74E9" w:rsidRDefault="00104EBB" w:rsidP="00104EBB">
            <w:pPr>
              <w:pStyle w:val="ListBulletintable"/>
              <w:rPr>
                <w:szCs w:val="22"/>
              </w:rPr>
            </w:pPr>
            <w:r w:rsidRPr="006D74E9">
              <w:rPr>
                <w:szCs w:val="22"/>
              </w:rPr>
              <w:t xml:space="preserve">synthesize understanding and critical and logical thinking to </w:t>
            </w:r>
            <w:r w:rsidR="00D85377" w:rsidRPr="006D74E9">
              <w:rPr>
                <w:szCs w:val="22"/>
              </w:rPr>
              <w:t>draw conclusions about philosophical</w:t>
            </w:r>
            <w:r w:rsidRPr="006D74E9">
              <w:rPr>
                <w:szCs w:val="22"/>
              </w:rPr>
              <w:t xml:space="preserve"> problems</w:t>
            </w:r>
          </w:p>
        </w:tc>
        <w:tc>
          <w:tcPr>
            <w:tcW w:w="3024" w:type="dxa"/>
            <w:tcBorders>
              <w:top w:val="nil"/>
              <w:bottom w:val="nil"/>
            </w:tcBorders>
            <w:tcMar>
              <w:left w:w="57" w:type="dxa"/>
              <w:right w:w="57" w:type="dxa"/>
            </w:tcMar>
          </w:tcPr>
          <w:p w14:paraId="750010F2" w14:textId="47096034" w:rsidR="00104EBB" w:rsidRPr="006D74E9" w:rsidRDefault="00104EBB" w:rsidP="00104EBB">
            <w:pPr>
              <w:pStyle w:val="ListBulletintable"/>
              <w:rPr>
                <w:szCs w:val="22"/>
              </w:rPr>
            </w:pPr>
            <w:r w:rsidRPr="006D74E9">
              <w:rPr>
                <w:szCs w:val="22"/>
              </w:rPr>
              <w:t xml:space="preserve">apply understanding and critical and logical thinking to </w:t>
            </w:r>
            <w:r w:rsidR="00D9417A">
              <w:rPr>
                <w:szCs w:val="22"/>
              </w:rPr>
              <w:t xml:space="preserve">questions and </w:t>
            </w:r>
            <w:r w:rsidR="00D85377" w:rsidRPr="006D74E9">
              <w:rPr>
                <w:szCs w:val="22"/>
              </w:rPr>
              <w:t>draw conclusions about</w:t>
            </w:r>
            <w:r w:rsidRPr="006D74E9">
              <w:rPr>
                <w:szCs w:val="22"/>
              </w:rPr>
              <w:t xml:space="preserve"> </w:t>
            </w:r>
            <w:r w:rsidR="00D85377" w:rsidRPr="006D74E9">
              <w:rPr>
                <w:szCs w:val="22"/>
              </w:rPr>
              <w:t xml:space="preserve">philosophical </w:t>
            </w:r>
            <w:r w:rsidRPr="006D74E9">
              <w:rPr>
                <w:szCs w:val="22"/>
              </w:rPr>
              <w:t>problems</w:t>
            </w:r>
          </w:p>
        </w:tc>
        <w:tc>
          <w:tcPr>
            <w:tcW w:w="3024" w:type="dxa"/>
            <w:tcBorders>
              <w:top w:val="nil"/>
              <w:bottom w:val="nil"/>
            </w:tcBorders>
            <w:tcMar>
              <w:left w:w="57" w:type="dxa"/>
              <w:right w:w="57" w:type="dxa"/>
            </w:tcMar>
          </w:tcPr>
          <w:p w14:paraId="1E96F9F8" w14:textId="77777777" w:rsidR="00104EBB" w:rsidRPr="006D74E9" w:rsidRDefault="00104EBB" w:rsidP="00603CC5">
            <w:pPr>
              <w:pStyle w:val="ListBulletintable"/>
              <w:numPr>
                <w:ilvl w:val="0"/>
                <w:numId w:val="0"/>
              </w:numPr>
              <w:rPr>
                <w:szCs w:val="22"/>
              </w:rPr>
            </w:pPr>
          </w:p>
        </w:tc>
      </w:tr>
      <w:tr w:rsidR="00104EBB" w:rsidRPr="006D74E9" w14:paraId="463C152B" w14:textId="77777777" w:rsidTr="001A1B81">
        <w:trPr>
          <w:trHeight w:val="832"/>
        </w:trPr>
        <w:tc>
          <w:tcPr>
            <w:tcW w:w="3024" w:type="dxa"/>
            <w:tcBorders>
              <w:top w:val="nil"/>
              <w:bottom w:val="nil"/>
            </w:tcBorders>
            <w:tcMar>
              <w:left w:w="57" w:type="dxa"/>
              <w:right w:w="57" w:type="dxa"/>
            </w:tcMar>
          </w:tcPr>
          <w:p w14:paraId="26B6E255" w14:textId="35D8B160" w:rsidR="00104EBB" w:rsidRPr="006D74E9" w:rsidRDefault="00104EBB" w:rsidP="00104EBB">
            <w:pPr>
              <w:pStyle w:val="ListBulletintable"/>
              <w:rPr>
                <w:szCs w:val="22"/>
              </w:rPr>
            </w:pPr>
            <w:r w:rsidRPr="006D74E9">
              <w:rPr>
                <w:szCs w:val="22"/>
              </w:rPr>
              <w:t>apply communication and interpersonal skills to build critical dialogues with others</w:t>
            </w:r>
          </w:p>
        </w:tc>
        <w:tc>
          <w:tcPr>
            <w:tcW w:w="3024" w:type="dxa"/>
            <w:tcBorders>
              <w:top w:val="nil"/>
              <w:bottom w:val="nil"/>
            </w:tcBorders>
            <w:tcMar>
              <w:left w:w="57" w:type="dxa"/>
              <w:right w:w="57" w:type="dxa"/>
            </w:tcMar>
          </w:tcPr>
          <w:p w14:paraId="51158D34" w14:textId="551985BE" w:rsidR="00104EBB" w:rsidRPr="006D74E9" w:rsidRDefault="00104EBB" w:rsidP="00104EBB">
            <w:pPr>
              <w:pStyle w:val="ListBulletintable"/>
              <w:rPr>
                <w:szCs w:val="22"/>
              </w:rPr>
            </w:pPr>
            <w:r w:rsidRPr="006D74E9">
              <w:rPr>
                <w:szCs w:val="22"/>
              </w:rPr>
              <w:t>apply communication and interpersonal skills to build critical dialogues with others</w:t>
            </w:r>
          </w:p>
        </w:tc>
        <w:tc>
          <w:tcPr>
            <w:tcW w:w="3024" w:type="dxa"/>
            <w:tcBorders>
              <w:top w:val="nil"/>
              <w:bottom w:val="nil"/>
            </w:tcBorders>
            <w:tcMar>
              <w:left w:w="57" w:type="dxa"/>
              <w:right w:w="57" w:type="dxa"/>
            </w:tcMar>
          </w:tcPr>
          <w:p w14:paraId="42D6D1D1" w14:textId="7CF81773" w:rsidR="00104EBB" w:rsidRPr="006D74E9" w:rsidRDefault="00104EBB" w:rsidP="00104EBB">
            <w:pPr>
              <w:pStyle w:val="ListBulletintable"/>
              <w:rPr>
                <w:szCs w:val="22"/>
              </w:rPr>
            </w:pPr>
            <w:r w:rsidRPr="006D74E9">
              <w:rPr>
                <w:szCs w:val="22"/>
              </w:rPr>
              <w:t>communicate ideas using appropriate language</w:t>
            </w:r>
          </w:p>
        </w:tc>
      </w:tr>
      <w:tr w:rsidR="00104EBB" w:rsidRPr="006D74E9" w14:paraId="41B30100" w14:textId="77777777" w:rsidTr="001A1B81">
        <w:trPr>
          <w:trHeight w:val="832"/>
        </w:trPr>
        <w:tc>
          <w:tcPr>
            <w:tcW w:w="3024" w:type="dxa"/>
            <w:tcBorders>
              <w:top w:val="nil"/>
              <w:bottom w:val="nil"/>
            </w:tcBorders>
            <w:tcMar>
              <w:left w:w="57" w:type="dxa"/>
              <w:right w:w="57" w:type="dxa"/>
            </w:tcMar>
          </w:tcPr>
          <w:p w14:paraId="0A04EF16" w14:textId="1A074795" w:rsidR="00104EBB" w:rsidRPr="006D74E9" w:rsidRDefault="00104EBB" w:rsidP="00104EBB">
            <w:pPr>
              <w:pStyle w:val="ListBulletintable"/>
              <w:rPr>
                <w:szCs w:val="22"/>
              </w:rPr>
            </w:pPr>
            <w:r w:rsidRPr="006D74E9">
              <w:rPr>
                <w:szCs w:val="22"/>
              </w:rPr>
              <w:t>synthesise understanding, logic</w:t>
            </w:r>
            <w:r w:rsidR="00603CC5" w:rsidRPr="006D74E9">
              <w:rPr>
                <w:szCs w:val="22"/>
              </w:rPr>
              <w:t>,</w:t>
            </w:r>
            <w:r w:rsidRPr="006D74E9">
              <w:rPr>
                <w:szCs w:val="22"/>
              </w:rPr>
              <w:t xml:space="preserve"> and communication skills to communicate conclusions using the conventions of the chosen genre</w:t>
            </w:r>
          </w:p>
        </w:tc>
        <w:tc>
          <w:tcPr>
            <w:tcW w:w="3024" w:type="dxa"/>
            <w:tcBorders>
              <w:top w:val="nil"/>
              <w:bottom w:val="nil"/>
            </w:tcBorders>
            <w:tcMar>
              <w:left w:w="57" w:type="dxa"/>
              <w:right w:w="57" w:type="dxa"/>
            </w:tcMar>
          </w:tcPr>
          <w:p w14:paraId="7A54D802" w14:textId="2451DA2D" w:rsidR="00104EBB" w:rsidRPr="006D74E9" w:rsidRDefault="00104EBB" w:rsidP="00104EBB">
            <w:pPr>
              <w:pStyle w:val="ListBulletintable"/>
              <w:rPr>
                <w:szCs w:val="22"/>
              </w:rPr>
            </w:pPr>
            <w:r w:rsidRPr="006D74E9">
              <w:rPr>
                <w:szCs w:val="22"/>
              </w:rPr>
              <w:t>synthesise understanding, logic</w:t>
            </w:r>
            <w:r w:rsidR="00603CC5" w:rsidRPr="006D74E9">
              <w:rPr>
                <w:szCs w:val="22"/>
              </w:rPr>
              <w:t>,</w:t>
            </w:r>
            <w:r w:rsidRPr="006D74E9">
              <w:rPr>
                <w:szCs w:val="22"/>
              </w:rPr>
              <w:t xml:space="preserve"> and communication skills to communicate conclusions using the conventions of the chosen genre</w:t>
            </w:r>
          </w:p>
        </w:tc>
        <w:tc>
          <w:tcPr>
            <w:tcW w:w="3024" w:type="dxa"/>
            <w:tcBorders>
              <w:top w:val="nil"/>
              <w:bottom w:val="nil"/>
            </w:tcBorders>
            <w:tcMar>
              <w:left w:w="57" w:type="dxa"/>
              <w:right w:w="57" w:type="dxa"/>
            </w:tcMar>
          </w:tcPr>
          <w:p w14:paraId="23EFCDB3" w14:textId="77777777" w:rsidR="00104EBB" w:rsidRPr="006D74E9" w:rsidRDefault="00104EBB" w:rsidP="00603CC5">
            <w:pPr>
              <w:pStyle w:val="ListBulletintable"/>
              <w:numPr>
                <w:ilvl w:val="0"/>
                <w:numId w:val="0"/>
              </w:numPr>
              <w:rPr>
                <w:szCs w:val="22"/>
              </w:rPr>
            </w:pPr>
          </w:p>
        </w:tc>
      </w:tr>
      <w:tr w:rsidR="00104EBB" w:rsidRPr="006D74E9" w14:paraId="1574A166" w14:textId="77777777" w:rsidTr="001A1B81">
        <w:trPr>
          <w:trHeight w:val="832"/>
        </w:trPr>
        <w:tc>
          <w:tcPr>
            <w:tcW w:w="3024" w:type="dxa"/>
            <w:tcBorders>
              <w:top w:val="nil"/>
            </w:tcBorders>
            <w:tcMar>
              <w:left w:w="57" w:type="dxa"/>
              <w:right w:w="57" w:type="dxa"/>
            </w:tcMar>
          </w:tcPr>
          <w:p w14:paraId="0B3A46F4" w14:textId="5A4C496D" w:rsidR="00104EBB" w:rsidRPr="006D74E9" w:rsidRDefault="00104EBB" w:rsidP="00104EBB">
            <w:pPr>
              <w:pStyle w:val="ListBulletintable"/>
              <w:rPr>
                <w:szCs w:val="22"/>
              </w:rPr>
            </w:pPr>
            <w:r w:rsidRPr="006D74E9">
              <w:rPr>
                <w:szCs w:val="22"/>
              </w:rPr>
              <w:t>apply academic integrity and ethical practices to scholarship</w:t>
            </w:r>
          </w:p>
        </w:tc>
        <w:tc>
          <w:tcPr>
            <w:tcW w:w="3024" w:type="dxa"/>
            <w:tcBorders>
              <w:top w:val="nil"/>
            </w:tcBorders>
            <w:tcMar>
              <w:left w:w="57" w:type="dxa"/>
              <w:right w:w="57" w:type="dxa"/>
            </w:tcMar>
          </w:tcPr>
          <w:p w14:paraId="55C0ABF9" w14:textId="3BA9C79E" w:rsidR="00104EBB" w:rsidRPr="006D74E9" w:rsidRDefault="00104EBB" w:rsidP="00104EBB">
            <w:pPr>
              <w:pStyle w:val="ListBulletintable"/>
              <w:rPr>
                <w:szCs w:val="22"/>
              </w:rPr>
            </w:pPr>
            <w:r w:rsidRPr="006D74E9">
              <w:rPr>
                <w:szCs w:val="22"/>
              </w:rPr>
              <w:t>apply academic integrity and ethical practices to scholarship</w:t>
            </w:r>
          </w:p>
        </w:tc>
        <w:tc>
          <w:tcPr>
            <w:tcW w:w="3024" w:type="dxa"/>
            <w:tcBorders>
              <w:top w:val="nil"/>
            </w:tcBorders>
            <w:tcMar>
              <w:left w:w="57" w:type="dxa"/>
              <w:right w:w="57" w:type="dxa"/>
            </w:tcMar>
          </w:tcPr>
          <w:p w14:paraId="5B92452C" w14:textId="3B371DB8" w:rsidR="00104EBB" w:rsidRPr="006D74E9" w:rsidRDefault="00104EBB" w:rsidP="00104EBB">
            <w:pPr>
              <w:pStyle w:val="ListBulletintable"/>
              <w:rPr>
                <w:szCs w:val="22"/>
              </w:rPr>
            </w:pPr>
            <w:r w:rsidRPr="006D74E9">
              <w:rPr>
                <w:szCs w:val="22"/>
              </w:rPr>
              <w:t>use principles of academic integrity</w:t>
            </w:r>
          </w:p>
        </w:tc>
      </w:tr>
      <w:tr w:rsidR="003028F9" w:rsidRPr="006D74E9" w14:paraId="2D8ACEEF" w14:textId="77777777" w:rsidTr="001A1B81">
        <w:tc>
          <w:tcPr>
            <w:tcW w:w="9072" w:type="dxa"/>
            <w:gridSpan w:val="3"/>
            <w:tcBorders>
              <w:bottom w:val="single" w:sz="4" w:space="0" w:color="auto"/>
            </w:tcBorders>
            <w:tcMar>
              <w:left w:w="57" w:type="dxa"/>
              <w:right w:w="57" w:type="dxa"/>
            </w:tcMar>
          </w:tcPr>
          <w:p w14:paraId="3660758F" w14:textId="63F3085E" w:rsidR="003028F9" w:rsidRPr="006D74E9" w:rsidRDefault="003028F9" w:rsidP="001A1B81">
            <w:pPr>
              <w:pStyle w:val="Tabletextbold"/>
            </w:pPr>
            <w:r w:rsidRPr="006D74E9">
              <w:t>Reflection</w:t>
            </w:r>
          </w:p>
        </w:tc>
      </w:tr>
      <w:tr w:rsidR="00104EBB" w:rsidRPr="006D74E9" w14:paraId="33307DDF" w14:textId="77777777" w:rsidTr="001A1B81">
        <w:trPr>
          <w:trHeight w:val="480"/>
        </w:trPr>
        <w:tc>
          <w:tcPr>
            <w:tcW w:w="3024" w:type="dxa"/>
            <w:tcBorders>
              <w:bottom w:val="nil"/>
            </w:tcBorders>
            <w:tcMar>
              <w:left w:w="57" w:type="dxa"/>
              <w:right w:w="57" w:type="dxa"/>
            </w:tcMar>
          </w:tcPr>
          <w:p w14:paraId="41317473" w14:textId="6139F17C" w:rsidR="00104EBB" w:rsidRPr="006D74E9" w:rsidRDefault="00104EBB" w:rsidP="00104EBB">
            <w:pPr>
              <w:pStyle w:val="ListBulletintable"/>
              <w:rPr>
                <w:szCs w:val="22"/>
              </w:rPr>
            </w:pPr>
            <w:r w:rsidRPr="006D74E9">
              <w:rPr>
                <w:szCs w:val="22"/>
              </w:rPr>
              <w:t>reflect on the development of own philosophical understanding and the significance of that learning to their participation in the world</w:t>
            </w:r>
          </w:p>
        </w:tc>
        <w:tc>
          <w:tcPr>
            <w:tcW w:w="3024" w:type="dxa"/>
            <w:tcBorders>
              <w:bottom w:val="nil"/>
            </w:tcBorders>
            <w:tcMar>
              <w:left w:w="57" w:type="dxa"/>
              <w:right w:w="57" w:type="dxa"/>
            </w:tcMar>
          </w:tcPr>
          <w:p w14:paraId="214D4083" w14:textId="06F1FE5D" w:rsidR="00104EBB" w:rsidRPr="006D74E9" w:rsidRDefault="00104EBB" w:rsidP="00104EBB">
            <w:pPr>
              <w:pStyle w:val="ListBulletintable"/>
              <w:rPr>
                <w:szCs w:val="22"/>
              </w:rPr>
            </w:pPr>
            <w:r w:rsidRPr="006D74E9">
              <w:rPr>
                <w:szCs w:val="22"/>
              </w:rPr>
              <w:t>reflect on the development of own philosophical understanding and the significance of that learning to their participation in the world</w:t>
            </w:r>
          </w:p>
        </w:tc>
        <w:tc>
          <w:tcPr>
            <w:tcW w:w="3024" w:type="dxa"/>
            <w:tcBorders>
              <w:bottom w:val="nil"/>
            </w:tcBorders>
            <w:tcMar>
              <w:left w:w="57" w:type="dxa"/>
              <w:right w:w="57" w:type="dxa"/>
            </w:tcMar>
          </w:tcPr>
          <w:p w14:paraId="2BB0A82D" w14:textId="0CB7E0DF" w:rsidR="00104EBB" w:rsidRPr="006D74E9" w:rsidRDefault="00104EBB" w:rsidP="00104EBB">
            <w:pPr>
              <w:pStyle w:val="ListBulletintable"/>
              <w:rPr>
                <w:szCs w:val="22"/>
              </w:rPr>
            </w:pPr>
            <w:r w:rsidRPr="006D74E9">
              <w:rPr>
                <w:szCs w:val="22"/>
              </w:rPr>
              <w:t>reflect on what they have learned</w:t>
            </w:r>
          </w:p>
        </w:tc>
      </w:tr>
      <w:tr w:rsidR="00104EBB" w:rsidRPr="006D74E9" w14:paraId="3DB916E3" w14:textId="77777777" w:rsidTr="00EE5598">
        <w:trPr>
          <w:trHeight w:val="956"/>
        </w:trPr>
        <w:tc>
          <w:tcPr>
            <w:tcW w:w="3024" w:type="dxa"/>
            <w:tcBorders>
              <w:top w:val="nil"/>
            </w:tcBorders>
            <w:tcMar>
              <w:left w:w="57" w:type="dxa"/>
              <w:right w:w="57" w:type="dxa"/>
            </w:tcMar>
          </w:tcPr>
          <w:p w14:paraId="66599E57" w14:textId="053A8F80" w:rsidR="00104EBB" w:rsidRPr="006D74E9" w:rsidRDefault="00104EBB" w:rsidP="00104EBB">
            <w:pPr>
              <w:pStyle w:val="ListBulletintable"/>
              <w:rPr>
                <w:szCs w:val="22"/>
              </w:rPr>
            </w:pPr>
            <w:r w:rsidRPr="006D74E9">
              <w:rPr>
                <w:szCs w:val="22"/>
              </w:rPr>
              <w:t>reflect on learning habits to develop strategies for resilience and improvement</w:t>
            </w:r>
          </w:p>
        </w:tc>
        <w:tc>
          <w:tcPr>
            <w:tcW w:w="3024" w:type="dxa"/>
            <w:tcBorders>
              <w:top w:val="nil"/>
            </w:tcBorders>
            <w:tcMar>
              <w:left w:w="57" w:type="dxa"/>
              <w:right w:w="57" w:type="dxa"/>
            </w:tcMar>
          </w:tcPr>
          <w:p w14:paraId="171C50A4" w14:textId="329FD5BA" w:rsidR="00104EBB" w:rsidRPr="006D74E9" w:rsidRDefault="00104EBB" w:rsidP="00104EBB">
            <w:pPr>
              <w:pStyle w:val="ListBulletintable"/>
              <w:rPr>
                <w:szCs w:val="22"/>
              </w:rPr>
            </w:pPr>
            <w:r w:rsidRPr="006D74E9">
              <w:rPr>
                <w:szCs w:val="22"/>
              </w:rPr>
              <w:t>reflect on learning habits to develop strategies for resilience and improvement</w:t>
            </w:r>
          </w:p>
        </w:tc>
        <w:tc>
          <w:tcPr>
            <w:tcW w:w="3024" w:type="dxa"/>
            <w:tcBorders>
              <w:top w:val="nil"/>
            </w:tcBorders>
            <w:tcMar>
              <w:left w:w="57" w:type="dxa"/>
              <w:right w:w="57" w:type="dxa"/>
            </w:tcMar>
          </w:tcPr>
          <w:p w14:paraId="344E5FAC" w14:textId="38D70B33" w:rsidR="00104EBB" w:rsidRPr="006D74E9" w:rsidRDefault="00104EBB" w:rsidP="00104EBB">
            <w:pPr>
              <w:pStyle w:val="ListBulletintable"/>
              <w:rPr>
                <w:szCs w:val="22"/>
              </w:rPr>
            </w:pPr>
            <w:r w:rsidRPr="006D74E9">
              <w:rPr>
                <w:szCs w:val="22"/>
              </w:rPr>
              <w:t>reflect on learning habits to develop strategies for resilience and improvement</w:t>
            </w:r>
          </w:p>
        </w:tc>
      </w:tr>
    </w:tbl>
    <w:p w14:paraId="64821399" w14:textId="77777777" w:rsidR="00603CC5" w:rsidRPr="006D74E9" w:rsidRDefault="00603CC5">
      <w:pPr>
        <w:spacing w:before="0"/>
      </w:pPr>
      <w:bookmarkStart w:id="103" w:name="_Hlk10631549"/>
      <w:bookmarkEnd w:id="102"/>
      <w:r w:rsidRPr="006D74E9">
        <w:br w:type="page"/>
      </w:r>
    </w:p>
    <w:p w14:paraId="3F5FC21C" w14:textId="5E9DBDAA" w:rsidR="005751C9" w:rsidRPr="006D74E9" w:rsidRDefault="005751C9" w:rsidP="005C78E5">
      <w:pPr>
        <w:pStyle w:val="Heading2"/>
      </w:pPr>
      <w:r w:rsidRPr="006D74E9">
        <w:rPr>
          <w:rFonts w:eastAsia="Calibri"/>
        </w:rPr>
        <w:lastRenderedPageBreak/>
        <w:t>A guide to reading and implementing content descriptions</w:t>
      </w:r>
    </w:p>
    <w:p w14:paraId="57A69572" w14:textId="77777777" w:rsidR="005751C9" w:rsidRPr="006D74E9" w:rsidRDefault="005751C9" w:rsidP="005751C9">
      <w:r w:rsidRPr="006D74E9">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2CC0181F" w14:textId="77777777" w:rsidR="005751C9" w:rsidRPr="006D74E9" w:rsidRDefault="005751C9" w:rsidP="005751C9">
      <w:r w:rsidRPr="006D74E9">
        <w:rPr>
          <w:rFonts w:cs="Arial"/>
          <w:lang w:eastAsia="en-AU"/>
        </w:rPr>
        <w:t xml:space="preserve">A </w:t>
      </w:r>
      <w:r w:rsidRPr="006D74E9">
        <w:rPr>
          <w:rFonts w:cs="Arial"/>
          <w:bCs/>
          <w:lang w:eastAsia="en-AU"/>
        </w:rPr>
        <w:t>program of learning</w:t>
      </w:r>
      <w:r w:rsidRPr="006D74E9">
        <w:rPr>
          <w:rFonts w:cs="Arial"/>
          <w:b/>
          <w:bCs/>
          <w:lang w:eastAsia="en-AU"/>
        </w:rPr>
        <w:t xml:space="preserve"> </w:t>
      </w:r>
      <w:r w:rsidRPr="006D74E9">
        <w:rPr>
          <w:rFonts w:cs="Arial"/>
          <w:lang w:eastAsia="en-AU"/>
        </w:rPr>
        <w:t>is what a college provides to implement the course for a subject. It is at the discretion of the teacher to emphasis</w:t>
      </w:r>
      <w:r w:rsidR="00EC4D5C" w:rsidRPr="006D74E9">
        <w:rPr>
          <w:rFonts w:cs="Arial"/>
          <w:lang w:eastAsia="en-AU"/>
        </w:rPr>
        <w:t>e</w:t>
      </w:r>
      <w:r w:rsidRPr="006D74E9">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103"/>
    <w:p w14:paraId="606A31B4" w14:textId="77777777" w:rsidR="005751C9" w:rsidRPr="006D74E9" w:rsidRDefault="005751C9" w:rsidP="005751C9">
      <w:pPr>
        <w:pStyle w:val="Heading2"/>
        <w:tabs>
          <w:tab w:val="right" w:pos="9072"/>
        </w:tabs>
        <w:rPr>
          <w:szCs w:val="22"/>
        </w:rPr>
      </w:pPr>
      <w:r w:rsidRPr="006D74E9">
        <w:t>Assessment</w:t>
      </w:r>
    </w:p>
    <w:p w14:paraId="17C81241" w14:textId="77777777" w:rsidR="00104EBB" w:rsidRPr="006D74E9" w:rsidRDefault="00104EBB" w:rsidP="00104EBB">
      <w:r w:rsidRPr="006D74E9">
        <w:t>Refer to pages 9-11.</w:t>
      </w:r>
    </w:p>
    <w:p w14:paraId="0E803A2A" w14:textId="77777777" w:rsidR="005751C9" w:rsidRPr="006D74E9" w:rsidRDefault="005751C9" w:rsidP="005751C9">
      <w:r w:rsidRPr="006D74E9">
        <w:br w:type="page"/>
      </w:r>
    </w:p>
    <w:p w14:paraId="68441082" w14:textId="77777777" w:rsidR="008765B1" w:rsidRPr="006D74E9" w:rsidRDefault="008765B1" w:rsidP="008765B1">
      <w:pPr>
        <w:pStyle w:val="Heading1"/>
      </w:pPr>
      <w:bookmarkStart w:id="104" w:name="_Toc120002206"/>
      <w:bookmarkStart w:id="105" w:name="_Toc346702735"/>
      <w:bookmarkStart w:id="106" w:name="_Hlk1638489"/>
      <w:bookmarkStart w:id="107" w:name="_Hlk1653828"/>
      <w:bookmarkStart w:id="108" w:name="_Hlk1642894"/>
      <w:bookmarkStart w:id="109" w:name="_Hlk2161744"/>
      <w:r w:rsidRPr="006D74E9">
        <w:lastRenderedPageBreak/>
        <w:t>Appendix A</w:t>
      </w:r>
      <w:bookmarkStart w:id="110" w:name="_Hlk2159142"/>
      <w:r w:rsidR="000E2352" w:rsidRPr="006D74E9">
        <w:t xml:space="preserve"> – </w:t>
      </w:r>
      <w:bookmarkEnd w:id="110"/>
      <w:r w:rsidRPr="006D74E9">
        <w:t>Implementation Guidelines</w:t>
      </w:r>
      <w:bookmarkEnd w:id="104"/>
    </w:p>
    <w:p w14:paraId="163A2E5C" w14:textId="77777777" w:rsidR="008765B1" w:rsidRPr="006D74E9" w:rsidRDefault="008765B1" w:rsidP="008765B1">
      <w:pPr>
        <w:pStyle w:val="Heading2"/>
      </w:pPr>
      <w:bookmarkStart w:id="111" w:name="_Toc94940291"/>
      <w:bookmarkStart w:id="112" w:name="_Toc94943957"/>
      <w:bookmarkStart w:id="113" w:name="_Toc95028629"/>
      <w:bookmarkStart w:id="114" w:name="_Toc95099803"/>
      <w:bookmarkEnd w:id="105"/>
      <w:r w:rsidRPr="006D74E9">
        <w:t>Available course patterns</w:t>
      </w:r>
    </w:p>
    <w:p w14:paraId="51113ECF" w14:textId="5BD33E57" w:rsidR="008765B1" w:rsidRPr="006D74E9" w:rsidRDefault="008765B1" w:rsidP="00603CC5">
      <w:pPr>
        <w:spacing w:after="120"/>
        <w:rPr>
          <w:rFonts w:cs="Calibri"/>
        </w:rPr>
      </w:pPr>
      <w:r w:rsidRPr="006D74E9">
        <w:rPr>
          <w:rFonts w:cs="Calibri"/>
        </w:rPr>
        <w:t xml:space="preserve">A standard 1.0 value unit is delivered over at least 55 hours. To be awarded a course, students must complete at least the </w:t>
      </w:r>
      <w:r w:rsidRPr="006D74E9">
        <w:rPr>
          <w:rFonts w:cs="Calibri"/>
          <w:bCs/>
        </w:rPr>
        <w:t xml:space="preserve">minimum </w:t>
      </w:r>
      <w:r w:rsidRPr="006D74E9">
        <w:rPr>
          <w:rFonts w:cs="Calibri"/>
        </w:rPr>
        <w:t>units over the whole minor, major, major/minor</w:t>
      </w:r>
      <w:r w:rsidR="00603CC5" w:rsidRPr="006D74E9">
        <w:rPr>
          <w:rFonts w:cs="Calibri"/>
        </w:rPr>
        <w:t>,</w:t>
      </w:r>
      <w:r w:rsidRPr="006D74E9">
        <w:rPr>
          <w:rFonts w:cs="Calibri"/>
        </w:rPr>
        <w:t xml:space="preserve"> or double major course.</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8"/>
        <w:gridCol w:w="6904"/>
      </w:tblGrid>
      <w:tr w:rsidR="008765B1" w:rsidRPr="006D74E9" w14:paraId="387F2A24" w14:textId="77777777" w:rsidTr="001E7D2B">
        <w:tc>
          <w:tcPr>
            <w:tcW w:w="2168" w:type="dxa"/>
            <w:tcBorders>
              <w:top w:val="single" w:sz="4" w:space="0" w:color="auto"/>
              <w:left w:val="single" w:sz="4" w:space="0" w:color="auto"/>
              <w:bottom w:val="single" w:sz="4" w:space="0" w:color="auto"/>
              <w:right w:val="single" w:sz="4" w:space="0" w:color="auto"/>
            </w:tcBorders>
          </w:tcPr>
          <w:p w14:paraId="243F1614" w14:textId="77777777" w:rsidR="008765B1" w:rsidRPr="006D74E9" w:rsidRDefault="008765B1" w:rsidP="00BC202E">
            <w:pPr>
              <w:pStyle w:val="Tabletextbold"/>
            </w:pPr>
            <w:r w:rsidRPr="006D74E9">
              <w:t>Course</w:t>
            </w:r>
          </w:p>
        </w:tc>
        <w:tc>
          <w:tcPr>
            <w:tcW w:w="6904" w:type="dxa"/>
            <w:tcBorders>
              <w:top w:val="single" w:sz="4" w:space="0" w:color="auto"/>
              <w:left w:val="single" w:sz="4" w:space="0" w:color="auto"/>
              <w:bottom w:val="single" w:sz="4" w:space="0" w:color="auto"/>
              <w:right w:val="single" w:sz="4" w:space="0" w:color="auto"/>
            </w:tcBorders>
          </w:tcPr>
          <w:p w14:paraId="233EBA56" w14:textId="77777777" w:rsidR="008765B1" w:rsidRPr="006D74E9" w:rsidRDefault="008765B1" w:rsidP="00BC202E">
            <w:pPr>
              <w:pStyle w:val="Tabletextbold"/>
            </w:pPr>
            <w:r w:rsidRPr="006D74E9">
              <w:t>Number of standard units to meet course requirements</w:t>
            </w:r>
          </w:p>
        </w:tc>
      </w:tr>
      <w:tr w:rsidR="008765B1" w:rsidRPr="006D74E9" w14:paraId="36CABB0C" w14:textId="77777777" w:rsidTr="001E7D2B">
        <w:tc>
          <w:tcPr>
            <w:tcW w:w="2168" w:type="dxa"/>
            <w:tcBorders>
              <w:top w:val="single" w:sz="4" w:space="0" w:color="auto"/>
              <w:left w:val="single" w:sz="4" w:space="0" w:color="auto"/>
              <w:bottom w:val="single" w:sz="4" w:space="0" w:color="auto"/>
              <w:right w:val="single" w:sz="4" w:space="0" w:color="auto"/>
            </w:tcBorders>
          </w:tcPr>
          <w:p w14:paraId="01808A10" w14:textId="77777777" w:rsidR="008765B1" w:rsidRPr="006D74E9" w:rsidRDefault="008765B1" w:rsidP="00BC202E">
            <w:pPr>
              <w:pStyle w:val="TableText"/>
            </w:pPr>
            <w:r w:rsidRPr="006D74E9">
              <w:t>Minor</w:t>
            </w:r>
          </w:p>
        </w:tc>
        <w:tc>
          <w:tcPr>
            <w:tcW w:w="6904" w:type="dxa"/>
            <w:tcBorders>
              <w:top w:val="single" w:sz="4" w:space="0" w:color="auto"/>
              <w:left w:val="single" w:sz="4" w:space="0" w:color="auto"/>
              <w:bottom w:val="single" w:sz="4" w:space="0" w:color="auto"/>
              <w:right w:val="single" w:sz="4" w:space="0" w:color="auto"/>
            </w:tcBorders>
          </w:tcPr>
          <w:p w14:paraId="3B3D3944" w14:textId="77777777" w:rsidR="008765B1" w:rsidRPr="006D74E9" w:rsidRDefault="008765B1" w:rsidP="00BC202E">
            <w:pPr>
              <w:pStyle w:val="TableText"/>
            </w:pPr>
            <w:r w:rsidRPr="006D74E9">
              <w:t>Minimum of 2 units</w:t>
            </w:r>
          </w:p>
        </w:tc>
      </w:tr>
      <w:tr w:rsidR="008765B1" w:rsidRPr="006D74E9" w14:paraId="538B0E6B" w14:textId="77777777" w:rsidTr="001E7D2B">
        <w:tc>
          <w:tcPr>
            <w:tcW w:w="2168" w:type="dxa"/>
            <w:tcBorders>
              <w:top w:val="single" w:sz="4" w:space="0" w:color="auto"/>
              <w:left w:val="single" w:sz="4" w:space="0" w:color="auto"/>
              <w:bottom w:val="single" w:sz="4" w:space="0" w:color="auto"/>
              <w:right w:val="single" w:sz="4" w:space="0" w:color="auto"/>
            </w:tcBorders>
          </w:tcPr>
          <w:p w14:paraId="1A769C65" w14:textId="77777777" w:rsidR="008765B1" w:rsidRPr="006D74E9" w:rsidRDefault="008765B1" w:rsidP="00BC202E">
            <w:pPr>
              <w:pStyle w:val="TableText"/>
            </w:pPr>
            <w:r w:rsidRPr="006D74E9">
              <w:t>Major</w:t>
            </w:r>
          </w:p>
        </w:tc>
        <w:tc>
          <w:tcPr>
            <w:tcW w:w="6904" w:type="dxa"/>
            <w:tcBorders>
              <w:top w:val="single" w:sz="4" w:space="0" w:color="auto"/>
              <w:left w:val="single" w:sz="4" w:space="0" w:color="auto"/>
              <w:bottom w:val="single" w:sz="4" w:space="0" w:color="auto"/>
              <w:right w:val="single" w:sz="4" w:space="0" w:color="auto"/>
            </w:tcBorders>
          </w:tcPr>
          <w:p w14:paraId="535A8AC8" w14:textId="77777777" w:rsidR="008765B1" w:rsidRPr="006D74E9" w:rsidRDefault="008765B1" w:rsidP="00BC202E">
            <w:pPr>
              <w:pStyle w:val="TableText"/>
            </w:pPr>
            <w:r w:rsidRPr="006D74E9">
              <w:t>Minimum of 3.5 units</w:t>
            </w:r>
          </w:p>
        </w:tc>
      </w:tr>
    </w:tbl>
    <w:p w14:paraId="18B51111" w14:textId="77777777" w:rsidR="008765B1" w:rsidRPr="006D74E9" w:rsidRDefault="008765B1" w:rsidP="008765B1">
      <w:bookmarkStart w:id="115" w:name="_Toc94940292"/>
      <w:bookmarkStart w:id="116" w:name="_Toc94943958"/>
      <w:bookmarkStart w:id="117" w:name="_Toc95028630"/>
      <w:bookmarkStart w:id="118" w:name="_Toc95099804"/>
      <w:bookmarkEnd w:id="111"/>
      <w:bookmarkEnd w:id="112"/>
      <w:bookmarkEnd w:id="113"/>
      <w:bookmarkEnd w:id="114"/>
      <w:r w:rsidRPr="006D74E9">
        <w:t>Units in this course can be delivered in any order.</w:t>
      </w:r>
    </w:p>
    <w:p w14:paraId="755C65C1" w14:textId="77777777" w:rsidR="008765B1" w:rsidRPr="006D74E9" w:rsidRDefault="008765B1" w:rsidP="008765B1">
      <w:pPr>
        <w:pStyle w:val="Heading3"/>
      </w:pPr>
      <w:r w:rsidRPr="006D74E9">
        <w:t>Prerequisites for the course or units within the cours</w:t>
      </w:r>
      <w:bookmarkEnd w:id="115"/>
      <w:bookmarkEnd w:id="116"/>
      <w:bookmarkEnd w:id="117"/>
      <w:bookmarkEnd w:id="118"/>
      <w:r w:rsidRPr="006D74E9">
        <w:t>e</w:t>
      </w:r>
    </w:p>
    <w:p w14:paraId="03D203ED" w14:textId="5E59ED1C" w:rsidR="00CF621F" w:rsidRPr="006D74E9" w:rsidRDefault="00CF621F" w:rsidP="00CF621F">
      <w:pPr>
        <w:spacing w:after="120"/>
        <w:rPr>
          <w:lang w:eastAsia="en-AU"/>
        </w:rPr>
      </w:pPr>
      <w:bookmarkStart w:id="119" w:name="_Hlk59526727"/>
      <w:r w:rsidRPr="006D74E9">
        <w:t xml:space="preserve">Students must have studied at least three standard 1.0 units from this course </w:t>
      </w:r>
      <w:proofErr w:type="gramStart"/>
      <w:r w:rsidRPr="006D74E9">
        <w:t>in order to</w:t>
      </w:r>
      <w:proofErr w:type="gramEnd"/>
      <w:r w:rsidRPr="006D74E9">
        <w:t xml:space="preserve"> access the Independent Study unit. An Independent Study unit requires the principal’s written approval. Principal approval can also be sought by a student in Year 12 to enrol concurrently in an Independent Study unit and their third 1.0 unit in this course of study.</w:t>
      </w:r>
    </w:p>
    <w:bookmarkEnd w:id="119"/>
    <w:p w14:paraId="69E81934" w14:textId="77777777" w:rsidR="00564C4B" w:rsidRPr="006D74E9" w:rsidRDefault="00564C4B" w:rsidP="00564C4B">
      <w:pPr>
        <w:pStyle w:val="Heading3"/>
      </w:pPr>
      <w:r w:rsidRPr="006D74E9">
        <w:t>Arrangements for students continuing study in this course</w:t>
      </w:r>
    </w:p>
    <w:p w14:paraId="081BC007" w14:textId="77777777" w:rsidR="00564C4B" w:rsidRPr="006D74E9" w:rsidRDefault="00564C4B" w:rsidP="00564C4B">
      <w:r w:rsidRPr="006D74E9">
        <w:t>Students who studied the previous course may undertake any units in this course provided there is no duplication of content.</w:t>
      </w:r>
    </w:p>
    <w:p w14:paraId="2BA281BE" w14:textId="77777777" w:rsidR="008765B1" w:rsidRPr="006D74E9" w:rsidRDefault="008765B1" w:rsidP="008765B1">
      <w:pPr>
        <w:pStyle w:val="Heading2"/>
      </w:pPr>
      <w:bookmarkStart w:id="120" w:name="_Toc315681942"/>
      <w:r w:rsidRPr="006D74E9">
        <w:t>Duplication of Content Rules</w:t>
      </w:r>
      <w:bookmarkEnd w:id="120"/>
    </w:p>
    <w:p w14:paraId="14582E84" w14:textId="520B847E" w:rsidR="008765B1" w:rsidRPr="006D74E9" w:rsidRDefault="008765B1" w:rsidP="008765B1">
      <w:pPr>
        <w:rPr>
          <w:rFonts w:cs="Calibri"/>
        </w:rPr>
      </w:pPr>
      <w:r w:rsidRPr="006D74E9">
        <w:rPr>
          <w:rFonts w:cs="Calibri"/>
        </w:rPr>
        <w:t>Students cannot be given credit towards the requirements for a Senior Secondary Certificate for a unit that significantly duplicates content in a unit studied in another course. The responsibility for preventing undesirable overlap of content studied by a student</w:t>
      </w:r>
      <w:r w:rsidR="00603CC5" w:rsidRPr="006D74E9">
        <w:rPr>
          <w:rFonts w:cs="Calibri"/>
        </w:rPr>
        <w:t>,</w:t>
      </w:r>
      <w:r w:rsidRPr="006D74E9">
        <w:rPr>
          <w:rFonts w:cs="Calibri"/>
        </w:rPr>
        <w:t xml:space="preserve"> rests with the principal and the teacher delivering the course. Students will only be given credit for covering the content once.</w:t>
      </w:r>
    </w:p>
    <w:p w14:paraId="15FD454A" w14:textId="77777777" w:rsidR="008765B1" w:rsidRPr="006D74E9" w:rsidRDefault="008765B1" w:rsidP="00B57642">
      <w:pPr>
        <w:pStyle w:val="Heading2"/>
      </w:pPr>
      <w:bookmarkStart w:id="121" w:name="_Toc525640291"/>
      <w:r w:rsidRPr="006D74E9">
        <w:t>Guidelines for Delivery</w:t>
      </w:r>
      <w:bookmarkEnd w:id="121"/>
    </w:p>
    <w:p w14:paraId="3057D85D" w14:textId="77777777" w:rsidR="008765B1" w:rsidRPr="006D74E9" w:rsidRDefault="008765B1" w:rsidP="00727D5D">
      <w:pPr>
        <w:pStyle w:val="Heading3"/>
      </w:pPr>
      <w:r w:rsidRPr="006D74E9">
        <w:t>Program of Learning</w:t>
      </w:r>
    </w:p>
    <w:p w14:paraId="35142F45" w14:textId="48AA3FE1" w:rsidR="008765B1" w:rsidRPr="006D74E9" w:rsidRDefault="008765B1" w:rsidP="008765B1">
      <w:r w:rsidRPr="006D74E9">
        <w:t xml:space="preserve">A program of learning is what a school provides to implement the course for a subject. This meets the requirements for context, scope and sequence set out in the Board endorsed course. Students follow programs of learning in a college as part of their senior secondary studies. The detail, </w:t>
      </w:r>
      <w:r w:rsidR="003D039D" w:rsidRPr="006D74E9">
        <w:t>design, and</w:t>
      </w:r>
      <w:r w:rsidRPr="006D74E9">
        <w:t xml:space="preserve"> layout of a program of learning are a college decision.</w:t>
      </w:r>
    </w:p>
    <w:p w14:paraId="6266287B" w14:textId="26B3B692" w:rsidR="00946C02" w:rsidRDefault="008765B1" w:rsidP="008765B1">
      <w:r w:rsidRPr="006D74E9">
        <w:t xml:space="preserve">The program of learning must be documented to show the planned learning activities and experiences that meet the needs of </w:t>
      </w:r>
      <w:proofErr w:type="gramStart"/>
      <w:r w:rsidRPr="006D74E9">
        <w:t>particular groups</w:t>
      </w:r>
      <w:proofErr w:type="gramEnd"/>
      <w:r w:rsidRPr="006D74E9">
        <w:t xml:space="preserve"> of students, </w:t>
      </w:r>
      <w:proofErr w:type="gramStart"/>
      <w:r w:rsidRPr="006D74E9">
        <w:t>taking into account</w:t>
      </w:r>
      <w:proofErr w:type="gramEnd"/>
      <w:r w:rsidRPr="006D74E9">
        <w:t xml:space="preserve"> their interests, prior knowledge, abilities</w:t>
      </w:r>
      <w:r w:rsidR="00603CC5" w:rsidRPr="006D74E9">
        <w:t>,</w:t>
      </w:r>
      <w:r w:rsidRPr="006D74E9">
        <w:t xml:space="preserve"> and backgrounds. The program of learning is a record of the learning experiences that enable students to achieve the knowledge, understanding and skills of the content descriptions. There is no requirement to submit a program of learning to the OBSSS for approval. The </w:t>
      </w:r>
      <w:proofErr w:type="gramStart"/>
      <w:r w:rsidRPr="006D74E9">
        <w:t>Principal</w:t>
      </w:r>
      <w:proofErr w:type="gramEnd"/>
      <w:r w:rsidRPr="006D74E9">
        <w:t xml:space="preserve"> will need to sign off at the end of Year 12 that courses have been delivered as accredited.</w:t>
      </w:r>
    </w:p>
    <w:p w14:paraId="576FD8A7" w14:textId="77777777" w:rsidR="00946C02" w:rsidRDefault="00946C02">
      <w:pPr>
        <w:spacing w:before="0"/>
      </w:pPr>
      <w:r>
        <w:br w:type="page"/>
      </w:r>
    </w:p>
    <w:p w14:paraId="042BDC4A" w14:textId="77777777" w:rsidR="008765B1" w:rsidRPr="006D74E9" w:rsidRDefault="008765B1" w:rsidP="008765B1">
      <w:pPr>
        <w:pStyle w:val="Heading3"/>
      </w:pPr>
      <w:r w:rsidRPr="006D74E9">
        <w:lastRenderedPageBreak/>
        <w:t>Content Descriptions</w:t>
      </w:r>
    </w:p>
    <w:p w14:paraId="21AEC20D" w14:textId="690CA4C4" w:rsidR="00603CC5" w:rsidRPr="006D74E9" w:rsidRDefault="008765B1" w:rsidP="008765B1">
      <w:r w:rsidRPr="006D74E9">
        <w:t>Are all content descriptions of equal importance? No. It depends on the focus of study. Teachers can customise their program of learning to meet their own students’ needs, adding additional content descriptions if desired or emphasising some over others. A teacher must balance student needs with their responsibility to teach all content descriptions. It is mandatory that teachers address all content descriptions and that students engage with all content descriptions.</w:t>
      </w:r>
    </w:p>
    <w:p w14:paraId="485724EB" w14:textId="77777777" w:rsidR="008765B1" w:rsidRPr="006D74E9" w:rsidRDefault="008765B1" w:rsidP="008765B1">
      <w:pPr>
        <w:pStyle w:val="Heading3"/>
      </w:pPr>
      <w:bookmarkStart w:id="122" w:name="_Hlk87449375"/>
      <w:r w:rsidRPr="006D74E9">
        <w:t>Half standard 0.5 units</w:t>
      </w:r>
    </w:p>
    <w:bookmarkEnd w:id="122"/>
    <w:p w14:paraId="52302E0D" w14:textId="77777777" w:rsidR="008765B1" w:rsidRPr="006D74E9" w:rsidRDefault="008765B1" w:rsidP="008765B1">
      <w:r w:rsidRPr="006D74E9">
        <w:t>Half standard units appear on the course adoption form but are not explicitly documented in courses. It is at the discretion of the college principal to split a standard 1.0 unit into two half standard 0.5 units. Colleges are required to adopt the half standard 0.5 units. However, colleges are not required to submit explicit documentation outlining their half standard 0.5 units to the BSSS. Colleges must assess students using the half standard 0.5 assessment task weightings outlined in the framework. It is the responsibility of the college principal to ensure that all content is delivered in units approved by the Board.</w:t>
      </w:r>
    </w:p>
    <w:p w14:paraId="1D638B08" w14:textId="6AC0047C" w:rsidR="008765B1" w:rsidRPr="006D74E9" w:rsidRDefault="00AD1613" w:rsidP="007C2FDE">
      <w:pPr>
        <w:pStyle w:val="Heading2"/>
        <w:spacing w:after="0"/>
      </w:pPr>
      <w:bookmarkStart w:id="123" w:name="_Toc525640298"/>
      <w:r>
        <w:t xml:space="preserve">System </w:t>
      </w:r>
      <w:r w:rsidR="008765B1" w:rsidRPr="006D74E9">
        <w:t>Moderation</w:t>
      </w:r>
      <w:bookmarkEnd w:id="123"/>
    </w:p>
    <w:p w14:paraId="785EE845" w14:textId="77777777" w:rsidR="00AD1613" w:rsidRDefault="00AD1613" w:rsidP="007C2FDE">
      <w:pPr>
        <w:rPr>
          <w:rFonts w:cs="Calibri"/>
        </w:rPr>
      </w:pPr>
      <w:bookmarkStart w:id="124" w:name="_Hlk59009368"/>
      <w:r>
        <w:rPr>
          <w:rFonts w:cs="Calibri"/>
        </w:rPr>
        <w:t xml:space="preserve">System moderation begins in schools whereby teachers cooperate to develop assessment, and grade and score student assessment according to the relevant curriculum. </w:t>
      </w:r>
    </w:p>
    <w:p w14:paraId="12932B0F" w14:textId="77777777" w:rsidR="00AD1613" w:rsidRDefault="00AD1613" w:rsidP="007C2FDE">
      <w:r>
        <w:t>Moderation Day is an essential component of the ACT senior secondary system which empowers school autonomy in curriculum and assessment. Moderation Day is a collaborative and professional event whereby schools undertake system quality assurance activities on behalf of their current and future students. Moderation Day fosters and enriches the development of quality assessment and validates student achievement. Continued best practice in teaching and learning is ensured through the formation of valid, constructive, and detailed feedback.</w:t>
      </w:r>
    </w:p>
    <w:p w14:paraId="7A3A72BB" w14:textId="77777777" w:rsidR="00AD1613" w:rsidRDefault="00AD1613" w:rsidP="007C2FDE">
      <w:pPr>
        <w:rPr>
          <w:rFonts w:cs="Calibri"/>
        </w:rPr>
      </w:pPr>
      <w:r>
        <w:rPr>
          <w:rFonts w:cs="Calibri"/>
        </w:rPr>
        <w:t>System Moderation:</w:t>
      </w:r>
    </w:p>
    <w:p w14:paraId="2F506366" w14:textId="77777777" w:rsidR="00AD1613" w:rsidRDefault="00AD1613" w:rsidP="007C2FDE">
      <w:pPr>
        <w:pStyle w:val="ListBullets"/>
        <w:numPr>
          <w:ilvl w:val="0"/>
          <w:numId w:val="12"/>
        </w:numPr>
        <w:ind w:left="851" w:hanging="567"/>
      </w:pPr>
      <w:r>
        <w:t>provides comparability of school-based assessment</w:t>
      </w:r>
    </w:p>
    <w:p w14:paraId="3A021673" w14:textId="77777777" w:rsidR="00AD1613" w:rsidRDefault="00AD1613" w:rsidP="007C2FDE">
      <w:pPr>
        <w:pStyle w:val="ListBullets"/>
        <w:numPr>
          <w:ilvl w:val="0"/>
          <w:numId w:val="12"/>
        </w:numPr>
        <w:ind w:left="851" w:hanging="567"/>
      </w:pPr>
      <w:r>
        <w:t>forms the basis for valid and reliable assessment in senior secondary schools</w:t>
      </w:r>
    </w:p>
    <w:p w14:paraId="7D23FDCF" w14:textId="77777777" w:rsidR="00AD1613" w:rsidRDefault="00AD1613" w:rsidP="007C2FDE">
      <w:pPr>
        <w:pStyle w:val="ListBullets"/>
        <w:numPr>
          <w:ilvl w:val="0"/>
          <w:numId w:val="12"/>
        </w:numPr>
        <w:ind w:left="851" w:hanging="567"/>
      </w:pPr>
      <w:r>
        <w:t>involves the ACT Board of Senior Secondary Studies (BSSS) and schools in cooperation and partnership</w:t>
      </w:r>
    </w:p>
    <w:p w14:paraId="68CCEBB4" w14:textId="77777777" w:rsidR="00AD1613" w:rsidRDefault="00AD1613" w:rsidP="007C2FDE">
      <w:pPr>
        <w:pStyle w:val="ListBullets"/>
        <w:numPr>
          <w:ilvl w:val="0"/>
          <w:numId w:val="12"/>
        </w:numPr>
        <w:ind w:left="851" w:hanging="567"/>
      </w:pPr>
      <w:r>
        <w:t>maintains the integrity of the ACT Senior Secondary Certificate.</w:t>
      </w:r>
    </w:p>
    <w:p w14:paraId="187B3BD3" w14:textId="77777777" w:rsidR="00AD1613" w:rsidRDefault="00AD1613" w:rsidP="007C2FDE"/>
    <w:p w14:paraId="4AB2C28D" w14:textId="77777777" w:rsidR="00AD1613" w:rsidRDefault="00AD1613" w:rsidP="007C2FDE">
      <w:pPr>
        <w:pStyle w:val="Heading3"/>
        <w:spacing w:after="0"/>
        <w:rPr>
          <w:sz w:val="22"/>
        </w:rPr>
      </w:pPr>
      <w:r>
        <w:rPr>
          <w:sz w:val="22"/>
        </w:rPr>
        <w:t>The Moderation Model</w:t>
      </w:r>
    </w:p>
    <w:p w14:paraId="46DE7E34" w14:textId="77777777" w:rsidR="00AD1613" w:rsidRDefault="00AD1613" w:rsidP="007C2FDE">
      <w:pPr>
        <w:rPr>
          <w:rFonts w:cs="Calibri"/>
        </w:rPr>
      </w:pPr>
      <w:r>
        <w:rPr>
          <w:rFonts w:cs="Calibri"/>
        </w:rPr>
        <w:t>Moderation within the ACT senior secondary system encompasses structured, consensus-based peer review of Unit Grades and quality of assessment for all BSSS courses twice per year. In addition to System Moderation, there is statistical moderation of course scores.</w:t>
      </w:r>
    </w:p>
    <w:p w14:paraId="6B69BD18" w14:textId="77777777" w:rsidR="00AD1613" w:rsidRDefault="00AD1613" w:rsidP="007C2FDE">
      <w:pPr>
        <w:pStyle w:val="Heading3"/>
        <w:spacing w:after="0"/>
        <w:rPr>
          <w:sz w:val="22"/>
        </w:rPr>
      </w:pPr>
      <w:r>
        <w:rPr>
          <w:sz w:val="22"/>
        </w:rPr>
        <w:t>Moderation by Structured, Consensus-based Peer Moderation</w:t>
      </w:r>
    </w:p>
    <w:p w14:paraId="52883DA6" w14:textId="77777777" w:rsidR="00AD1613" w:rsidRDefault="00AD1613" w:rsidP="007C2FDE">
      <w:pPr>
        <w:rPr>
          <w:rFonts w:cs="Calibri"/>
        </w:rPr>
      </w:pPr>
      <w:r>
        <w:rPr>
          <w:rFonts w:cs="Calibri"/>
        </w:rPr>
        <w:t>Consensus-based peer moderation involves the review of student assessment against system wide criteria and standards and the validation of Unit Grades. This is done by matching student performance with the Framework Achievement Standards. In addition, feedback will be provided on the quality of the task.</w:t>
      </w:r>
    </w:p>
    <w:p w14:paraId="78E7B724" w14:textId="77777777" w:rsidR="00AD1613" w:rsidRDefault="00AD1613" w:rsidP="007C2FDE">
      <w:pPr>
        <w:pStyle w:val="Heading3"/>
        <w:spacing w:after="0"/>
        <w:rPr>
          <w:sz w:val="22"/>
        </w:rPr>
      </w:pPr>
      <w:r>
        <w:rPr>
          <w:sz w:val="22"/>
        </w:rPr>
        <w:t>Preparation for Structured, Consensus-based Peer Review</w:t>
      </w:r>
    </w:p>
    <w:p w14:paraId="6C69DD6E" w14:textId="77777777" w:rsidR="00AD1613" w:rsidRDefault="00AD1613" w:rsidP="007C2FDE">
      <w:r>
        <w:t xml:space="preserve">Schools retain originals or copies of student assessment evidence completed in the delivery of the unit and all unit documentation.  Student assessment evidence must be sufficient to allow reviewing </w:t>
      </w:r>
      <w:r>
        <w:lastRenderedPageBreak/>
        <w:t>teachers to make an accurate judgment of grade standard. Schools will use ACS to present this information for System Moderation. Criteria for each Moderation Day will be communicated to schools in the proceeding calendar year.</w:t>
      </w:r>
    </w:p>
    <w:p w14:paraId="7ED1F581" w14:textId="77777777" w:rsidR="00AD1613" w:rsidRDefault="00AD1613" w:rsidP="007C2FDE">
      <w:pPr>
        <w:rPr>
          <w:b/>
          <w:bCs/>
        </w:rPr>
      </w:pPr>
      <w:r>
        <w:rPr>
          <w:b/>
          <w:bCs/>
        </w:rPr>
        <w:t>Feedback from System Moderation</w:t>
      </w:r>
    </w:p>
    <w:p w14:paraId="57C43F10" w14:textId="77777777" w:rsidR="00AD1613" w:rsidRDefault="00AD1613" w:rsidP="007C2FDE">
      <w:pPr>
        <w:rPr>
          <w:rFonts w:cs="Calibri"/>
        </w:rPr>
      </w:pPr>
      <w:r>
        <w:rPr>
          <w:rFonts w:cs="Calibri"/>
        </w:rPr>
        <w:t xml:space="preserve">Feedback is provided to schools to affirm good practice and inform continuous improvement. This feedback is based on the BSSS Quality Assessment Guidelines and relevant course documents. It is expected that schools engage with feedback and address any longitudinal trends as outlined in the </w:t>
      </w:r>
      <w:r>
        <w:rPr>
          <w:rFonts w:cs="Calibri"/>
          <w:i/>
          <w:iCs/>
        </w:rPr>
        <w:t>BSSS</w:t>
      </w:r>
      <w:r>
        <w:rPr>
          <w:rFonts w:cs="Calibri"/>
        </w:rPr>
        <w:t xml:space="preserve"> </w:t>
      </w:r>
      <w:r>
        <w:rPr>
          <w:rFonts w:cs="Calibri"/>
          <w:i/>
          <w:iCs/>
        </w:rPr>
        <w:t>Policy and Procedures Manual</w:t>
      </w:r>
      <w:r>
        <w:rPr>
          <w:rFonts w:cs="Calibri"/>
        </w:rPr>
        <w:t xml:space="preserve">. </w:t>
      </w:r>
    </w:p>
    <w:p w14:paraId="60648D28" w14:textId="77777777" w:rsidR="00061C4D" w:rsidRPr="006D74E9" w:rsidRDefault="00061C4D">
      <w:pPr>
        <w:spacing w:before="0"/>
      </w:pPr>
      <w:r w:rsidRPr="006D74E9">
        <w:br w:type="page"/>
      </w:r>
    </w:p>
    <w:p w14:paraId="0C882A53" w14:textId="77777777" w:rsidR="008630CD" w:rsidRPr="006D74E9" w:rsidRDefault="008630CD" w:rsidP="008630CD">
      <w:pPr>
        <w:pStyle w:val="Heading1"/>
      </w:pPr>
      <w:bookmarkStart w:id="125" w:name="_Toc120002207"/>
      <w:bookmarkEnd w:id="124"/>
      <w:r w:rsidRPr="006D74E9">
        <w:lastRenderedPageBreak/>
        <w:t>Appendix B – Course Developers</w:t>
      </w:r>
      <w:bookmarkEnd w:id="125"/>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58"/>
      </w:tblGrid>
      <w:tr w:rsidR="008765B1" w:rsidRPr="006D74E9" w14:paraId="7CFFDC21" w14:textId="77777777" w:rsidTr="001E7D2B">
        <w:tc>
          <w:tcPr>
            <w:tcW w:w="4514" w:type="dxa"/>
          </w:tcPr>
          <w:bookmarkEnd w:id="106"/>
          <w:p w14:paraId="63F6110D" w14:textId="77777777" w:rsidR="008765B1" w:rsidRPr="006D74E9" w:rsidRDefault="008765B1" w:rsidP="00BC202E">
            <w:pPr>
              <w:pStyle w:val="Tabletextbold"/>
            </w:pPr>
            <w:r w:rsidRPr="006D74E9">
              <w:t>Name</w:t>
            </w:r>
          </w:p>
        </w:tc>
        <w:tc>
          <w:tcPr>
            <w:tcW w:w="4558" w:type="dxa"/>
          </w:tcPr>
          <w:p w14:paraId="71F91DF9" w14:textId="77777777" w:rsidR="008765B1" w:rsidRPr="006D74E9" w:rsidRDefault="008765B1" w:rsidP="00BC202E">
            <w:pPr>
              <w:pStyle w:val="Tabletextbold"/>
            </w:pPr>
            <w:r w:rsidRPr="006D74E9">
              <w:t>College</w:t>
            </w:r>
          </w:p>
        </w:tc>
      </w:tr>
      <w:tr w:rsidR="008765B1" w:rsidRPr="006D74E9" w14:paraId="685CBA89" w14:textId="77777777" w:rsidTr="001E7D2B">
        <w:tc>
          <w:tcPr>
            <w:tcW w:w="4514" w:type="dxa"/>
          </w:tcPr>
          <w:p w14:paraId="7EACD5CC" w14:textId="781B5B5A" w:rsidR="008765B1" w:rsidRPr="006D74E9" w:rsidRDefault="00B44BB5" w:rsidP="00BC202E">
            <w:pPr>
              <w:pStyle w:val="TableText"/>
            </w:pPr>
            <w:r>
              <w:t>Prof Christian Barry</w:t>
            </w:r>
          </w:p>
        </w:tc>
        <w:tc>
          <w:tcPr>
            <w:tcW w:w="4558" w:type="dxa"/>
          </w:tcPr>
          <w:p w14:paraId="4792DE08" w14:textId="558B3C9C" w:rsidR="008765B1" w:rsidRPr="006D74E9" w:rsidRDefault="00B44BB5" w:rsidP="00BC202E">
            <w:pPr>
              <w:pStyle w:val="TableText"/>
            </w:pPr>
            <w:r>
              <w:t>Australian National University</w:t>
            </w:r>
          </w:p>
        </w:tc>
      </w:tr>
      <w:tr w:rsidR="008765B1" w:rsidRPr="006D74E9" w14:paraId="6A0F866B" w14:textId="77777777" w:rsidTr="001E7D2B">
        <w:tc>
          <w:tcPr>
            <w:tcW w:w="4514" w:type="dxa"/>
          </w:tcPr>
          <w:p w14:paraId="486D0D9C" w14:textId="315A317A" w:rsidR="008765B1" w:rsidRPr="006D74E9" w:rsidRDefault="00B44BB5" w:rsidP="00BC202E">
            <w:pPr>
              <w:pStyle w:val="TableText"/>
            </w:pPr>
            <w:r>
              <w:t>Peter Dam</w:t>
            </w:r>
          </w:p>
        </w:tc>
        <w:tc>
          <w:tcPr>
            <w:tcW w:w="4558" w:type="dxa"/>
          </w:tcPr>
          <w:p w14:paraId="1AAFEC78" w14:textId="18744C21" w:rsidR="008765B1" w:rsidRPr="006D74E9" w:rsidRDefault="00B44BB5" w:rsidP="00BC202E">
            <w:pPr>
              <w:pStyle w:val="TableText"/>
            </w:pPr>
            <w:r>
              <w:t>Melba Copland Secondary School</w:t>
            </w:r>
          </w:p>
        </w:tc>
      </w:tr>
      <w:tr w:rsidR="008765B1" w:rsidRPr="006D74E9" w14:paraId="3FC4BD1D" w14:textId="77777777" w:rsidTr="001E7D2B">
        <w:tc>
          <w:tcPr>
            <w:tcW w:w="4514" w:type="dxa"/>
          </w:tcPr>
          <w:p w14:paraId="70A49401" w14:textId="5A71A731" w:rsidR="008765B1" w:rsidRPr="006D74E9" w:rsidRDefault="00B44BB5" w:rsidP="00BC202E">
            <w:pPr>
              <w:pStyle w:val="TableText"/>
            </w:pPr>
            <w:r>
              <w:t>Patrick Marman</w:t>
            </w:r>
          </w:p>
        </w:tc>
        <w:tc>
          <w:tcPr>
            <w:tcW w:w="4558" w:type="dxa"/>
          </w:tcPr>
          <w:p w14:paraId="74CEE219" w14:textId="467C3790" w:rsidR="008765B1" w:rsidRPr="006D74E9" w:rsidRDefault="00B44BB5" w:rsidP="00BC202E">
            <w:pPr>
              <w:pStyle w:val="TableText"/>
            </w:pPr>
            <w:r>
              <w:t>Canberra Girls Grammar School</w:t>
            </w:r>
          </w:p>
        </w:tc>
      </w:tr>
      <w:tr w:rsidR="008765B1" w:rsidRPr="006D74E9" w14:paraId="78221FD3" w14:textId="77777777" w:rsidTr="001E7D2B">
        <w:tc>
          <w:tcPr>
            <w:tcW w:w="4514" w:type="dxa"/>
            <w:tcBorders>
              <w:bottom w:val="single" w:sz="4" w:space="0" w:color="auto"/>
            </w:tcBorders>
          </w:tcPr>
          <w:p w14:paraId="7997C7E4" w14:textId="49A88DC8" w:rsidR="008765B1" w:rsidRPr="006D74E9" w:rsidRDefault="00B44BB5" w:rsidP="00BC202E">
            <w:pPr>
              <w:pStyle w:val="TableText"/>
            </w:pPr>
            <w:r>
              <w:t>Jackson St George</w:t>
            </w:r>
          </w:p>
        </w:tc>
        <w:tc>
          <w:tcPr>
            <w:tcW w:w="4558" w:type="dxa"/>
            <w:tcBorders>
              <w:bottom w:val="single" w:sz="4" w:space="0" w:color="auto"/>
            </w:tcBorders>
          </w:tcPr>
          <w:p w14:paraId="4EDC652C" w14:textId="12F051A9" w:rsidR="008765B1" w:rsidRPr="006D74E9" w:rsidRDefault="00B44BB5" w:rsidP="00BC202E">
            <w:pPr>
              <w:pStyle w:val="TableText"/>
            </w:pPr>
            <w:r>
              <w:t>Canberra College</w:t>
            </w:r>
          </w:p>
        </w:tc>
      </w:tr>
    </w:tbl>
    <w:p w14:paraId="67C3BAAA" w14:textId="77777777" w:rsidR="001C3654" w:rsidRPr="006D74E9" w:rsidRDefault="001C3654">
      <w:pPr>
        <w:spacing w:before="0"/>
      </w:pPr>
      <w:r w:rsidRPr="006D74E9">
        <w:br w:type="page"/>
      </w:r>
    </w:p>
    <w:p w14:paraId="369C107F" w14:textId="77777777" w:rsidR="006F49ED" w:rsidRPr="006D74E9" w:rsidRDefault="006F49ED" w:rsidP="007C0A39">
      <w:pPr>
        <w:pStyle w:val="Heading1"/>
      </w:pPr>
      <w:bookmarkStart w:id="126" w:name="_Toc525640306"/>
      <w:bookmarkStart w:id="127" w:name="_Toc120002208"/>
      <w:bookmarkStart w:id="128" w:name="_Hlk1638658"/>
      <w:bookmarkStart w:id="129" w:name="_Hlk1653875"/>
      <w:bookmarkEnd w:id="107"/>
      <w:r w:rsidRPr="006D74E9">
        <w:lastRenderedPageBreak/>
        <w:t xml:space="preserve">Appendix </w:t>
      </w:r>
      <w:r w:rsidR="00061C4D" w:rsidRPr="006D74E9">
        <w:t>C</w:t>
      </w:r>
      <w:r w:rsidRPr="006D74E9">
        <w:t xml:space="preserve"> – Common Curriculum Elements</w:t>
      </w:r>
      <w:bookmarkEnd w:id="126"/>
      <w:bookmarkEnd w:id="127"/>
    </w:p>
    <w:p w14:paraId="1C319BB9" w14:textId="77777777" w:rsidR="006F49ED" w:rsidRPr="006D74E9" w:rsidRDefault="006F49ED" w:rsidP="006F49ED">
      <w:r w:rsidRPr="006D74E9">
        <w:t>Common curriculum elements assist in the development of high</w:t>
      </w:r>
      <w:r w:rsidR="00A25713" w:rsidRPr="006D74E9">
        <w:t>-</w:t>
      </w:r>
      <w:r w:rsidRPr="006D74E9">
        <w:t>quality assessment tasks by encouraging breadth and depth and discrimination in levels of achievement.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888"/>
        <w:gridCol w:w="6026"/>
      </w:tblGrid>
      <w:tr w:rsidR="006F49ED" w:rsidRPr="006D74E9" w14:paraId="1F285536" w14:textId="77777777" w:rsidTr="00187678">
        <w:trPr>
          <w:jc w:val="center"/>
        </w:trPr>
        <w:tc>
          <w:tcPr>
            <w:tcW w:w="1725" w:type="dxa"/>
            <w:tcBorders>
              <w:top w:val="single" w:sz="4" w:space="0" w:color="auto"/>
              <w:left w:val="single" w:sz="4" w:space="0" w:color="auto"/>
              <w:bottom w:val="single" w:sz="4" w:space="0" w:color="auto"/>
              <w:right w:val="single" w:sz="4" w:space="0" w:color="auto"/>
            </w:tcBorders>
          </w:tcPr>
          <w:p w14:paraId="362FDBE7" w14:textId="77777777" w:rsidR="006F49ED" w:rsidRPr="006D74E9" w:rsidRDefault="006F49ED" w:rsidP="005705B0">
            <w:pPr>
              <w:pStyle w:val="Tabletextbold"/>
            </w:pPr>
            <w:r w:rsidRPr="006D74E9">
              <w:t>Organisers</w:t>
            </w:r>
          </w:p>
        </w:tc>
        <w:tc>
          <w:tcPr>
            <w:tcW w:w="1888" w:type="dxa"/>
            <w:tcBorders>
              <w:top w:val="single" w:sz="4" w:space="0" w:color="auto"/>
              <w:left w:val="single" w:sz="4" w:space="0" w:color="auto"/>
              <w:bottom w:val="single" w:sz="4" w:space="0" w:color="auto"/>
              <w:right w:val="single" w:sz="4" w:space="0" w:color="auto"/>
            </w:tcBorders>
          </w:tcPr>
          <w:p w14:paraId="651402A2" w14:textId="77777777" w:rsidR="006F49ED" w:rsidRPr="006D74E9" w:rsidRDefault="006F49ED" w:rsidP="005705B0">
            <w:pPr>
              <w:pStyle w:val="Tabletextbold"/>
            </w:pPr>
            <w:r w:rsidRPr="006D74E9">
              <w:t>Elements</w:t>
            </w:r>
          </w:p>
        </w:tc>
        <w:tc>
          <w:tcPr>
            <w:tcW w:w="6026" w:type="dxa"/>
            <w:tcBorders>
              <w:top w:val="single" w:sz="4" w:space="0" w:color="auto"/>
              <w:left w:val="single" w:sz="4" w:space="0" w:color="auto"/>
              <w:bottom w:val="single" w:sz="4" w:space="0" w:color="auto"/>
              <w:right w:val="single" w:sz="4" w:space="0" w:color="auto"/>
            </w:tcBorders>
          </w:tcPr>
          <w:p w14:paraId="4BB5F943" w14:textId="77777777" w:rsidR="006F49ED" w:rsidRPr="006D74E9" w:rsidRDefault="006F49ED" w:rsidP="005705B0">
            <w:pPr>
              <w:pStyle w:val="Tabletextbold"/>
            </w:pPr>
            <w:r w:rsidRPr="006D74E9">
              <w:t>Examples</w:t>
            </w:r>
          </w:p>
        </w:tc>
      </w:tr>
      <w:tr w:rsidR="006F49ED" w:rsidRPr="006D74E9" w14:paraId="799A08B1" w14:textId="77777777" w:rsidTr="00187678">
        <w:trPr>
          <w:trHeight w:val="492"/>
          <w:jc w:val="center"/>
        </w:trPr>
        <w:tc>
          <w:tcPr>
            <w:tcW w:w="1725" w:type="dxa"/>
            <w:vMerge w:val="restart"/>
            <w:tcBorders>
              <w:top w:val="single" w:sz="4" w:space="0" w:color="auto"/>
              <w:left w:val="single" w:sz="4" w:space="0" w:color="auto"/>
              <w:bottom w:val="single" w:sz="4" w:space="0" w:color="auto"/>
              <w:right w:val="single" w:sz="4" w:space="0" w:color="auto"/>
            </w:tcBorders>
          </w:tcPr>
          <w:p w14:paraId="6959B23C" w14:textId="2B525DD0" w:rsidR="006F49ED" w:rsidRPr="006D74E9" w:rsidRDefault="006F49ED" w:rsidP="004A60FA">
            <w:pPr>
              <w:pStyle w:val="TableText10pt"/>
              <w:spacing w:before="60" w:after="0"/>
              <w:rPr>
                <w:sz w:val="20"/>
              </w:rPr>
            </w:pPr>
            <w:r w:rsidRPr="006D74E9">
              <w:rPr>
                <w:sz w:val="20"/>
              </w:rPr>
              <w:t>create, compose</w:t>
            </w:r>
            <w:r w:rsidR="00603CC5" w:rsidRPr="006D74E9">
              <w:rPr>
                <w:sz w:val="20"/>
              </w:rPr>
              <w:t>,</w:t>
            </w:r>
            <w:r w:rsidRPr="006D74E9">
              <w:rPr>
                <w:sz w:val="20"/>
              </w:rPr>
              <w:t xml:space="preserve"> and apply</w:t>
            </w:r>
          </w:p>
        </w:tc>
        <w:tc>
          <w:tcPr>
            <w:tcW w:w="1888" w:type="dxa"/>
            <w:tcBorders>
              <w:top w:val="single" w:sz="4" w:space="0" w:color="auto"/>
              <w:left w:val="single" w:sz="4" w:space="0" w:color="auto"/>
              <w:bottom w:val="single" w:sz="4" w:space="0" w:color="auto"/>
              <w:right w:val="single" w:sz="4" w:space="0" w:color="auto"/>
            </w:tcBorders>
          </w:tcPr>
          <w:p w14:paraId="31179BC9" w14:textId="77777777" w:rsidR="006F49ED" w:rsidRPr="006D74E9" w:rsidRDefault="006F49ED" w:rsidP="004A60FA">
            <w:pPr>
              <w:pStyle w:val="TableText10pt"/>
              <w:spacing w:before="60" w:after="0"/>
              <w:rPr>
                <w:sz w:val="20"/>
              </w:rPr>
            </w:pPr>
            <w:r w:rsidRPr="006D74E9">
              <w:rPr>
                <w:sz w:val="20"/>
              </w:rPr>
              <w:t>apply</w:t>
            </w:r>
          </w:p>
        </w:tc>
        <w:tc>
          <w:tcPr>
            <w:tcW w:w="6026" w:type="dxa"/>
            <w:tcBorders>
              <w:top w:val="single" w:sz="4" w:space="0" w:color="auto"/>
              <w:left w:val="single" w:sz="4" w:space="0" w:color="auto"/>
              <w:bottom w:val="single" w:sz="4" w:space="0" w:color="auto"/>
              <w:right w:val="single" w:sz="4" w:space="0" w:color="auto"/>
            </w:tcBorders>
          </w:tcPr>
          <w:p w14:paraId="71C04EC0" w14:textId="366BAB44" w:rsidR="006F49ED" w:rsidRPr="006D74E9" w:rsidRDefault="006F49ED" w:rsidP="004A60FA">
            <w:pPr>
              <w:pStyle w:val="TableText10pt"/>
              <w:spacing w:before="60" w:after="0"/>
              <w:rPr>
                <w:sz w:val="20"/>
              </w:rPr>
            </w:pPr>
            <w:r w:rsidRPr="006D74E9">
              <w:rPr>
                <w:sz w:val="20"/>
              </w:rPr>
              <w:t>ideas and procedures in unfamiliar situations, content</w:t>
            </w:r>
            <w:r w:rsidR="00603CC5" w:rsidRPr="006D74E9">
              <w:rPr>
                <w:sz w:val="20"/>
              </w:rPr>
              <w:t>,</w:t>
            </w:r>
            <w:r w:rsidRPr="006D74E9">
              <w:rPr>
                <w:sz w:val="20"/>
              </w:rPr>
              <w:t xml:space="preserve"> and processes in non-routine settings</w:t>
            </w:r>
          </w:p>
        </w:tc>
      </w:tr>
      <w:tr w:rsidR="006F49ED" w:rsidRPr="006D74E9" w14:paraId="0E4B215F"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254C72B3" w14:textId="77777777" w:rsidR="006F49ED" w:rsidRPr="006D74E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0D9155F" w14:textId="77777777" w:rsidR="006F49ED" w:rsidRPr="006D74E9" w:rsidRDefault="006F49ED" w:rsidP="004A60FA">
            <w:pPr>
              <w:pStyle w:val="TableText10pt"/>
              <w:spacing w:before="60" w:after="0"/>
              <w:rPr>
                <w:sz w:val="20"/>
              </w:rPr>
            </w:pPr>
            <w:r w:rsidRPr="006D74E9">
              <w:rPr>
                <w:sz w:val="20"/>
              </w:rPr>
              <w:t>compose</w:t>
            </w:r>
          </w:p>
        </w:tc>
        <w:tc>
          <w:tcPr>
            <w:tcW w:w="6026" w:type="dxa"/>
            <w:tcBorders>
              <w:top w:val="single" w:sz="4" w:space="0" w:color="auto"/>
              <w:left w:val="single" w:sz="4" w:space="0" w:color="auto"/>
              <w:bottom w:val="single" w:sz="4" w:space="0" w:color="auto"/>
              <w:right w:val="single" w:sz="4" w:space="0" w:color="auto"/>
            </w:tcBorders>
          </w:tcPr>
          <w:p w14:paraId="231596E9" w14:textId="28FF70F9" w:rsidR="006F49ED" w:rsidRPr="006D74E9" w:rsidRDefault="006F49ED" w:rsidP="004A60FA">
            <w:pPr>
              <w:pStyle w:val="TableText10pt"/>
              <w:spacing w:before="60" w:after="0"/>
              <w:rPr>
                <w:sz w:val="20"/>
              </w:rPr>
            </w:pPr>
            <w:r w:rsidRPr="006D74E9">
              <w:rPr>
                <w:sz w:val="20"/>
              </w:rPr>
              <w:t xml:space="preserve">oral, </w:t>
            </w:r>
            <w:r w:rsidR="003D039D" w:rsidRPr="006D74E9">
              <w:rPr>
                <w:sz w:val="20"/>
              </w:rPr>
              <w:t>written and</w:t>
            </w:r>
            <w:r w:rsidRPr="006D74E9">
              <w:rPr>
                <w:sz w:val="20"/>
              </w:rPr>
              <w:t xml:space="preserve"> multimodal texts, music, visual images, responses to complex topics, new outcomes</w:t>
            </w:r>
          </w:p>
        </w:tc>
      </w:tr>
      <w:tr w:rsidR="006F49ED" w:rsidRPr="006D74E9" w14:paraId="099807C5"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734BE561" w14:textId="77777777" w:rsidR="006F49ED" w:rsidRPr="006D74E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1ABB4B5" w14:textId="77777777" w:rsidR="006F49ED" w:rsidRPr="006D74E9" w:rsidRDefault="006F49ED" w:rsidP="004A60FA">
            <w:pPr>
              <w:pStyle w:val="TableText10pt"/>
              <w:spacing w:before="60" w:after="0"/>
              <w:rPr>
                <w:sz w:val="20"/>
              </w:rPr>
            </w:pPr>
            <w:r w:rsidRPr="006D74E9">
              <w:rPr>
                <w:sz w:val="20"/>
              </w:rPr>
              <w:t>represent</w:t>
            </w:r>
          </w:p>
        </w:tc>
        <w:tc>
          <w:tcPr>
            <w:tcW w:w="6026" w:type="dxa"/>
            <w:tcBorders>
              <w:top w:val="single" w:sz="4" w:space="0" w:color="auto"/>
              <w:left w:val="single" w:sz="4" w:space="0" w:color="auto"/>
              <w:bottom w:val="single" w:sz="4" w:space="0" w:color="auto"/>
              <w:right w:val="single" w:sz="4" w:space="0" w:color="auto"/>
            </w:tcBorders>
          </w:tcPr>
          <w:p w14:paraId="73406CBA" w14:textId="5B961FCD" w:rsidR="006F49ED" w:rsidRPr="006D74E9" w:rsidRDefault="006F49ED" w:rsidP="004A60FA">
            <w:pPr>
              <w:pStyle w:val="TableText10pt"/>
              <w:spacing w:before="60" w:after="0"/>
              <w:rPr>
                <w:sz w:val="20"/>
              </w:rPr>
            </w:pPr>
            <w:r w:rsidRPr="006D74E9">
              <w:rPr>
                <w:sz w:val="20"/>
              </w:rPr>
              <w:t>images, symbols</w:t>
            </w:r>
            <w:r w:rsidR="00603CC5" w:rsidRPr="006D74E9">
              <w:rPr>
                <w:sz w:val="20"/>
              </w:rPr>
              <w:t>,</w:t>
            </w:r>
            <w:r w:rsidRPr="006D74E9">
              <w:rPr>
                <w:sz w:val="20"/>
              </w:rPr>
              <w:t xml:space="preserve"> or signs</w:t>
            </w:r>
          </w:p>
        </w:tc>
      </w:tr>
      <w:tr w:rsidR="006F49ED" w:rsidRPr="006D74E9" w14:paraId="2AAF05D3"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286ECF22" w14:textId="77777777" w:rsidR="006F49ED" w:rsidRPr="006D74E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E0D1887" w14:textId="77777777" w:rsidR="006F49ED" w:rsidRPr="006D74E9" w:rsidRDefault="006F49ED" w:rsidP="004A60FA">
            <w:pPr>
              <w:pStyle w:val="TableText10pt"/>
              <w:spacing w:before="60" w:after="0"/>
              <w:rPr>
                <w:sz w:val="20"/>
              </w:rPr>
            </w:pPr>
            <w:r w:rsidRPr="006D74E9">
              <w:rPr>
                <w:sz w:val="20"/>
              </w:rPr>
              <w:t>create</w:t>
            </w:r>
          </w:p>
        </w:tc>
        <w:tc>
          <w:tcPr>
            <w:tcW w:w="6026" w:type="dxa"/>
            <w:tcBorders>
              <w:top w:val="single" w:sz="4" w:space="0" w:color="auto"/>
              <w:left w:val="single" w:sz="4" w:space="0" w:color="auto"/>
              <w:bottom w:val="single" w:sz="4" w:space="0" w:color="auto"/>
              <w:right w:val="single" w:sz="4" w:space="0" w:color="auto"/>
            </w:tcBorders>
          </w:tcPr>
          <w:p w14:paraId="1772D055" w14:textId="294EDBFB" w:rsidR="006F49ED" w:rsidRPr="006D74E9" w:rsidRDefault="006F49ED" w:rsidP="004A60FA">
            <w:pPr>
              <w:pStyle w:val="TableText10pt"/>
              <w:spacing w:before="60" w:after="0"/>
              <w:rPr>
                <w:sz w:val="20"/>
              </w:rPr>
            </w:pPr>
            <w:r w:rsidRPr="006D74E9">
              <w:rPr>
                <w:sz w:val="20"/>
              </w:rPr>
              <w:t>creative thinking to identify areas for change, growth</w:t>
            </w:r>
            <w:r w:rsidR="00603CC5" w:rsidRPr="006D74E9">
              <w:rPr>
                <w:sz w:val="20"/>
              </w:rPr>
              <w:t>,</w:t>
            </w:r>
            <w:r w:rsidRPr="006D74E9">
              <w:rPr>
                <w:sz w:val="20"/>
              </w:rPr>
              <w:t xml:space="preserve"> and innovation, recognise opportunities, experiment to achieve innovative solutions, construct objects, imagine alternatives</w:t>
            </w:r>
          </w:p>
        </w:tc>
      </w:tr>
      <w:tr w:rsidR="006F49ED" w:rsidRPr="006D74E9" w14:paraId="07159FEE"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177F4B4B" w14:textId="77777777" w:rsidR="006F49ED" w:rsidRPr="006D74E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9783558" w14:textId="77777777" w:rsidR="006F49ED" w:rsidRPr="006D74E9" w:rsidRDefault="006F49ED" w:rsidP="004A60FA">
            <w:pPr>
              <w:pStyle w:val="TableText10pt"/>
              <w:spacing w:before="60" w:after="0"/>
              <w:rPr>
                <w:sz w:val="20"/>
              </w:rPr>
            </w:pPr>
            <w:r w:rsidRPr="006D74E9">
              <w:rPr>
                <w:sz w:val="20"/>
              </w:rPr>
              <w:t>manipulate</w:t>
            </w:r>
          </w:p>
        </w:tc>
        <w:tc>
          <w:tcPr>
            <w:tcW w:w="6026" w:type="dxa"/>
            <w:tcBorders>
              <w:top w:val="single" w:sz="4" w:space="0" w:color="auto"/>
              <w:left w:val="single" w:sz="4" w:space="0" w:color="auto"/>
              <w:bottom w:val="single" w:sz="4" w:space="0" w:color="auto"/>
              <w:right w:val="single" w:sz="4" w:space="0" w:color="auto"/>
            </w:tcBorders>
          </w:tcPr>
          <w:p w14:paraId="63A3342D" w14:textId="77777777" w:rsidR="006F49ED" w:rsidRPr="006D74E9" w:rsidRDefault="006F49ED" w:rsidP="004A60FA">
            <w:pPr>
              <w:pStyle w:val="TableText10pt"/>
              <w:spacing w:before="60" w:after="0"/>
              <w:rPr>
                <w:sz w:val="20"/>
              </w:rPr>
            </w:pPr>
            <w:r w:rsidRPr="006D74E9">
              <w:rPr>
                <w:sz w:val="20"/>
              </w:rPr>
              <w:t>images, text, data, points of view</w:t>
            </w:r>
          </w:p>
        </w:tc>
      </w:tr>
      <w:tr w:rsidR="006F49ED" w:rsidRPr="006D74E9" w14:paraId="05874CE6" w14:textId="77777777" w:rsidTr="00187678">
        <w:trPr>
          <w:trHeight w:val="25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63A5316B" w14:textId="515A0439" w:rsidR="006F49ED" w:rsidRPr="006D74E9" w:rsidRDefault="006F49ED" w:rsidP="004A60FA">
            <w:pPr>
              <w:pStyle w:val="TableText10pt"/>
              <w:spacing w:before="60" w:after="0"/>
              <w:rPr>
                <w:sz w:val="20"/>
              </w:rPr>
            </w:pPr>
            <w:r w:rsidRPr="006D74E9">
              <w:rPr>
                <w:sz w:val="20"/>
              </w:rPr>
              <w:t>analyse, synthesise</w:t>
            </w:r>
            <w:r w:rsidR="00603CC5" w:rsidRPr="006D74E9">
              <w:rPr>
                <w:sz w:val="20"/>
              </w:rPr>
              <w:t>,</w:t>
            </w:r>
            <w:r w:rsidRPr="006D74E9">
              <w:rPr>
                <w:sz w:val="20"/>
              </w:rPr>
              <w:t xml:space="preserve"> and evaluate</w:t>
            </w:r>
          </w:p>
        </w:tc>
        <w:tc>
          <w:tcPr>
            <w:tcW w:w="1888" w:type="dxa"/>
            <w:tcBorders>
              <w:top w:val="single" w:sz="4" w:space="0" w:color="auto"/>
              <w:left w:val="single" w:sz="4" w:space="0" w:color="auto"/>
              <w:bottom w:val="single" w:sz="4" w:space="0" w:color="auto"/>
              <w:right w:val="single" w:sz="4" w:space="0" w:color="auto"/>
            </w:tcBorders>
          </w:tcPr>
          <w:p w14:paraId="5365CC68" w14:textId="77777777" w:rsidR="006F49ED" w:rsidRPr="006D74E9" w:rsidRDefault="006F49ED" w:rsidP="004A60FA">
            <w:pPr>
              <w:pStyle w:val="TableText10pt"/>
              <w:spacing w:before="60" w:after="0"/>
              <w:rPr>
                <w:sz w:val="20"/>
              </w:rPr>
            </w:pPr>
            <w:r w:rsidRPr="006D74E9">
              <w:rPr>
                <w:sz w:val="20"/>
              </w:rPr>
              <w:t>justify</w:t>
            </w:r>
          </w:p>
        </w:tc>
        <w:tc>
          <w:tcPr>
            <w:tcW w:w="6026" w:type="dxa"/>
            <w:tcBorders>
              <w:top w:val="single" w:sz="4" w:space="0" w:color="auto"/>
              <w:left w:val="single" w:sz="4" w:space="0" w:color="auto"/>
              <w:bottom w:val="single" w:sz="4" w:space="0" w:color="auto"/>
              <w:right w:val="single" w:sz="4" w:space="0" w:color="auto"/>
            </w:tcBorders>
          </w:tcPr>
          <w:p w14:paraId="035F9943" w14:textId="77777777" w:rsidR="006F49ED" w:rsidRPr="006D74E9" w:rsidRDefault="006F49ED" w:rsidP="004A60FA">
            <w:pPr>
              <w:pStyle w:val="TableText10pt"/>
              <w:spacing w:before="60" w:after="0"/>
              <w:rPr>
                <w:sz w:val="20"/>
              </w:rPr>
            </w:pPr>
            <w:r w:rsidRPr="006D74E9">
              <w:rPr>
                <w:sz w:val="20"/>
              </w:rPr>
              <w:t>arguments, points of view, phenomena, choices</w:t>
            </w:r>
          </w:p>
        </w:tc>
      </w:tr>
      <w:tr w:rsidR="006F49ED" w:rsidRPr="006D74E9" w14:paraId="651E8C40"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329DD7D1" w14:textId="77777777" w:rsidR="006F49ED" w:rsidRPr="006D74E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C6D329B" w14:textId="77777777" w:rsidR="006F49ED" w:rsidRPr="006D74E9" w:rsidRDefault="006F49ED" w:rsidP="004A60FA">
            <w:pPr>
              <w:pStyle w:val="TableText10pt"/>
              <w:spacing w:before="60" w:after="0"/>
              <w:rPr>
                <w:sz w:val="20"/>
              </w:rPr>
            </w:pPr>
            <w:r w:rsidRPr="006D74E9">
              <w:rPr>
                <w:sz w:val="20"/>
              </w:rPr>
              <w:t>hypothesise</w:t>
            </w:r>
          </w:p>
        </w:tc>
        <w:tc>
          <w:tcPr>
            <w:tcW w:w="6026" w:type="dxa"/>
            <w:tcBorders>
              <w:top w:val="single" w:sz="4" w:space="0" w:color="auto"/>
              <w:left w:val="single" w:sz="4" w:space="0" w:color="auto"/>
              <w:bottom w:val="single" w:sz="4" w:space="0" w:color="auto"/>
              <w:right w:val="single" w:sz="4" w:space="0" w:color="auto"/>
            </w:tcBorders>
          </w:tcPr>
          <w:p w14:paraId="343B61AA" w14:textId="77777777" w:rsidR="006F49ED" w:rsidRPr="006D74E9" w:rsidRDefault="006F49ED" w:rsidP="004A60FA">
            <w:pPr>
              <w:pStyle w:val="TableText10pt"/>
              <w:spacing w:before="60" w:after="0"/>
              <w:rPr>
                <w:sz w:val="20"/>
              </w:rPr>
            </w:pPr>
            <w:r w:rsidRPr="006D74E9">
              <w:rPr>
                <w:sz w:val="20"/>
              </w:rPr>
              <w:t>statement/theory that can be tested by data</w:t>
            </w:r>
          </w:p>
        </w:tc>
      </w:tr>
      <w:tr w:rsidR="006F49ED" w:rsidRPr="006D74E9" w14:paraId="31A51F35"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5FF756C1" w14:textId="77777777" w:rsidR="006F49ED" w:rsidRPr="006D74E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EC80C58" w14:textId="77777777" w:rsidR="006F49ED" w:rsidRPr="006D74E9" w:rsidRDefault="006F49ED" w:rsidP="004A60FA">
            <w:pPr>
              <w:pStyle w:val="TableText10pt"/>
              <w:spacing w:before="60" w:after="0"/>
              <w:rPr>
                <w:sz w:val="20"/>
              </w:rPr>
            </w:pPr>
            <w:r w:rsidRPr="006D74E9">
              <w:rPr>
                <w:sz w:val="20"/>
              </w:rPr>
              <w:t>extrapolate</w:t>
            </w:r>
          </w:p>
        </w:tc>
        <w:tc>
          <w:tcPr>
            <w:tcW w:w="6026" w:type="dxa"/>
            <w:tcBorders>
              <w:top w:val="single" w:sz="4" w:space="0" w:color="auto"/>
              <w:left w:val="single" w:sz="4" w:space="0" w:color="auto"/>
              <w:bottom w:val="single" w:sz="4" w:space="0" w:color="auto"/>
              <w:right w:val="single" w:sz="4" w:space="0" w:color="auto"/>
            </w:tcBorders>
          </w:tcPr>
          <w:p w14:paraId="4B8E6AD4" w14:textId="77777777" w:rsidR="006F49ED" w:rsidRPr="006D74E9" w:rsidRDefault="006F49ED" w:rsidP="004A60FA">
            <w:pPr>
              <w:pStyle w:val="TableText10pt"/>
              <w:spacing w:before="60" w:after="0"/>
              <w:rPr>
                <w:sz w:val="20"/>
              </w:rPr>
            </w:pPr>
            <w:r w:rsidRPr="006D74E9">
              <w:rPr>
                <w:sz w:val="20"/>
              </w:rPr>
              <w:t>trends, cause/effect, impact of a decision</w:t>
            </w:r>
          </w:p>
        </w:tc>
      </w:tr>
      <w:tr w:rsidR="006F49ED" w:rsidRPr="006D74E9" w14:paraId="1769BC60"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26AB0614" w14:textId="77777777" w:rsidR="006F49ED" w:rsidRPr="006D74E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A14EE3B" w14:textId="77777777" w:rsidR="006F49ED" w:rsidRPr="006D74E9" w:rsidRDefault="006F49ED" w:rsidP="004A60FA">
            <w:pPr>
              <w:pStyle w:val="TableText10pt"/>
              <w:spacing w:before="60" w:after="0"/>
              <w:rPr>
                <w:sz w:val="20"/>
              </w:rPr>
            </w:pPr>
            <w:r w:rsidRPr="006D74E9">
              <w:rPr>
                <w:sz w:val="20"/>
              </w:rPr>
              <w:t>predict</w:t>
            </w:r>
          </w:p>
        </w:tc>
        <w:tc>
          <w:tcPr>
            <w:tcW w:w="6026" w:type="dxa"/>
            <w:tcBorders>
              <w:top w:val="single" w:sz="4" w:space="0" w:color="auto"/>
              <w:left w:val="single" w:sz="4" w:space="0" w:color="auto"/>
              <w:bottom w:val="single" w:sz="4" w:space="0" w:color="auto"/>
              <w:right w:val="single" w:sz="4" w:space="0" w:color="auto"/>
            </w:tcBorders>
          </w:tcPr>
          <w:p w14:paraId="6004136A" w14:textId="77777777" w:rsidR="006F49ED" w:rsidRPr="006D74E9" w:rsidRDefault="006F49ED" w:rsidP="004A60FA">
            <w:pPr>
              <w:pStyle w:val="TableText10pt"/>
              <w:spacing w:before="60" w:after="0"/>
              <w:rPr>
                <w:sz w:val="20"/>
              </w:rPr>
            </w:pPr>
            <w:r w:rsidRPr="006D74E9">
              <w:rPr>
                <w:sz w:val="20"/>
              </w:rPr>
              <w:t>data, trends, inferences</w:t>
            </w:r>
          </w:p>
        </w:tc>
      </w:tr>
      <w:tr w:rsidR="006F49ED" w:rsidRPr="006D74E9" w14:paraId="53C4769A"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E6C73CF" w14:textId="77777777" w:rsidR="006F49ED" w:rsidRPr="006D74E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1A3AA3C" w14:textId="77777777" w:rsidR="006F49ED" w:rsidRPr="006D74E9" w:rsidRDefault="006F49ED" w:rsidP="004A60FA">
            <w:pPr>
              <w:pStyle w:val="TableText10pt"/>
              <w:spacing w:before="60" w:after="0"/>
              <w:rPr>
                <w:sz w:val="20"/>
              </w:rPr>
            </w:pPr>
            <w:r w:rsidRPr="006D74E9">
              <w:rPr>
                <w:sz w:val="20"/>
              </w:rPr>
              <w:t>evaluate</w:t>
            </w:r>
          </w:p>
        </w:tc>
        <w:tc>
          <w:tcPr>
            <w:tcW w:w="6026" w:type="dxa"/>
            <w:tcBorders>
              <w:top w:val="single" w:sz="4" w:space="0" w:color="auto"/>
              <w:left w:val="single" w:sz="4" w:space="0" w:color="auto"/>
              <w:bottom w:val="single" w:sz="4" w:space="0" w:color="auto"/>
              <w:right w:val="single" w:sz="4" w:space="0" w:color="auto"/>
            </w:tcBorders>
          </w:tcPr>
          <w:p w14:paraId="6EC6980F" w14:textId="77777777" w:rsidR="006F49ED" w:rsidRPr="006D74E9" w:rsidRDefault="006F49ED" w:rsidP="004A60FA">
            <w:pPr>
              <w:pStyle w:val="TableText10pt"/>
              <w:spacing w:before="60" w:after="0"/>
              <w:rPr>
                <w:sz w:val="20"/>
              </w:rPr>
            </w:pPr>
            <w:r w:rsidRPr="006D74E9">
              <w:rPr>
                <w:sz w:val="20"/>
              </w:rPr>
              <w:t>text, images, points of view, solutions, phenomenon, graphics</w:t>
            </w:r>
          </w:p>
        </w:tc>
      </w:tr>
      <w:tr w:rsidR="006F49ED" w:rsidRPr="006D74E9" w14:paraId="26BEB814"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3306D53A" w14:textId="77777777" w:rsidR="006F49ED" w:rsidRPr="006D74E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82EDF66" w14:textId="77777777" w:rsidR="006F49ED" w:rsidRPr="006D74E9" w:rsidRDefault="006F49ED" w:rsidP="004A60FA">
            <w:pPr>
              <w:pStyle w:val="TableText10pt"/>
              <w:spacing w:before="60" w:after="0"/>
              <w:rPr>
                <w:sz w:val="20"/>
              </w:rPr>
            </w:pPr>
            <w:r w:rsidRPr="006D74E9">
              <w:rPr>
                <w:sz w:val="20"/>
              </w:rPr>
              <w:t>test</w:t>
            </w:r>
          </w:p>
        </w:tc>
        <w:tc>
          <w:tcPr>
            <w:tcW w:w="6026" w:type="dxa"/>
            <w:tcBorders>
              <w:top w:val="single" w:sz="4" w:space="0" w:color="auto"/>
              <w:left w:val="single" w:sz="4" w:space="0" w:color="auto"/>
              <w:bottom w:val="single" w:sz="4" w:space="0" w:color="auto"/>
              <w:right w:val="single" w:sz="4" w:space="0" w:color="auto"/>
            </w:tcBorders>
          </w:tcPr>
          <w:p w14:paraId="293D10EA" w14:textId="77777777" w:rsidR="006F49ED" w:rsidRPr="006D74E9" w:rsidRDefault="006F49ED" w:rsidP="004A60FA">
            <w:pPr>
              <w:pStyle w:val="TableText10pt"/>
              <w:spacing w:before="60" w:after="0"/>
              <w:rPr>
                <w:sz w:val="20"/>
              </w:rPr>
            </w:pPr>
            <w:r w:rsidRPr="006D74E9">
              <w:rPr>
                <w:sz w:val="20"/>
              </w:rPr>
              <w:t>validity of assumptions, ideas, procedures, strategies</w:t>
            </w:r>
          </w:p>
        </w:tc>
      </w:tr>
      <w:tr w:rsidR="006F49ED" w:rsidRPr="006D74E9" w14:paraId="29990835"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7DA88D49" w14:textId="77777777" w:rsidR="006F49ED" w:rsidRPr="006D74E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641284C" w14:textId="77777777" w:rsidR="006F49ED" w:rsidRPr="006D74E9" w:rsidRDefault="006F49ED" w:rsidP="004A60FA">
            <w:pPr>
              <w:pStyle w:val="TableText10pt"/>
              <w:spacing w:before="60" w:after="0"/>
              <w:rPr>
                <w:sz w:val="20"/>
              </w:rPr>
            </w:pPr>
            <w:r w:rsidRPr="006D74E9">
              <w:rPr>
                <w:sz w:val="20"/>
              </w:rPr>
              <w:t>argue</w:t>
            </w:r>
          </w:p>
        </w:tc>
        <w:tc>
          <w:tcPr>
            <w:tcW w:w="6026" w:type="dxa"/>
            <w:tcBorders>
              <w:top w:val="single" w:sz="4" w:space="0" w:color="auto"/>
              <w:left w:val="single" w:sz="4" w:space="0" w:color="auto"/>
              <w:bottom w:val="single" w:sz="4" w:space="0" w:color="auto"/>
              <w:right w:val="single" w:sz="4" w:space="0" w:color="auto"/>
            </w:tcBorders>
          </w:tcPr>
          <w:p w14:paraId="4CB3D256" w14:textId="316E84DA" w:rsidR="006F49ED" w:rsidRPr="006D74E9" w:rsidRDefault="006F49ED" w:rsidP="004A60FA">
            <w:pPr>
              <w:pStyle w:val="TableText10pt"/>
              <w:spacing w:before="60" w:after="0"/>
              <w:rPr>
                <w:sz w:val="20"/>
              </w:rPr>
            </w:pPr>
            <w:r w:rsidRPr="006D74E9">
              <w:rPr>
                <w:sz w:val="20"/>
              </w:rPr>
              <w:t>trends, cause/effect, strengths</w:t>
            </w:r>
            <w:r w:rsidR="00603CC5" w:rsidRPr="006D74E9">
              <w:rPr>
                <w:sz w:val="20"/>
              </w:rPr>
              <w:t>,</w:t>
            </w:r>
            <w:r w:rsidRPr="006D74E9">
              <w:rPr>
                <w:sz w:val="20"/>
              </w:rPr>
              <w:t xml:space="preserve"> and weaknesses</w:t>
            </w:r>
          </w:p>
        </w:tc>
      </w:tr>
      <w:tr w:rsidR="006F49ED" w:rsidRPr="006D74E9" w14:paraId="70A92860"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6EDCA05C" w14:textId="77777777" w:rsidR="006F49ED" w:rsidRPr="006D74E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100D1B9" w14:textId="77777777" w:rsidR="006F49ED" w:rsidRPr="006D74E9" w:rsidRDefault="006F49ED" w:rsidP="004A60FA">
            <w:pPr>
              <w:pStyle w:val="TableText10pt"/>
              <w:spacing w:before="60" w:after="0"/>
              <w:rPr>
                <w:sz w:val="20"/>
              </w:rPr>
            </w:pPr>
            <w:r w:rsidRPr="006D74E9">
              <w:rPr>
                <w:sz w:val="20"/>
              </w:rPr>
              <w:t>reflect</w:t>
            </w:r>
          </w:p>
        </w:tc>
        <w:tc>
          <w:tcPr>
            <w:tcW w:w="6026" w:type="dxa"/>
            <w:tcBorders>
              <w:top w:val="single" w:sz="4" w:space="0" w:color="auto"/>
              <w:left w:val="single" w:sz="4" w:space="0" w:color="auto"/>
              <w:bottom w:val="single" w:sz="4" w:space="0" w:color="auto"/>
              <w:right w:val="single" w:sz="4" w:space="0" w:color="auto"/>
            </w:tcBorders>
          </w:tcPr>
          <w:p w14:paraId="377A7A0D" w14:textId="77777777" w:rsidR="006F49ED" w:rsidRPr="006D74E9" w:rsidRDefault="006F49ED" w:rsidP="004A60FA">
            <w:pPr>
              <w:pStyle w:val="TableText10pt"/>
              <w:spacing w:before="60" w:after="0"/>
              <w:rPr>
                <w:sz w:val="20"/>
              </w:rPr>
            </w:pPr>
            <w:r w:rsidRPr="006D74E9">
              <w:rPr>
                <w:sz w:val="20"/>
              </w:rPr>
              <w:t>on strengths and weaknesses</w:t>
            </w:r>
          </w:p>
        </w:tc>
      </w:tr>
      <w:tr w:rsidR="006F49ED" w:rsidRPr="006D74E9" w14:paraId="1246D17E"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247EDB0B" w14:textId="77777777" w:rsidR="006F49ED" w:rsidRPr="006D74E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1A60BB0" w14:textId="77777777" w:rsidR="006F49ED" w:rsidRPr="006D74E9" w:rsidRDefault="006F49ED" w:rsidP="004A60FA">
            <w:pPr>
              <w:pStyle w:val="TableText10pt"/>
              <w:spacing w:before="60" w:after="0"/>
              <w:rPr>
                <w:sz w:val="20"/>
              </w:rPr>
            </w:pPr>
            <w:r w:rsidRPr="006D74E9">
              <w:rPr>
                <w:sz w:val="20"/>
              </w:rPr>
              <w:t>synthesise</w:t>
            </w:r>
          </w:p>
        </w:tc>
        <w:tc>
          <w:tcPr>
            <w:tcW w:w="6026" w:type="dxa"/>
            <w:tcBorders>
              <w:top w:val="single" w:sz="4" w:space="0" w:color="auto"/>
              <w:left w:val="single" w:sz="4" w:space="0" w:color="auto"/>
              <w:bottom w:val="single" w:sz="4" w:space="0" w:color="auto"/>
              <w:right w:val="single" w:sz="4" w:space="0" w:color="auto"/>
            </w:tcBorders>
          </w:tcPr>
          <w:p w14:paraId="4A1B3ED8" w14:textId="77777777" w:rsidR="006F49ED" w:rsidRPr="006D74E9" w:rsidRDefault="006F49ED" w:rsidP="004A60FA">
            <w:pPr>
              <w:pStyle w:val="TableText10pt"/>
              <w:spacing w:before="60" w:after="0"/>
              <w:rPr>
                <w:sz w:val="20"/>
              </w:rPr>
            </w:pPr>
            <w:r w:rsidRPr="006D74E9">
              <w:rPr>
                <w:sz w:val="20"/>
              </w:rPr>
              <w:t>data and knowledge, points of view from several sources</w:t>
            </w:r>
          </w:p>
        </w:tc>
      </w:tr>
      <w:tr w:rsidR="006F49ED" w:rsidRPr="006D74E9" w14:paraId="7CDED4A7"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1DF8D44" w14:textId="77777777" w:rsidR="006F49ED" w:rsidRPr="006D74E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83B2FE9" w14:textId="77777777" w:rsidR="006F49ED" w:rsidRPr="006D74E9" w:rsidRDefault="006F49ED" w:rsidP="004A60FA">
            <w:pPr>
              <w:pStyle w:val="TableText10pt"/>
              <w:spacing w:before="60" w:after="0"/>
              <w:rPr>
                <w:sz w:val="20"/>
              </w:rPr>
            </w:pPr>
            <w:r w:rsidRPr="006D74E9">
              <w:rPr>
                <w:sz w:val="20"/>
              </w:rPr>
              <w:t>analyse</w:t>
            </w:r>
          </w:p>
        </w:tc>
        <w:tc>
          <w:tcPr>
            <w:tcW w:w="6026" w:type="dxa"/>
            <w:tcBorders>
              <w:top w:val="single" w:sz="4" w:space="0" w:color="auto"/>
              <w:left w:val="single" w:sz="4" w:space="0" w:color="auto"/>
              <w:bottom w:val="single" w:sz="4" w:space="0" w:color="auto"/>
              <w:right w:val="single" w:sz="4" w:space="0" w:color="auto"/>
            </w:tcBorders>
          </w:tcPr>
          <w:p w14:paraId="51A9DF0D" w14:textId="77777777" w:rsidR="006F49ED" w:rsidRPr="006D74E9" w:rsidRDefault="006F49ED" w:rsidP="004A60FA">
            <w:pPr>
              <w:pStyle w:val="TableText10pt"/>
              <w:spacing w:before="60" w:after="0"/>
              <w:rPr>
                <w:sz w:val="20"/>
              </w:rPr>
            </w:pPr>
            <w:r w:rsidRPr="006D74E9">
              <w:rPr>
                <w:sz w:val="20"/>
              </w:rPr>
              <w:t>text, images, graphs, data, points of view</w:t>
            </w:r>
          </w:p>
        </w:tc>
      </w:tr>
      <w:tr w:rsidR="006F49ED" w:rsidRPr="006D74E9" w14:paraId="1104BC23"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0B911032" w14:textId="77777777" w:rsidR="006F49ED" w:rsidRPr="006D74E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726F5A6" w14:textId="77777777" w:rsidR="006F49ED" w:rsidRPr="006D74E9" w:rsidRDefault="006F49ED" w:rsidP="004A60FA">
            <w:pPr>
              <w:pStyle w:val="TableText10pt"/>
              <w:spacing w:before="60" w:after="0"/>
              <w:rPr>
                <w:sz w:val="20"/>
              </w:rPr>
            </w:pPr>
            <w:r w:rsidRPr="006D74E9">
              <w:rPr>
                <w:sz w:val="20"/>
              </w:rPr>
              <w:t>examine</w:t>
            </w:r>
          </w:p>
        </w:tc>
        <w:tc>
          <w:tcPr>
            <w:tcW w:w="6026" w:type="dxa"/>
            <w:tcBorders>
              <w:top w:val="single" w:sz="4" w:space="0" w:color="auto"/>
              <w:left w:val="single" w:sz="4" w:space="0" w:color="auto"/>
              <w:bottom w:val="single" w:sz="4" w:space="0" w:color="auto"/>
              <w:right w:val="single" w:sz="4" w:space="0" w:color="auto"/>
            </w:tcBorders>
          </w:tcPr>
          <w:p w14:paraId="0CAAD6F2" w14:textId="77777777" w:rsidR="006F49ED" w:rsidRPr="006D74E9" w:rsidRDefault="006F49ED" w:rsidP="004A60FA">
            <w:pPr>
              <w:pStyle w:val="TableText10pt"/>
              <w:spacing w:before="60" w:after="0"/>
              <w:rPr>
                <w:sz w:val="20"/>
              </w:rPr>
            </w:pPr>
            <w:r w:rsidRPr="006D74E9">
              <w:rPr>
                <w:sz w:val="20"/>
              </w:rPr>
              <w:t>data, visual images, arguments, points of view</w:t>
            </w:r>
          </w:p>
        </w:tc>
      </w:tr>
      <w:tr w:rsidR="006F49ED" w:rsidRPr="006D74E9" w14:paraId="7D36386A"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7DB2435B" w14:textId="77777777" w:rsidR="006F49ED" w:rsidRPr="006D74E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ACF068D" w14:textId="77777777" w:rsidR="006F49ED" w:rsidRPr="006D74E9" w:rsidRDefault="006F49ED" w:rsidP="004A60FA">
            <w:pPr>
              <w:pStyle w:val="TableText10pt"/>
              <w:spacing w:before="60" w:after="0"/>
              <w:rPr>
                <w:sz w:val="20"/>
              </w:rPr>
            </w:pPr>
            <w:r w:rsidRPr="006D74E9">
              <w:rPr>
                <w:sz w:val="20"/>
              </w:rPr>
              <w:t>investigate</w:t>
            </w:r>
          </w:p>
        </w:tc>
        <w:tc>
          <w:tcPr>
            <w:tcW w:w="6026" w:type="dxa"/>
            <w:tcBorders>
              <w:top w:val="single" w:sz="4" w:space="0" w:color="auto"/>
              <w:left w:val="single" w:sz="4" w:space="0" w:color="auto"/>
              <w:bottom w:val="single" w:sz="4" w:space="0" w:color="auto"/>
              <w:right w:val="single" w:sz="4" w:space="0" w:color="auto"/>
            </w:tcBorders>
          </w:tcPr>
          <w:p w14:paraId="333B18E1" w14:textId="77777777" w:rsidR="006F49ED" w:rsidRPr="006D74E9" w:rsidRDefault="006F49ED" w:rsidP="004A60FA">
            <w:pPr>
              <w:pStyle w:val="TableText10pt"/>
              <w:spacing w:before="60" w:after="0"/>
              <w:rPr>
                <w:sz w:val="20"/>
              </w:rPr>
            </w:pPr>
            <w:r w:rsidRPr="006D74E9">
              <w:rPr>
                <w:sz w:val="20"/>
              </w:rPr>
              <w:t>issues, problems</w:t>
            </w:r>
          </w:p>
        </w:tc>
      </w:tr>
      <w:tr w:rsidR="006F49ED" w:rsidRPr="006D74E9" w14:paraId="0E26AEEC" w14:textId="77777777" w:rsidTr="00187678">
        <w:trPr>
          <w:jc w:val="center"/>
        </w:trPr>
        <w:tc>
          <w:tcPr>
            <w:tcW w:w="1725" w:type="dxa"/>
            <w:vMerge w:val="restart"/>
            <w:tcBorders>
              <w:top w:val="single" w:sz="4" w:space="0" w:color="auto"/>
              <w:left w:val="single" w:sz="4" w:space="0" w:color="auto"/>
              <w:bottom w:val="single" w:sz="4" w:space="0" w:color="auto"/>
              <w:right w:val="single" w:sz="4" w:space="0" w:color="auto"/>
            </w:tcBorders>
          </w:tcPr>
          <w:p w14:paraId="241F420E" w14:textId="0560E8F6" w:rsidR="006F49ED" w:rsidRPr="006D74E9" w:rsidRDefault="006F49ED" w:rsidP="004A60FA">
            <w:pPr>
              <w:pStyle w:val="TableText10pt"/>
              <w:spacing w:before="60" w:after="0"/>
              <w:rPr>
                <w:sz w:val="20"/>
              </w:rPr>
            </w:pPr>
            <w:r w:rsidRPr="006D74E9">
              <w:rPr>
                <w:sz w:val="20"/>
              </w:rPr>
              <w:t>organise, sequence</w:t>
            </w:r>
            <w:r w:rsidR="00603CC5" w:rsidRPr="006D74E9">
              <w:rPr>
                <w:sz w:val="20"/>
              </w:rPr>
              <w:t>,</w:t>
            </w:r>
            <w:r w:rsidRPr="006D74E9">
              <w:rPr>
                <w:sz w:val="20"/>
              </w:rPr>
              <w:t xml:space="preserve"> and explain</w:t>
            </w:r>
          </w:p>
        </w:tc>
        <w:tc>
          <w:tcPr>
            <w:tcW w:w="1888" w:type="dxa"/>
            <w:tcBorders>
              <w:top w:val="single" w:sz="4" w:space="0" w:color="auto"/>
              <w:left w:val="single" w:sz="4" w:space="0" w:color="auto"/>
              <w:bottom w:val="single" w:sz="4" w:space="0" w:color="auto"/>
              <w:right w:val="single" w:sz="4" w:space="0" w:color="auto"/>
            </w:tcBorders>
          </w:tcPr>
          <w:p w14:paraId="5E35DD30" w14:textId="77777777" w:rsidR="006F49ED" w:rsidRPr="006D74E9" w:rsidRDefault="006F49ED" w:rsidP="004A60FA">
            <w:pPr>
              <w:pStyle w:val="TableText10pt"/>
              <w:spacing w:before="60" w:after="0"/>
              <w:rPr>
                <w:sz w:val="20"/>
              </w:rPr>
            </w:pPr>
            <w:r w:rsidRPr="006D74E9">
              <w:rPr>
                <w:sz w:val="20"/>
              </w:rPr>
              <w:t>sequence</w:t>
            </w:r>
          </w:p>
        </w:tc>
        <w:tc>
          <w:tcPr>
            <w:tcW w:w="6026" w:type="dxa"/>
            <w:tcBorders>
              <w:top w:val="single" w:sz="4" w:space="0" w:color="auto"/>
              <w:left w:val="single" w:sz="4" w:space="0" w:color="auto"/>
              <w:bottom w:val="single" w:sz="4" w:space="0" w:color="auto"/>
              <w:right w:val="single" w:sz="4" w:space="0" w:color="auto"/>
            </w:tcBorders>
          </w:tcPr>
          <w:p w14:paraId="53736CED" w14:textId="77777777" w:rsidR="006F49ED" w:rsidRPr="006D74E9" w:rsidRDefault="006F49ED" w:rsidP="004A60FA">
            <w:pPr>
              <w:pStyle w:val="TableText10pt"/>
              <w:spacing w:before="60" w:after="0"/>
              <w:rPr>
                <w:sz w:val="20"/>
              </w:rPr>
            </w:pPr>
            <w:r w:rsidRPr="006D74E9">
              <w:rPr>
                <w:sz w:val="20"/>
              </w:rPr>
              <w:t>text, data, relationships, arguments, patterns</w:t>
            </w:r>
          </w:p>
        </w:tc>
      </w:tr>
      <w:tr w:rsidR="006F49ED" w:rsidRPr="006D74E9" w14:paraId="2BB5FAD4"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D1139A5" w14:textId="77777777" w:rsidR="006F49ED" w:rsidRPr="006D74E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8DD6BB3" w14:textId="77777777" w:rsidR="006F49ED" w:rsidRPr="006D74E9" w:rsidRDefault="006F49ED" w:rsidP="004A60FA">
            <w:pPr>
              <w:pStyle w:val="TableText10pt"/>
              <w:spacing w:before="60" w:after="0"/>
              <w:rPr>
                <w:sz w:val="20"/>
              </w:rPr>
            </w:pPr>
            <w:r w:rsidRPr="006D74E9">
              <w:rPr>
                <w:sz w:val="20"/>
              </w:rPr>
              <w:t>visualise</w:t>
            </w:r>
          </w:p>
        </w:tc>
        <w:tc>
          <w:tcPr>
            <w:tcW w:w="6026" w:type="dxa"/>
            <w:tcBorders>
              <w:top w:val="single" w:sz="4" w:space="0" w:color="auto"/>
              <w:left w:val="single" w:sz="4" w:space="0" w:color="auto"/>
              <w:bottom w:val="single" w:sz="4" w:space="0" w:color="auto"/>
              <w:right w:val="single" w:sz="4" w:space="0" w:color="auto"/>
            </w:tcBorders>
          </w:tcPr>
          <w:p w14:paraId="01797624" w14:textId="71D5C835" w:rsidR="006F49ED" w:rsidRPr="006D74E9" w:rsidRDefault="006F49ED" w:rsidP="004A60FA">
            <w:pPr>
              <w:pStyle w:val="TableText10pt"/>
              <w:spacing w:before="60" w:after="0"/>
              <w:rPr>
                <w:sz w:val="20"/>
              </w:rPr>
            </w:pPr>
            <w:r w:rsidRPr="006D74E9">
              <w:rPr>
                <w:sz w:val="20"/>
              </w:rPr>
              <w:t>trends, futures, patterns, cause</w:t>
            </w:r>
            <w:r w:rsidR="00603CC5" w:rsidRPr="006D74E9">
              <w:rPr>
                <w:sz w:val="20"/>
              </w:rPr>
              <w:t>,</w:t>
            </w:r>
            <w:r w:rsidRPr="006D74E9">
              <w:rPr>
                <w:sz w:val="20"/>
              </w:rPr>
              <w:t xml:space="preserve"> and effect</w:t>
            </w:r>
          </w:p>
        </w:tc>
      </w:tr>
      <w:tr w:rsidR="006F49ED" w:rsidRPr="006D74E9" w14:paraId="07DF9CD1"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F644FE2" w14:textId="77777777" w:rsidR="006F49ED" w:rsidRPr="006D74E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65997A3" w14:textId="77777777" w:rsidR="006F49ED" w:rsidRPr="006D74E9" w:rsidRDefault="006F49ED" w:rsidP="004A60FA">
            <w:pPr>
              <w:pStyle w:val="TableText10pt"/>
              <w:spacing w:before="60" w:after="0"/>
              <w:rPr>
                <w:sz w:val="20"/>
              </w:rPr>
            </w:pPr>
            <w:r w:rsidRPr="006D74E9">
              <w:rPr>
                <w:sz w:val="20"/>
              </w:rPr>
              <w:t>compare/contrast</w:t>
            </w:r>
          </w:p>
        </w:tc>
        <w:tc>
          <w:tcPr>
            <w:tcW w:w="6026" w:type="dxa"/>
            <w:tcBorders>
              <w:top w:val="single" w:sz="4" w:space="0" w:color="auto"/>
              <w:left w:val="single" w:sz="4" w:space="0" w:color="auto"/>
              <w:bottom w:val="single" w:sz="4" w:space="0" w:color="auto"/>
              <w:right w:val="single" w:sz="4" w:space="0" w:color="auto"/>
            </w:tcBorders>
          </w:tcPr>
          <w:p w14:paraId="761B141D" w14:textId="77777777" w:rsidR="006F49ED" w:rsidRPr="006D74E9" w:rsidRDefault="006F49ED" w:rsidP="004A60FA">
            <w:pPr>
              <w:pStyle w:val="TableText10pt"/>
              <w:spacing w:before="60" w:after="0"/>
              <w:rPr>
                <w:sz w:val="20"/>
              </w:rPr>
            </w:pPr>
            <w:r w:rsidRPr="006D74E9">
              <w:rPr>
                <w:sz w:val="20"/>
              </w:rPr>
              <w:t>data, visual images, arguments, points of view</w:t>
            </w:r>
          </w:p>
        </w:tc>
      </w:tr>
      <w:tr w:rsidR="006F49ED" w:rsidRPr="006D74E9" w14:paraId="3AB4275E"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88FB034" w14:textId="77777777" w:rsidR="006F49ED" w:rsidRPr="006D74E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B679029" w14:textId="77777777" w:rsidR="006F49ED" w:rsidRPr="006D74E9" w:rsidRDefault="006F49ED" w:rsidP="004A60FA">
            <w:pPr>
              <w:pStyle w:val="TableText10pt"/>
              <w:spacing w:before="60" w:after="0"/>
              <w:rPr>
                <w:sz w:val="20"/>
              </w:rPr>
            </w:pPr>
            <w:r w:rsidRPr="006D74E9">
              <w:rPr>
                <w:sz w:val="20"/>
              </w:rPr>
              <w:t>discuss</w:t>
            </w:r>
          </w:p>
        </w:tc>
        <w:tc>
          <w:tcPr>
            <w:tcW w:w="6026" w:type="dxa"/>
            <w:tcBorders>
              <w:top w:val="single" w:sz="4" w:space="0" w:color="auto"/>
              <w:left w:val="single" w:sz="4" w:space="0" w:color="auto"/>
              <w:bottom w:val="single" w:sz="4" w:space="0" w:color="auto"/>
              <w:right w:val="single" w:sz="4" w:space="0" w:color="auto"/>
            </w:tcBorders>
          </w:tcPr>
          <w:p w14:paraId="3F12437F" w14:textId="77777777" w:rsidR="006F49ED" w:rsidRPr="006D74E9" w:rsidRDefault="006F49ED" w:rsidP="004A60FA">
            <w:pPr>
              <w:pStyle w:val="TableText10pt"/>
              <w:spacing w:before="60" w:after="0"/>
              <w:rPr>
                <w:sz w:val="20"/>
              </w:rPr>
            </w:pPr>
            <w:r w:rsidRPr="006D74E9">
              <w:rPr>
                <w:sz w:val="20"/>
              </w:rPr>
              <w:t>issues, data, relationships, choices/options</w:t>
            </w:r>
          </w:p>
        </w:tc>
      </w:tr>
      <w:tr w:rsidR="006F49ED" w:rsidRPr="006D74E9" w14:paraId="06FDB51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C571EE3" w14:textId="77777777" w:rsidR="006F49ED" w:rsidRPr="006D74E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548A6DC" w14:textId="77777777" w:rsidR="006F49ED" w:rsidRPr="006D74E9" w:rsidRDefault="006F49ED" w:rsidP="004A60FA">
            <w:pPr>
              <w:pStyle w:val="TableText10pt"/>
              <w:spacing w:before="60" w:after="0"/>
              <w:rPr>
                <w:sz w:val="20"/>
              </w:rPr>
            </w:pPr>
            <w:r w:rsidRPr="006D74E9">
              <w:rPr>
                <w:sz w:val="20"/>
              </w:rPr>
              <w:t>interpret</w:t>
            </w:r>
          </w:p>
        </w:tc>
        <w:tc>
          <w:tcPr>
            <w:tcW w:w="6026" w:type="dxa"/>
            <w:tcBorders>
              <w:top w:val="single" w:sz="4" w:space="0" w:color="auto"/>
              <w:left w:val="single" w:sz="4" w:space="0" w:color="auto"/>
              <w:bottom w:val="single" w:sz="4" w:space="0" w:color="auto"/>
              <w:right w:val="single" w:sz="4" w:space="0" w:color="auto"/>
            </w:tcBorders>
          </w:tcPr>
          <w:p w14:paraId="6F3608D5" w14:textId="77777777" w:rsidR="006F49ED" w:rsidRPr="006D74E9" w:rsidRDefault="006F49ED" w:rsidP="004A60FA">
            <w:pPr>
              <w:pStyle w:val="TableText10pt"/>
              <w:spacing w:before="60" w:after="0"/>
              <w:rPr>
                <w:sz w:val="20"/>
              </w:rPr>
            </w:pPr>
            <w:r w:rsidRPr="006D74E9">
              <w:rPr>
                <w:sz w:val="20"/>
              </w:rPr>
              <w:t>symbols, text, images, graphs</w:t>
            </w:r>
          </w:p>
        </w:tc>
      </w:tr>
      <w:tr w:rsidR="006F49ED" w:rsidRPr="006D74E9" w14:paraId="2118972A"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E18E170" w14:textId="77777777" w:rsidR="006F49ED" w:rsidRPr="006D74E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B8D545D" w14:textId="77777777" w:rsidR="006F49ED" w:rsidRPr="006D74E9" w:rsidRDefault="006F49ED" w:rsidP="004A60FA">
            <w:pPr>
              <w:pStyle w:val="TableText10pt"/>
              <w:spacing w:before="60" w:after="0"/>
              <w:rPr>
                <w:sz w:val="20"/>
              </w:rPr>
            </w:pPr>
            <w:r w:rsidRPr="006D74E9">
              <w:rPr>
                <w:sz w:val="20"/>
              </w:rPr>
              <w:t>explain</w:t>
            </w:r>
          </w:p>
        </w:tc>
        <w:tc>
          <w:tcPr>
            <w:tcW w:w="6026" w:type="dxa"/>
            <w:tcBorders>
              <w:top w:val="single" w:sz="4" w:space="0" w:color="auto"/>
              <w:left w:val="single" w:sz="4" w:space="0" w:color="auto"/>
              <w:bottom w:val="single" w:sz="4" w:space="0" w:color="auto"/>
              <w:right w:val="single" w:sz="4" w:space="0" w:color="auto"/>
            </w:tcBorders>
          </w:tcPr>
          <w:p w14:paraId="67EA42FB" w14:textId="77777777" w:rsidR="006F49ED" w:rsidRPr="006D74E9" w:rsidRDefault="006F49ED" w:rsidP="004A60FA">
            <w:pPr>
              <w:pStyle w:val="TableText10pt"/>
              <w:spacing w:before="60" w:after="0"/>
              <w:rPr>
                <w:sz w:val="20"/>
              </w:rPr>
            </w:pPr>
            <w:r w:rsidRPr="006D74E9">
              <w:rPr>
                <w:sz w:val="20"/>
              </w:rPr>
              <w:t>explicit/implicit assumptions, bias, themes/arguments, cause/effect, strengths/weaknesses</w:t>
            </w:r>
          </w:p>
        </w:tc>
      </w:tr>
      <w:tr w:rsidR="006F49ED" w:rsidRPr="006D74E9" w14:paraId="5C4E356A"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76BE306" w14:textId="77777777" w:rsidR="006F49ED" w:rsidRPr="006D74E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0F142EF" w14:textId="77777777" w:rsidR="006F49ED" w:rsidRPr="006D74E9" w:rsidRDefault="006F49ED" w:rsidP="004A60FA">
            <w:pPr>
              <w:pStyle w:val="TableText10pt"/>
              <w:spacing w:before="60" w:after="0"/>
              <w:rPr>
                <w:sz w:val="20"/>
              </w:rPr>
            </w:pPr>
            <w:r w:rsidRPr="006D74E9">
              <w:rPr>
                <w:sz w:val="20"/>
              </w:rPr>
              <w:t>translate</w:t>
            </w:r>
          </w:p>
        </w:tc>
        <w:tc>
          <w:tcPr>
            <w:tcW w:w="6026" w:type="dxa"/>
            <w:tcBorders>
              <w:top w:val="single" w:sz="4" w:space="0" w:color="auto"/>
              <w:left w:val="single" w:sz="4" w:space="0" w:color="auto"/>
              <w:bottom w:val="single" w:sz="4" w:space="0" w:color="auto"/>
              <w:right w:val="single" w:sz="4" w:space="0" w:color="auto"/>
            </w:tcBorders>
          </w:tcPr>
          <w:p w14:paraId="12A197EE" w14:textId="77777777" w:rsidR="006F49ED" w:rsidRPr="006D74E9" w:rsidRDefault="006F49ED" w:rsidP="004A60FA">
            <w:pPr>
              <w:pStyle w:val="TableText10pt"/>
              <w:spacing w:before="60" w:after="0"/>
              <w:rPr>
                <w:sz w:val="20"/>
              </w:rPr>
            </w:pPr>
            <w:r w:rsidRPr="006D74E9">
              <w:rPr>
                <w:sz w:val="20"/>
              </w:rPr>
              <w:t>data, visual images, arguments, points of view</w:t>
            </w:r>
          </w:p>
        </w:tc>
      </w:tr>
      <w:tr w:rsidR="006F49ED" w:rsidRPr="006D74E9" w14:paraId="5391D05E"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F6406F0" w14:textId="77777777" w:rsidR="006F49ED" w:rsidRPr="006D74E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B6B0072" w14:textId="77777777" w:rsidR="006F49ED" w:rsidRPr="006D74E9" w:rsidRDefault="006F49ED" w:rsidP="004A60FA">
            <w:pPr>
              <w:pStyle w:val="TableText10pt"/>
              <w:spacing w:before="60" w:after="0"/>
              <w:rPr>
                <w:sz w:val="20"/>
              </w:rPr>
            </w:pPr>
            <w:r w:rsidRPr="006D74E9">
              <w:rPr>
                <w:sz w:val="20"/>
              </w:rPr>
              <w:t>assess</w:t>
            </w:r>
          </w:p>
        </w:tc>
        <w:tc>
          <w:tcPr>
            <w:tcW w:w="6026" w:type="dxa"/>
            <w:tcBorders>
              <w:top w:val="single" w:sz="4" w:space="0" w:color="auto"/>
              <w:left w:val="single" w:sz="4" w:space="0" w:color="auto"/>
              <w:bottom w:val="single" w:sz="4" w:space="0" w:color="auto"/>
              <w:right w:val="single" w:sz="4" w:space="0" w:color="auto"/>
            </w:tcBorders>
          </w:tcPr>
          <w:p w14:paraId="52FD1EC2" w14:textId="77777777" w:rsidR="006F49ED" w:rsidRPr="006D74E9" w:rsidRDefault="006F49ED" w:rsidP="004A60FA">
            <w:pPr>
              <w:pStyle w:val="TableText10pt"/>
              <w:spacing w:before="60" w:after="0"/>
              <w:rPr>
                <w:sz w:val="20"/>
              </w:rPr>
            </w:pPr>
            <w:r w:rsidRPr="006D74E9">
              <w:rPr>
                <w:sz w:val="20"/>
              </w:rPr>
              <w:t>probabilities, choices/options</w:t>
            </w:r>
          </w:p>
        </w:tc>
      </w:tr>
      <w:tr w:rsidR="006F49ED" w:rsidRPr="006D74E9" w14:paraId="6449BA3B"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BF38276" w14:textId="77777777" w:rsidR="006F49ED" w:rsidRPr="006D74E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7E0BA50" w14:textId="77777777" w:rsidR="006F49ED" w:rsidRPr="006D74E9" w:rsidRDefault="006F49ED" w:rsidP="004A60FA">
            <w:pPr>
              <w:pStyle w:val="TableText10pt"/>
              <w:spacing w:before="60" w:after="0"/>
              <w:rPr>
                <w:sz w:val="20"/>
              </w:rPr>
            </w:pPr>
            <w:r w:rsidRPr="006D74E9">
              <w:rPr>
                <w:sz w:val="20"/>
              </w:rPr>
              <w:t>select</w:t>
            </w:r>
          </w:p>
        </w:tc>
        <w:tc>
          <w:tcPr>
            <w:tcW w:w="6026" w:type="dxa"/>
            <w:tcBorders>
              <w:top w:val="single" w:sz="4" w:space="0" w:color="auto"/>
              <w:left w:val="single" w:sz="4" w:space="0" w:color="auto"/>
              <w:bottom w:val="single" w:sz="4" w:space="0" w:color="auto"/>
              <w:right w:val="single" w:sz="4" w:space="0" w:color="auto"/>
            </w:tcBorders>
          </w:tcPr>
          <w:p w14:paraId="335879E9" w14:textId="77777777" w:rsidR="006F49ED" w:rsidRPr="006D74E9" w:rsidRDefault="006F49ED" w:rsidP="004A60FA">
            <w:pPr>
              <w:pStyle w:val="TableText10pt"/>
              <w:spacing w:before="60" w:after="0"/>
              <w:rPr>
                <w:sz w:val="20"/>
              </w:rPr>
            </w:pPr>
            <w:r w:rsidRPr="006D74E9">
              <w:rPr>
                <w:sz w:val="20"/>
              </w:rPr>
              <w:t>main points, words, ideas in text</w:t>
            </w:r>
          </w:p>
        </w:tc>
      </w:tr>
      <w:tr w:rsidR="006F49ED" w:rsidRPr="006D74E9" w14:paraId="79F0EA7D" w14:textId="77777777" w:rsidTr="00187678">
        <w:trPr>
          <w:trHeight w:val="30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7B7A5A6C" w14:textId="77777777" w:rsidR="006F49ED" w:rsidRPr="006D74E9" w:rsidRDefault="006F49ED" w:rsidP="004A60FA">
            <w:pPr>
              <w:pStyle w:val="TableText10pt"/>
              <w:spacing w:before="60" w:after="0"/>
              <w:rPr>
                <w:sz w:val="20"/>
              </w:rPr>
            </w:pPr>
            <w:r w:rsidRPr="006D74E9">
              <w:rPr>
                <w:sz w:val="20"/>
              </w:rPr>
              <w:t>identify, summarise and plan</w:t>
            </w:r>
          </w:p>
        </w:tc>
        <w:tc>
          <w:tcPr>
            <w:tcW w:w="1888" w:type="dxa"/>
            <w:tcBorders>
              <w:top w:val="single" w:sz="4" w:space="0" w:color="auto"/>
              <w:left w:val="single" w:sz="4" w:space="0" w:color="auto"/>
              <w:bottom w:val="single" w:sz="4" w:space="0" w:color="auto"/>
              <w:right w:val="single" w:sz="4" w:space="0" w:color="auto"/>
            </w:tcBorders>
          </w:tcPr>
          <w:p w14:paraId="1FEBDE24" w14:textId="77777777" w:rsidR="006F49ED" w:rsidRPr="006D74E9" w:rsidRDefault="006F49ED" w:rsidP="004A60FA">
            <w:pPr>
              <w:pStyle w:val="TableText10pt"/>
              <w:spacing w:before="60" w:after="0"/>
              <w:rPr>
                <w:sz w:val="20"/>
              </w:rPr>
            </w:pPr>
            <w:r w:rsidRPr="006D74E9">
              <w:rPr>
                <w:sz w:val="20"/>
              </w:rPr>
              <w:t>reproduce</w:t>
            </w:r>
          </w:p>
        </w:tc>
        <w:tc>
          <w:tcPr>
            <w:tcW w:w="6026" w:type="dxa"/>
            <w:tcBorders>
              <w:top w:val="single" w:sz="4" w:space="0" w:color="auto"/>
              <w:left w:val="single" w:sz="4" w:space="0" w:color="auto"/>
              <w:bottom w:val="single" w:sz="4" w:space="0" w:color="auto"/>
              <w:right w:val="single" w:sz="4" w:space="0" w:color="auto"/>
            </w:tcBorders>
          </w:tcPr>
          <w:p w14:paraId="36B5DD20" w14:textId="77777777" w:rsidR="006F49ED" w:rsidRPr="006D74E9" w:rsidRDefault="006F49ED" w:rsidP="004A60FA">
            <w:pPr>
              <w:pStyle w:val="TableText10pt"/>
              <w:spacing w:before="60" w:after="0"/>
              <w:rPr>
                <w:sz w:val="20"/>
              </w:rPr>
            </w:pPr>
            <w:r w:rsidRPr="006D74E9">
              <w:rPr>
                <w:sz w:val="20"/>
              </w:rPr>
              <w:t>information, data, words, images, graphics</w:t>
            </w:r>
          </w:p>
        </w:tc>
      </w:tr>
      <w:tr w:rsidR="006F49ED" w:rsidRPr="006D74E9" w14:paraId="5F52B22F"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A60C3C2" w14:textId="77777777" w:rsidR="006F49ED" w:rsidRPr="006D74E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D42B72D" w14:textId="77777777" w:rsidR="006F49ED" w:rsidRPr="006D74E9" w:rsidRDefault="006F49ED" w:rsidP="004A60FA">
            <w:pPr>
              <w:pStyle w:val="TableText10pt"/>
              <w:spacing w:before="60" w:after="0"/>
              <w:rPr>
                <w:sz w:val="20"/>
              </w:rPr>
            </w:pPr>
            <w:r w:rsidRPr="006D74E9">
              <w:rPr>
                <w:sz w:val="20"/>
              </w:rPr>
              <w:t>respond</w:t>
            </w:r>
          </w:p>
        </w:tc>
        <w:tc>
          <w:tcPr>
            <w:tcW w:w="6026" w:type="dxa"/>
            <w:tcBorders>
              <w:top w:val="single" w:sz="4" w:space="0" w:color="auto"/>
              <w:left w:val="single" w:sz="4" w:space="0" w:color="auto"/>
              <w:bottom w:val="single" w:sz="4" w:space="0" w:color="auto"/>
              <w:right w:val="single" w:sz="4" w:space="0" w:color="auto"/>
            </w:tcBorders>
          </w:tcPr>
          <w:p w14:paraId="637A210C" w14:textId="77777777" w:rsidR="006F49ED" w:rsidRPr="006D74E9" w:rsidRDefault="006F49ED" w:rsidP="004A60FA">
            <w:pPr>
              <w:pStyle w:val="TableText10pt"/>
              <w:spacing w:before="60" w:after="0"/>
              <w:rPr>
                <w:sz w:val="20"/>
              </w:rPr>
            </w:pPr>
            <w:r w:rsidRPr="006D74E9">
              <w:rPr>
                <w:sz w:val="20"/>
              </w:rPr>
              <w:t>data, visual images, arguments, points of view</w:t>
            </w:r>
          </w:p>
        </w:tc>
      </w:tr>
      <w:tr w:rsidR="006F49ED" w:rsidRPr="006D74E9" w14:paraId="27FD6923"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28A9357" w14:textId="77777777" w:rsidR="006F49ED" w:rsidRPr="006D74E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943110D" w14:textId="77777777" w:rsidR="006F49ED" w:rsidRPr="006D74E9" w:rsidRDefault="006F49ED" w:rsidP="004A60FA">
            <w:pPr>
              <w:pStyle w:val="TableText10pt"/>
              <w:spacing w:before="60" w:after="0"/>
              <w:rPr>
                <w:sz w:val="20"/>
              </w:rPr>
            </w:pPr>
            <w:r w:rsidRPr="006D74E9">
              <w:rPr>
                <w:sz w:val="20"/>
              </w:rPr>
              <w:t>relate</w:t>
            </w:r>
          </w:p>
        </w:tc>
        <w:tc>
          <w:tcPr>
            <w:tcW w:w="6026" w:type="dxa"/>
            <w:tcBorders>
              <w:top w:val="single" w:sz="4" w:space="0" w:color="auto"/>
              <w:left w:val="single" w:sz="4" w:space="0" w:color="auto"/>
              <w:bottom w:val="single" w:sz="4" w:space="0" w:color="auto"/>
              <w:right w:val="single" w:sz="4" w:space="0" w:color="auto"/>
            </w:tcBorders>
          </w:tcPr>
          <w:p w14:paraId="3CF1EC27" w14:textId="77777777" w:rsidR="006F49ED" w:rsidRPr="006D74E9" w:rsidRDefault="006F49ED" w:rsidP="004A60FA">
            <w:pPr>
              <w:pStyle w:val="TableText10pt"/>
              <w:spacing w:before="60" w:after="0"/>
              <w:rPr>
                <w:sz w:val="20"/>
              </w:rPr>
            </w:pPr>
            <w:r w:rsidRPr="006D74E9">
              <w:rPr>
                <w:sz w:val="20"/>
              </w:rPr>
              <w:t>events, processes, situations</w:t>
            </w:r>
          </w:p>
        </w:tc>
      </w:tr>
      <w:tr w:rsidR="006F49ED" w:rsidRPr="006D74E9" w14:paraId="7FE73D6B"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FB73CCE" w14:textId="77777777" w:rsidR="006F49ED" w:rsidRPr="006D74E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3A4838C" w14:textId="77777777" w:rsidR="006F49ED" w:rsidRPr="006D74E9" w:rsidRDefault="006F49ED" w:rsidP="004A60FA">
            <w:pPr>
              <w:pStyle w:val="TableText10pt"/>
              <w:spacing w:before="60" w:after="0"/>
              <w:rPr>
                <w:sz w:val="20"/>
              </w:rPr>
            </w:pPr>
            <w:r w:rsidRPr="006D74E9">
              <w:rPr>
                <w:sz w:val="20"/>
              </w:rPr>
              <w:t>demonstrate</w:t>
            </w:r>
          </w:p>
        </w:tc>
        <w:tc>
          <w:tcPr>
            <w:tcW w:w="6026" w:type="dxa"/>
            <w:tcBorders>
              <w:top w:val="single" w:sz="4" w:space="0" w:color="auto"/>
              <w:left w:val="single" w:sz="4" w:space="0" w:color="auto"/>
              <w:bottom w:val="single" w:sz="4" w:space="0" w:color="auto"/>
              <w:right w:val="single" w:sz="4" w:space="0" w:color="auto"/>
            </w:tcBorders>
          </w:tcPr>
          <w:p w14:paraId="09579477" w14:textId="77777777" w:rsidR="006F49ED" w:rsidRPr="006D74E9" w:rsidRDefault="006F49ED" w:rsidP="004A60FA">
            <w:pPr>
              <w:pStyle w:val="TableText10pt"/>
              <w:spacing w:before="60" w:after="0"/>
              <w:rPr>
                <w:sz w:val="20"/>
              </w:rPr>
            </w:pPr>
            <w:r w:rsidRPr="006D74E9">
              <w:rPr>
                <w:sz w:val="20"/>
              </w:rPr>
              <w:t>probabilities, choices/options</w:t>
            </w:r>
          </w:p>
        </w:tc>
      </w:tr>
      <w:tr w:rsidR="006F49ED" w:rsidRPr="006D74E9" w14:paraId="1987F5FA"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52C27CE" w14:textId="77777777" w:rsidR="006F49ED" w:rsidRPr="006D74E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A000670" w14:textId="77777777" w:rsidR="006F49ED" w:rsidRPr="006D74E9" w:rsidRDefault="006F49ED" w:rsidP="004A60FA">
            <w:pPr>
              <w:pStyle w:val="TableText10pt"/>
              <w:spacing w:before="60" w:after="0"/>
              <w:rPr>
                <w:sz w:val="20"/>
              </w:rPr>
            </w:pPr>
            <w:r w:rsidRPr="006D74E9">
              <w:rPr>
                <w:sz w:val="20"/>
              </w:rPr>
              <w:t>describe</w:t>
            </w:r>
          </w:p>
        </w:tc>
        <w:tc>
          <w:tcPr>
            <w:tcW w:w="6026" w:type="dxa"/>
            <w:tcBorders>
              <w:top w:val="single" w:sz="4" w:space="0" w:color="auto"/>
              <w:left w:val="single" w:sz="4" w:space="0" w:color="auto"/>
              <w:bottom w:val="single" w:sz="4" w:space="0" w:color="auto"/>
              <w:right w:val="single" w:sz="4" w:space="0" w:color="auto"/>
            </w:tcBorders>
          </w:tcPr>
          <w:p w14:paraId="1E03F984" w14:textId="77777777" w:rsidR="006F49ED" w:rsidRPr="006D74E9" w:rsidRDefault="006F49ED" w:rsidP="004A60FA">
            <w:pPr>
              <w:pStyle w:val="TableText10pt"/>
              <w:spacing w:before="60" w:after="0"/>
              <w:rPr>
                <w:sz w:val="20"/>
              </w:rPr>
            </w:pPr>
            <w:r w:rsidRPr="006D74E9">
              <w:rPr>
                <w:sz w:val="20"/>
              </w:rPr>
              <w:t>data, visual images, arguments, points of view</w:t>
            </w:r>
          </w:p>
        </w:tc>
      </w:tr>
      <w:tr w:rsidR="006F49ED" w:rsidRPr="006D74E9" w14:paraId="294A1BCF"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FF43411" w14:textId="77777777" w:rsidR="006F49ED" w:rsidRPr="006D74E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67E2527" w14:textId="77777777" w:rsidR="006F49ED" w:rsidRPr="006D74E9" w:rsidRDefault="006F49ED" w:rsidP="004A60FA">
            <w:pPr>
              <w:pStyle w:val="TableText10pt"/>
              <w:spacing w:before="60" w:after="0"/>
              <w:rPr>
                <w:sz w:val="20"/>
              </w:rPr>
            </w:pPr>
            <w:r w:rsidRPr="006D74E9">
              <w:rPr>
                <w:sz w:val="20"/>
              </w:rPr>
              <w:t>plan</w:t>
            </w:r>
          </w:p>
        </w:tc>
        <w:tc>
          <w:tcPr>
            <w:tcW w:w="6026" w:type="dxa"/>
            <w:tcBorders>
              <w:top w:val="single" w:sz="4" w:space="0" w:color="auto"/>
              <w:left w:val="single" w:sz="4" w:space="0" w:color="auto"/>
              <w:bottom w:val="single" w:sz="4" w:space="0" w:color="auto"/>
              <w:right w:val="single" w:sz="4" w:space="0" w:color="auto"/>
            </w:tcBorders>
          </w:tcPr>
          <w:p w14:paraId="50640CC1" w14:textId="77777777" w:rsidR="006F49ED" w:rsidRPr="006D74E9" w:rsidRDefault="006F49ED" w:rsidP="004A60FA">
            <w:pPr>
              <w:pStyle w:val="TableText10pt"/>
              <w:spacing w:before="60" w:after="0"/>
              <w:rPr>
                <w:sz w:val="20"/>
              </w:rPr>
            </w:pPr>
            <w:r w:rsidRPr="006D74E9">
              <w:rPr>
                <w:sz w:val="20"/>
              </w:rPr>
              <w:t>strategies, ideas in text, arguments</w:t>
            </w:r>
          </w:p>
        </w:tc>
      </w:tr>
      <w:tr w:rsidR="006F49ED" w:rsidRPr="006D74E9" w14:paraId="227E36A5"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B19A9EB" w14:textId="77777777" w:rsidR="006F49ED" w:rsidRPr="006D74E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2986E6B" w14:textId="77777777" w:rsidR="006F49ED" w:rsidRPr="006D74E9" w:rsidRDefault="006F49ED" w:rsidP="004A60FA">
            <w:pPr>
              <w:pStyle w:val="TableText10pt"/>
              <w:spacing w:before="60" w:after="0"/>
              <w:rPr>
                <w:sz w:val="20"/>
              </w:rPr>
            </w:pPr>
            <w:r w:rsidRPr="006D74E9">
              <w:rPr>
                <w:sz w:val="20"/>
              </w:rPr>
              <w:t>classify</w:t>
            </w:r>
          </w:p>
        </w:tc>
        <w:tc>
          <w:tcPr>
            <w:tcW w:w="6026" w:type="dxa"/>
            <w:tcBorders>
              <w:top w:val="single" w:sz="4" w:space="0" w:color="auto"/>
              <w:left w:val="single" w:sz="4" w:space="0" w:color="auto"/>
              <w:bottom w:val="single" w:sz="4" w:space="0" w:color="auto"/>
              <w:right w:val="single" w:sz="4" w:space="0" w:color="auto"/>
            </w:tcBorders>
          </w:tcPr>
          <w:p w14:paraId="6CD0D4BD" w14:textId="77777777" w:rsidR="006F49ED" w:rsidRPr="006D74E9" w:rsidRDefault="006F49ED" w:rsidP="004A60FA">
            <w:pPr>
              <w:pStyle w:val="TableText10pt"/>
              <w:spacing w:before="60" w:after="0"/>
              <w:rPr>
                <w:sz w:val="20"/>
              </w:rPr>
            </w:pPr>
            <w:r w:rsidRPr="006D74E9">
              <w:rPr>
                <w:sz w:val="20"/>
              </w:rPr>
              <w:t>information, data, words, images</w:t>
            </w:r>
          </w:p>
        </w:tc>
      </w:tr>
      <w:tr w:rsidR="006F49ED" w:rsidRPr="006D74E9" w14:paraId="01AEB3AA"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5F0325A4" w14:textId="77777777" w:rsidR="006F49ED" w:rsidRPr="006D74E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6C7EC48" w14:textId="77777777" w:rsidR="006F49ED" w:rsidRPr="006D74E9" w:rsidRDefault="006F49ED" w:rsidP="004A60FA">
            <w:pPr>
              <w:pStyle w:val="TableText10pt"/>
              <w:spacing w:before="60" w:after="0"/>
              <w:rPr>
                <w:sz w:val="20"/>
              </w:rPr>
            </w:pPr>
            <w:r w:rsidRPr="006D74E9">
              <w:rPr>
                <w:sz w:val="20"/>
              </w:rPr>
              <w:t>identify</w:t>
            </w:r>
          </w:p>
        </w:tc>
        <w:tc>
          <w:tcPr>
            <w:tcW w:w="6026" w:type="dxa"/>
            <w:tcBorders>
              <w:top w:val="single" w:sz="4" w:space="0" w:color="auto"/>
              <w:left w:val="single" w:sz="4" w:space="0" w:color="auto"/>
              <w:bottom w:val="single" w:sz="4" w:space="0" w:color="auto"/>
              <w:right w:val="single" w:sz="4" w:space="0" w:color="auto"/>
            </w:tcBorders>
          </w:tcPr>
          <w:p w14:paraId="0EC0489F" w14:textId="77777777" w:rsidR="006F49ED" w:rsidRPr="006D74E9" w:rsidRDefault="006F49ED" w:rsidP="004A60FA">
            <w:pPr>
              <w:pStyle w:val="TableText10pt"/>
              <w:spacing w:before="60" w:after="0"/>
              <w:rPr>
                <w:sz w:val="20"/>
              </w:rPr>
            </w:pPr>
            <w:r w:rsidRPr="006D74E9">
              <w:rPr>
                <w:sz w:val="20"/>
              </w:rPr>
              <w:t>spatial relationships, patterns, interrelationships</w:t>
            </w:r>
          </w:p>
        </w:tc>
      </w:tr>
      <w:tr w:rsidR="006F49ED" w:rsidRPr="006D74E9" w14:paraId="111705B8"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62F2134" w14:textId="77777777" w:rsidR="006F49ED" w:rsidRPr="006D74E9"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9199451" w14:textId="77777777" w:rsidR="006F49ED" w:rsidRPr="006D74E9" w:rsidRDefault="006F49ED" w:rsidP="004A60FA">
            <w:pPr>
              <w:pStyle w:val="TableText10pt"/>
              <w:spacing w:before="60" w:after="0"/>
              <w:rPr>
                <w:sz w:val="20"/>
              </w:rPr>
            </w:pPr>
            <w:r w:rsidRPr="006D74E9">
              <w:rPr>
                <w:sz w:val="20"/>
              </w:rPr>
              <w:t>summarise</w:t>
            </w:r>
          </w:p>
        </w:tc>
        <w:tc>
          <w:tcPr>
            <w:tcW w:w="6026" w:type="dxa"/>
            <w:tcBorders>
              <w:top w:val="single" w:sz="4" w:space="0" w:color="auto"/>
              <w:left w:val="single" w:sz="4" w:space="0" w:color="auto"/>
              <w:bottom w:val="single" w:sz="4" w:space="0" w:color="auto"/>
              <w:right w:val="single" w:sz="4" w:space="0" w:color="auto"/>
            </w:tcBorders>
          </w:tcPr>
          <w:p w14:paraId="655BE2C1" w14:textId="77777777" w:rsidR="006F49ED" w:rsidRPr="006D74E9" w:rsidRDefault="006F49ED" w:rsidP="004A60FA">
            <w:pPr>
              <w:pStyle w:val="TableText10pt"/>
              <w:spacing w:before="60" w:after="0"/>
              <w:rPr>
                <w:sz w:val="20"/>
              </w:rPr>
            </w:pPr>
            <w:r w:rsidRPr="006D74E9">
              <w:rPr>
                <w:sz w:val="20"/>
              </w:rPr>
              <w:t>main points, words, ideas in text, review, draft and edit</w:t>
            </w:r>
          </w:p>
        </w:tc>
      </w:tr>
    </w:tbl>
    <w:p w14:paraId="44E96C7C" w14:textId="576AD021" w:rsidR="001C3654" w:rsidRPr="006D74E9" w:rsidRDefault="001C3654">
      <w:pPr>
        <w:spacing w:before="0"/>
      </w:pPr>
      <w:bookmarkStart w:id="130" w:name="_Toc525640307"/>
      <w:r w:rsidRPr="006D74E9">
        <w:br w:type="page"/>
      </w:r>
    </w:p>
    <w:p w14:paraId="19CE0059" w14:textId="77EB72BD" w:rsidR="006F49ED" w:rsidRPr="006D74E9" w:rsidRDefault="00603CC5" w:rsidP="00727D5D">
      <w:pPr>
        <w:pStyle w:val="Heading1"/>
      </w:pPr>
      <w:bookmarkStart w:id="131" w:name="_Toc120002209"/>
      <w:r w:rsidRPr="006D74E9">
        <w:lastRenderedPageBreak/>
        <w:t>A</w:t>
      </w:r>
      <w:r w:rsidR="006F49ED" w:rsidRPr="006D74E9">
        <w:t xml:space="preserve">ppendix </w:t>
      </w:r>
      <w:r w:rsidR="00061C4D" w:rsidRPr="006D74E9">
        <w:t>D</w:t>
      </w:r>
      <w:r w:rsidR="006F49ED" w:rsidRPr="006D74E9">
        <w:t xml:space="preserve"> – Glossary of Verbs</w:t>
      </w:r>
      <w:bookmarkEnd w:id="130"/>
      <w:bookmarkEnd w:id="13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8042"/>
      </w:tblGrid>
      <w:tr w:rsidR="006F49ED" w:rsidRPr="006D74E9" w14:paraId="312C32BE"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EF02190" w14:textId="77777777" w:rsidR="006F49ED" w:rsidRPr="006D74E9" w:rsidRDefault="006F49ED" w:rsidP="005705B0">
            <w:pPr>
              <w:pStyle w:val="Tabletextbold"/>
            </w:pPr>
            <w:r w:rsidRPr="006D74E9">
              <w:t>Verbs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D4452E0" w14:textId="77777777" w:rsidR="006F49ED" w:rsidRPr="006D74E9" w:rsidRDefault="006F49ED" w:rsidP="005705B0">
            <w:pPr>
              <w:pStyle w:val="Tabletextbold"/>
            </w:pPr>
            <w:r w:rsidRPr="006D74E9">
              <w:t>Definition</w:t>
            </w:r>
          </w:p>
        </w:tc>
      </w:tr>
      <w:tr w:rsidR="006F49ED" w:rsidRPr="006D74E9" w14:paraId="591BE6F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7A374EC" w14:textId="77777777" w:rsidR="006F49ED" w:rsidRPr="006D74E9" w:rsidRDefault="006F49ED" w:rsidP="004A60FA">
            <w:pPr>
              <w:pStyle w:val="TableText10pt"/>
              <w:spacing w:before="60" w:after="0"/>
              <w:rPr>
                <w:sz w:val="20"/>
              </w:rPr>
            </w:pPr>
            <w:r w:rsidRPr="006D74E9">
              <w:rPr>
                <w:sz w:val="20"/>
              </w:rPr>
              <w:t>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4C949AB" w14:textId="1E9DAACF" w:rsidR="006F49ED" w:rsidRPr="006D74E9" w:rsidRDefault="006F49ED" w:rsidP="004A60FA">
            <w:pPr>
              <w:pStyle w:val="TableText10pt"/>
              <w:spacing w:before="60" w:after="0"/>
              <w:rPr>
                <w:sz w:val="20"/>
              </w:rPr>
            </w:pPr>
            <w:r w:rsidRPr="006D74E9">
              <w:rPr>
                <w:sz w:val="20"/>
              </w:rPr>
              <w:t>Consider in detail for the purpose of finding meaning or relationships, and identifying patterns, similarities</w:t>
            </w:r>
            <w:r w:rsidR="00603CC5" w:rsidRPr="006D74E9">
              <w:rPr>
                <w:sz w:val="20"/>
              </w:rPr>
              <w:t>,</w:t>
            </w:r>
            <w:r w:rsidRPr="006D74E9">
              <w:rPr>
                <w:sz w:val="20"/>
              </w:rPr>
              <w:t xml:space="preserve"> and differences</w:t>
            </w:r>
          </w:p>
        </w:tc>
      </w:tr>
      <w:tr w:rsidR="006F49ED" w:rsidRPr="006D74E9" w14:paraId="00472586"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E791E6D" w14:textId="77777777" w:rsidR="006F49ED" w:rsidRPr="006D74E9" w:rsidRDefault="006F49ED" w:rsidP="004A60FA">
            <w:pPr>
              <w:pStyle w:val="TableText10pt"/>
              <w:spacing w:before="60" w:after="0"/>
              <w:rPr>
                <w:sz w:val="20"/>
              </w:rPr>
            </w:pPr>
            <w:r w:rsidRPr="006D74E9">
              <w:rPr>
                <w:sz w:val="20"/>
              </w:rPr>
              <w:t>Apply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790FD03" w14:textId="77777777" w:rsidR="006F49ED" w:rsidRPr="006D74E9" w:rsidRDefault="006F49ED" w:rsidP="004A60FA">
            <w:pPr>
              <w:pStyle w:val="TableText10pt"/>
              <w:spacing w:before="60" w:after="0"/>
              <w:rPr>
                <w:sz w:val="20"/>
              </w:rPr>
            </w:pPr>
            <w:r w:rsidRPr="006D74E9">
              <w:rPr>
                <w:sz w:val="20"/>
              </w:rPr>
              <w:t>Use, utilise or employ in a particular situation</w:t>
            </w:r>
          </w:p>
        </w:tc>
      </w:tr>
      <w:tr w:rsidR="006F49ED" w:rsidRPr="006D74E9" w14:paraId="4294AB3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4773975" w14:textId="77777777" w:rsidR="006F49ED" w:rsidRPr="006D74E9" w:rsidRDefault="006F49ED" w:rsidP="004A60FA">
            <w:pPr>
              <w:pStyle w:val="TableText10pt"/>
              <w:spacing w:before="60" w:after="0"/>
              <w:rPr>
                <w:sz w:val="20"/>
              </w:rPr>
            </w:pPr>
            <w:r w:rsidRPr="006D74E9">
              <w:rPr>
                <w:sz w:val="20"/>
              </w:rPr>
              <w:t>Argue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CE404B0" w14:textId="77777777" w:rsidR="006F49ED" w:rsidRPr="006D74E9" w:rsidRDefault="006F49ED" w:rsidP="004A60FA">
            <w:pPr>
              <w:pStyle w:val="TableText10pt"/>
              <w:spacing w:before="60" w:after="0"/>
              <w:rPr>
                <w:sz w:val="20"/>
              </w:rPr>
            </w:pPr>
            <w:r w:rsidRPr="006D74E9">
              <w:rPr>
                <w:sz w:val="20"/>
              </w:rPr>
              <w:t>Give reasons for or against something</w:t>
            </w:r>
          </w:p>
        </w:tc>
      </w:tr>
      <w:tr w:rsidR="006F49ED" w:rsidRPr="006D74E9" w14:paraId="69BA7197"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C79C15C" w14:textId="77777777" w:rsidR="006F49ED" w:rsidRPr="006D74E9" w:rsidRDefault="006F49ED" w:rsidP="004A60FA">
            <w:pPr>
              <w:pStyle w:val="TableText10pt"/>
              <w:spacing w:before="60" w:after="0"/>
              <w:rPr>
                <w:sz w:val="20"/>
              </w:rPr>
            </w:pPr>
            <w:r w:rsidRPr="006D74E9">
              <w:rPr>
                <w:sz w:val="20"/>
              </w:rPr>
              <w:t>Assess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5FBD8D6" w14:textId="77777777" w:rsidR="006F49ED" w:rsidRPr="006D74E9" w:rsidRDefault="006F49ED" w:rsidP="004A60FA">
            <w:pPr>
              <w:pStyle w:val="TableText10pt"/>
              <w:spacing w:before="60" w:after="0"/>
              <w:rPr>
                <w:sz w:val="20"/>
              </w:rPr>
            </w:pPr>
            <w:r w:rsidRPr="006D74E9">
              <w:rPr>
                <w:sz w:val="20"/>
              </w:rPr>
              <w:t>Make a Judgement about the value of</w:t>
            </w:r>
          </w:p>
        </w:tc>
      </w:tr>
      <w:tr w:rsidR="006F49ED" w:rsidRPr="006D74E9" w14:paraId="7D2B2B6D"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0A4A49E" w14:textId="77777777" w:rsidR="006F49ED" w:rsidRPr="006D74E9" w:rsidRDefault="006F49ED" w:rsidP="004A60FA">
            <w:pPr>
              <w:pStyle w:val="TableText10pt"/>
              <w:spacing w:before="60" w:after="0"/>
              <w:rPr>
                <w:sz w:val="20"/>
              </w:rPr>
            </w:pPr>
            <w:r w:rsidRPr="006D74E9">
              <w:rPr>
                <w:sz w:val="20"/>
              </w:rPr>
              <w:t>Classify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74C176B" w14:textId="77777777" w:rsidR="006F49ED" w:rsidRPr="006D74E9" w:rsidRDefault="006F49ED" w:rsidP="004A60FA">
            <w:pPr>
              <w:pStyle w:val="TableText10pt"/>
              <w:spacing w:before="60" w:after="0"/>
              <w:rPr>
                <w:sz w:val="20"/>
              </w:rPr>
            </w:pPr>
            <w:r w:rsidRPr="006D74E9">
              <w:rPr>
                <w:sz w:val="20"/>
              </w:rPr>
              <w:t xml:space="preserve">Arrange into named categories </w:t>
            </w:r>
            <w:proofErr w:type="gramStart"/>
            <w:r w:rsidRPr="006D74E9">
              <w:rPr>
                <w:sz w:val="20"/>
              </w:rPr>
              <w:t>in order to</w:t>
            </w:r>
            <w:proofErr w:type="gramEnd"/>
            <w:r w:rsidRPr="006D74E9">
              <w:rPr>
                <w:sz w:val="20"/>
              </w:rPr>
              <w:t xml:space="preserve"> sort, group or identify</w:t>
            </w:r>
          </w:p>
        </w:tc>
      </w:tr>
      <w:tr w:rsidR="006F49ED" w:rsidRPr="006D74E9" w14:paraId="5086EE7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C2DE057" w14:textId="77777777" w:rsidR="006F49ED" w:rsidRPr="006D74E9" w:rsidRDefault="006F49ED" w:rsidP="004A60FA">
            <w:pPr>
              <w:pStyle w:val="TableText10pt"/>
              <w:spacing w:before="60" w:after="0"/>
              <w:rPr>
                <w:sz w:val="20"/>
              </w:rPr>
            </w:pPr>
            <w:r w:rsidRPr="006D74E9">
              <w:rPr>
                <w:sz w:val="20"/>
              </w:rPr>
              <w:t>Compare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704719B" w14:textId="77777777" w:rsidR="006F49ED" w:rsidRPr="006D74E9" w:rsidRDefault="006F49ED" w:rsidP="004A60FA">
            <w:pPr>
              <w:pStyle w:val="TableText10pt"/>
              <w:spacing w:before="60" w:after="0"/>
              <w:rPr>
                <w:sz w:val="20"/>
              </w:rPr>
            </w:pPr>
            <w:r w:rsidRPr="006D74E9">
              <w:rPr>
                <w:sz w:val="20"/>
              </w:rPr>
              <w:t>Estimate, measure or note how things are similar or dissimilar</w:t>
            </w:r>
          </w:p>
        </w:tc>
      </w:tr>
      <w:tr w:rsidR="006F49ED" w:rsidRPr="006D74E9" w14:paraId="5F84C84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37857E6" w14:textId="77777777" w:rsidR="006F49ED" w:rsidRPr="006D74E9" w:rsidRDefault="006F49ED" w:rsidP="004A60FA">
            <w:pPr>
              <w:pStyle w:val="TableText10pt"/>
              <w:spacing w:before="60" w:after="0"/>
              <w:rPr>
                <w:sz w:val="20"/>
              </w:rPr>
            </w:pPr>
            <w:r w:rsidRPr="006D74E9">
              <w:rPr>
                <w:sz w:val="20"/>
              </w:rPr>
              <w:t>Compose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AD103A0" w14:textId="77777777" w:rsidR="006F49ED" w:rsidRPr="006D74E9" w:rsidRDefault="006F49ED" w:rsidP="004A60FA">
            <w:pPr>
              <w:pStyle w:val="TableText10pt"/>
              <w:spacing w:before="60" w:after="0"/>
              <w:rPr>
                <w:sz w:val="20"/>
              </w:rPr>
            </w:pPr>
            <w:r w:rsidRPr="006D74E9">
              <w:rPr>
                <w:sz w:val="20"/>
              </w:rPr>
              <w:t>The activity that occurs when students produce written, spoken, or visual texts</w:t>
            </w:r>
          </w:p>
        </w:tc>
      </w:tr>
      <w:tr w:rsidR="006F49ED" w:rsidRPr="006D74E9" w14:paraId="51E6BC8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403F349" w14:textId="77777777" w:rsidR="006F49ED" w:rsidRPr="006D74E9" w:rsidRDefault="006F49ED" w:rsidP="004A60FA">
            <w:pPr>
              <w:pStyle w:val="TableText10pt"/>
              <w:spacing w:before="60" w:after="0"/>
              <w:rPr>
                <w:sz w:val="20"/>
              </w:rPr>
            </w:pPr>
            <w:r w:rsidRPr="006D74E9">
              <w:rPr>
                <w:sz w:val="20"/>
              </w:rPr>
              <w:t>Contrast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698E06F" w14:textId="77777777" w:rsidR="006F49ED" w:rsidRPr="006D74E9" w:rsidRDefault="006F49ED" w:rsidP="004A60FA">
            <w:pPr>
              <w:pStyle w:val="TableText10pt"/>
              <w:spacing w:before="60" w:after="0"/>
              <w:rPr>
                <w:sz w:val="20"/>
              </w:rPr>
            </w:pPr>
            <w:r w:rsidRPr="006D74E9">
              <w:rPr>
                <w:sz w:val="20"/>
              </w:rPr>
              <w:t>Compare in such a way as to emphasise differences</w:t>
            </w:r>
          </w:p>
        </w:tc>
      </w:tr>
      <w:tr w:rsidR="006F49ED" w:rsidRPr="006D74E9" w14:paraId="4A8222DA"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BDBFF82" w14:textId="77777777" w:rsidR="006F49ED" w:rsidRPr="006D74E9" w:rsidRDefault="006F49ED" w:rsidP="004A60FA">
            <w:pPr>
              <w:pStyle w:val="TableText10pt"/>
              <w:spacing w:before="60" w:after="0"/>
              <w:rPr>
                <w:sz w:val="20"/>
              </w:rPr>
            </w:pPr>
            <w:r w:rsidRPr="006D74E9">
              <w:rPr>
                <w:sz w:val="20"/>
              </w:rPr>
              <w:t>Create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1E5DDFD" w14:textId="77777777" w:rsidR="006F49ED" w:rsidRPr="006D74E9" w:rsidRDefault="006F49ED" w:rsidP="004A60FA">
            <w:pPr>
              <w:pStyle w:val="TableText10pt"/>
              <w:spacing w:before="60" w:after="0"/>
              <w:rPr>
                <w:sz w:val="20"/>
              </w:rPr>
            </w:pPr>
            <w:r w:rsidRPr="006D74E9">
              <w:rPr>
                <w:sz w:val="20"/>
              </w:rPr>
              <w:t>Bring into existence, to originate</w:t>
            </w:r>
          </w:p>
        </w:tc>
      </w:tr>
      <w:tr w:rsidR="00946C02" w:rsidRPr="00946C02" w14:paraId="67C396E5" w14:textId="77777777" w:rsidTr="0031474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8D50068" w14:textId="77777777" w:rsidR="00946C02" w:rsidRPr="00946C02" w:rsidRDefault="00946C02" w:rsidP="00946C02">
            <w:pPr>
              <w:spacing w:before="60"/>
              <w:ind w:left="113"/>
              <w:rPr>
                <w:rFonts w:eastAsia="Times New Roman" w:cs="Arial"/>
                <w:sz w:val="20"/>
                <w:szCs w:val="20"/>
              </w:rPr>
            </w:pPr>
            <w:bookmarkStart w:id="132" w:name="_Hlk116475724"/>
            <w:r w:rsidRPr="00946C02">
              <w:rPr>
                <w:rFonts w:eastAsia="Times New Roman" w:cs="Arial"/>
                <w:sz w:val="20"/>
                <w:szCs w:val="20"/>
              </w:rPr>
              <w:t>Critically 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E7D4B6E" w14:textId="5CFDCE58" w:rsidR="00946C02" w:rsidRPr="00946C02" w:rsidRDefault="006B203E" w:rsidP="00946C02">
            <w:pPr>
              <w:spacing w:before="60"/>
              <w:ind w:left="113"/>
              <w:rPr>
                <w:rFonts w:eastAsia="Times New Roman" w:cs="Arial"/>
                <w:sz w:val="20"/>
                <w:szCs w:val="20"/>
              </w:rPr>
            </w:pPr>
            <w:r>
              <w:rPr>
                <w:rFonts w:cs="Arial"/>
                <w:sz w:val="20"/>
              </w:rPr>
              <w:t>Analysis that engages with criticism and existing debate on the issue</w:t>
            </w:r>
          </w:p>
        </w:tc>
      </w:tr>
      <w:bookmarkEnd w:id="132"/>
      <w:tr w:rsidR="006F49ED" w:rsidRPr="006D74E9" w14:paraId="33DDE72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D7FED44" w14:textId="77777777" w:rsidR="006F49ED" w:rsidRPr="006D74E9" w:rsidRDefault="006F49ED" w:rsidP="004A60FA">
            <w:pPr>
              <w:pStyle w:val="TableText10pt"/>
              <w:spacing w:before="60" w:after="0"/>
              <w:rPr>
                <w:sz w:val="20"/>
              </w:rPr>
            </w:pPr>
            <w:r w:rsidRPr="006D74E9">
              <w:rPr>
                <w:sz w:val="20"/>
              </w:rPr>
              <w:t>Demonstrate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FBE555F" w14:textId="77777777" w:rsidR="006F49ED" w:rsidRPr="006D74E9" w:rsidRDefault="006F49ED" w:rsidP="004A60FA">
            <w:pPr>
              <w:pStyle w:val="TableText10pt"/>
              <w:spacing w:before="60" w:after="0"/>
              <w:rPr>
                <w:sz w:val="20"/>
              </w:rPr>
            </w:pPr>
            <w:r w:rsidRPr="006D74E9">
              <w:rPr>
                <w:sz w:val="20"/>
              </w:rPr>
              <w:t>Give a practical exhibition an explanation</w:t>
            </w:r>
          </w:p>
        </w:tc>
      </w:tr>
      <w:tr w:rsidR="006F49ED" w:rsidRPr="006D74E9" w14:paraId="118BB490"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2FA254D" w14:textId="77777777" w:rsidR="006F49ED" w:rsidRPr="006D74E9" w:rsidRDefault="006F49ED" w:rsidP="004A60FA">
            <w:pPr>
              <w:pStyle w:val="TableText10pt"/>
              <w:spacing w:before="60" w:after="0"/>
              <w:rPr>
                <w:sz w:val="20"/>
              </w:rPr>
            </w:pPr>
            <w:r w:rsidRPr="006D74E9">
              <w:rPr>
                <w:sz w:val="20"/>
              </w:rPr>
              <w:t>Describe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175DC28" w14:textId="77777777" w:rsidR="006F49ED" w:rsidRPr="006D74E9" w:rsidRDefault="006F49ED" w:rsidP="004A60FA">
            <w:pPr>
              <w:pStyle w:val="TableText10pt"/>
              <w:spacing w:before="60" w:after="0"/>
              <w:rPr>
                <w:sz w:val="20"/>
              </w:rPr>
            </w:pPr>
            <w:r w:rsidRPr="006D74E9">
              <w:rPr>
                <w:sz w:val="20"/>
              </w:rPr>
              <w:t>Give an account of characteristics or features</w:t>
            </w:r>
          </w:p>
        </w:tc>
      </w:tr>
      <w:tr w:rsidR="006F49ED" w:rsidRPr="006D74E9" w14:paraId="75B92EA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79ABD79" w14:textId="77777777" w:rsidR="006F49ED" w:rsidRPr="006D74E9" w:rsidRDefault="006F49ED" w:rsidP="004A60FA">
            <w:pPr>
              <w:pStyle w:val="TableText10pt"/>
              <w:spacing w:before="60" w:after="0"/>
              <w:rPr>
                <w:sz w:val="20"/>
              </w:rPr>
            </w:pPr>
            <w:r w:rsidRPr="006D74E9">
              <w:rPr>
                <w:sz w:val="20"/>
              </w:rPr>
              <w:t>Discuss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6639789" w14:textId="77777777" w:rsidR="006F49ED" w:rsidRPr="006D74E9" w:rsidRDefault="006F49ED" w:rsidP="004A60FA">
            <w:pPr>
              <w:pStyle w:val="TableText10pt"/>
              <w:spacing w:before="60" w:after="0"/>
              <w:rPr>
                <w:sz w:val="20"/>
              </w:rPr>
            </w:pPr>
            <w:r w:rsidRPr="006D74E9">
              <w:rPr>
                <w:sz w:val="20"/>
              </w:rPr>
              <w:t xml:space="preserve">Talk or write about a topic, </w:t>
            </w:r>
            <w:proofErr w:type="gramStart"/>
            <w:r w:rsidRPr="006D74E9">
              <w:rPr>
                <w:sz w:val="20"/>
              </w:rPr>
              <w:t>taking into account</w:t>
            </w:r>
            <w:proofErr w:type="gramEnd"/>
            <w:r w:rsidRPr="006D74E9">
              <w:rPr>
                <w:sz w:val="20"/>
              </w:rPr>
              <w:t xml:space="preserve"> different issues or ideas</w:t>
            </w:r>
          </w:p>
        </w:tc>
      </w:tr>
      <w:tr w:rsidR="006F49ED" w:rsidRPr="006D74E9" w14:paraId="394704E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C405666" w14:textId="77777777" w:rsidR="006F49ED" w:rsidRPr="006D74E9" w:rsidRDefault="006F49ED" w:rsidP="004A60FA">
            <w:pPr>
              <w:pStyle w:val="TableText10pt"/>
              <w:spacing w:before="60" w:after="0"/>
              <w:rPr>
                <w:sz w:val="20"/>
              </w:rPr>
            </w:pPr>
            <w:r w:rsidRPr="006D74E9">
              <w:rPr>
                <w:sz w:val="20"/>
              </w:rPr>
              <w:t>Evaluate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B3F5FB2" w14:textId="77777777" w:rsidR="006F49ED" w:rsidRPr="006D74E9" w:rsidRDefault="006F49ED" w:rsidP="004A60FA">
            <w:pPr>
              <w:pStyle w:val="TableText10pt"/>
              <w:spacing w:before="60" w:after="0"/>
              <w:rPr>
                <w:sz w:val="20"/>
              </w:rPr>
            </w:pPr>
            <w:r w:rsidRPr="006D74E9">
              <w:rPr>
                <w:sz w:val="20"/>
              </w:rPr>
              <w:t>Examine and judge the merit or significance of something</w:t>
            </w:r>
          </w:p>
        </w:tc>
      </w:tr>
      <w:tr w:rsidR="006F49ED" w:rsidRPr="006D74E9" w14:paraId="0C2116C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495136C" w14:textId="77777777" w:rsidR="006F49ED" w:rsidRPr="006D74E9" w:rsidRDefault="006F49ED" w:rsidP="004A60FA">
            <w:pPr>
              <w:pStyle w:val="TableText10pt"/>
              <w:spacing w:before="60" w:after="0"/>
              <w:rPr>
                <w:sz w:val="20"/>
              </w:rPr>
            </w:pPr>
            <w:r w:rsidRPr="006D74E9">
              <w:rPr>
                <w:sz w:val="20"/>
              </w:rPr>
              <w:t>Examine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61704D5" w14:textId="77777777" w:rsidR="006F49ED" w:rsidRPr="006D74E9" w:rsidRDefault="006F49ED" w:rsidP="004A60FA">
            <w:pPr>
              <w:pStyle w:val="TableText10pt"/>
              <w:spacing w:before="60" w:after="0"/>
              <w:rPr>
                <w:sz w:val="20"/>
              </w:rPr>
            </w:pPr>
            <w:r w:rsidRPr="006D74E9">
              <w:rPr>
                <w:sz w:val="20"/>
              </w:rPr>
              <w:t>Determine the nature or condition of</w:t>
            </w:r>
          </w:p>
        </w:tc>
      </w:tr>
      <w:tr w:rsidR="006F49ED" w:rsidRPr="006D74E9" w14:paraId="638EFC7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C72A681" w14:textId="77777777" w:rsidR="006F49ED" w:rsidRPr="006D74E9" w:rsidRDefault="006F49ED" w:rsidP="004A60FA">
            <w:pPr>
              <w:pStyle w:val="TableText10pt"/>
              <w:spacing w:before="60" w:after="0"/>
              <w:rPr>
                <w:sz w:val="20"/>
              </w:rPr>
            </w:pPr>
            <w:r w:rsidRPr="006D74E9">
              <w:rPr>
                <w:sz w:val="20"/>
              </w:rPr>
              <w:t>Explain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56A8C24" w14:textId="77777777" w:rsidR="006F49ED" w:rsidRPr="006D74E9" w:rsidRDefault="006F49ED" w:rsidP="004A60FA">
            <w:pPr>
              <w:pStyle w:val="TableText10pt"/>
              <w:spacing w:before="60" w:after="0"/>
              <w:rPr>
                <w:sz w:val="20"/>
              </w:rPr>
            </w:pPr>
            <w:r w:rsidRPr="006D74E9">
              <w:rPr>
                <w:sz w:val="20"/>
              </w:rPr>
              <w:t>Provide additional information that demonstrates understanding of reasoning and /or application</w:t>
            </w:r>
          </w:p>
        </w:tc>
      </w:tr>
      <w:tr w:rsidR="006F49ED" w:rsidRPr="006D74E9" w14:paraId="0DAA27F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F796F8C" w14:textId="77777777" w:rsidR="006F49ED" w:rsidRPr="006D74E9" w:rsidRDefault="006F49ED" w:rsidP="004A60FA">
            <w:pPr>
              <w:pStyle w:val="TableText10pt"/>
              <w:spacing w:before="60" w:after="0"/>
              <w:rPr>
                <w:sz w:val="20"/>
              </w:rPr>
            </w:pPr>
            <w:r w:rsidRPr="006D74E9">
              <w:rPr>
                <w:sz w:val="20"/>
              </w:rPr>
              <w:t>Extrapolate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0B93EC6" w14:textId="77777777" w:rsidR="006F49ED" w:rsidRPr="006D74E9" w:rsidRDefault="006F49ED" w:rsidP="004A60FA">
            <w:pPr>
              <w:pStyle w:val="TableText10pt"/>
              <w:spacing w:before="60" w:after="0"/>
              <w:rPr>
                <w:sz w:val="20"/>
              </w:rPr>
            </w:pPr>
            <w:r w:rsidRPr="006D74E9">
              <w:rPr>
                <w:sz w:val="20"/>
              </w:rPr>
              <w:t>Infer from what is known</w:t>
            </w:r>
          </w:p>
        </w:tc>
      </w:tr>
      <w:tr w:rsidR="006F49ED" w:rsidRPr="006D74E9" w14:paraId="296C949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3CB25B0" w14:textId="77777777" w:rsidR="006F49ED" w:rsidRPr="006D74E9" w:rsidRDefault="006F49ED" w:rsidP="004A60FA">
            <w:pPr>
              <w:pStyle w:val="TableText10pt"/>
              <w:spacing w:before="60" w:after="0"/>
              <w:rPr>
                <w:sz w:val="20"/>
              </w:rPr>
            </w:pPr>
            <w:r w:rsidRPr="006D74E9">
              <w:rPr>
                <w:sz w:val="20"/>
              </w:rPr>
              <w:t>Hypothesise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371A250" w14:textId="2211FC72" w:rsidR="006F49ED" w:rsidRPr="006D74E9" w:rsidRDefault="006F49ED" w:rsidP="004A60FA">
            <w:pPr>
              <w:pStyle w:val="TableText10pt"/>
              <w:spacing w:before="60" w:after="0"/>
              <w:rPr>
                <w:sz w:val="20"/>
              </w:rPr>
            </w:pPr>
            <w:r w:rsidRPr="006D74E9">
              <w:rPr>
                <w:sz w:val="20"/>
              </w:rPr>
              <w:t>Put forward a supposition or conjecture to account for certain facts and used as a basis for further investigation by which it may be proved or disproved</w:t>
            </w:r>
          </w:p>
        </w:tc>
      </w:tr>
      <w:tr w:rsidR="006F49ED" w:rsidRPr="006D74E9" w14:paraId="5337BB77"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58CD07A" w14:textId="77777777" w:rsidR="006F49ED" w:rsidRPr="006D74E9" w:rsidRDefault="006F49ED" w:rsidP="004A60FA">
            <w:pPr>
              <w:pStyle w:val="TableText10pt"/>
              <w:spacing w:before="60" w:after="0"/>
              <w:rPr>
                <w:sz w:val="20"/>
              </w:rPr>
            </w:pPr>
            <w:r w:rsidRPr="006D74E9">
              <w:rPr>
                <w:sz w:val="20"/>
              </w:rPr>
              <w:t>Identify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626A293" w14:textId="77777777" w:rsidR="006F49ED" w:rsidRPr="006D74E9" w:rsidRDefault="006F49ED" w:rsidP="004A60FA">
            <w:pPr>
              <w:pStyle w:val="TableText10pt"/>
              <w:spacing w:before="60" w:after="0"/>
              <w:rPr>
                <w:sz w:val="20"/>
              </w:rPr>
            </w:pPr>
            <w:r w:rsidRPr="006D74E9">
              <w:rPr>
                <w:sz w:val="20"/>
              </w:rPr>
              <w:t>Recognise and name</w:t>
            </w:r>
          </w:p>
        </w:tc>
      </w:tr>
      <w:tr w:rsidR="006F49ED" w:rsidRPr="006D74E9" w14:paraId="468B446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C1FAACF" w14:textId="77777777" w:rsidR="006F49ED" w:rsidRPr="006D74E9" w:rsidRDefault="006F49ED" w:rsidP="004A60FA">
            <w:pPr>
              <w:pStyle w:val="TableText10pt"/>
              <w:spacing w:before="60" w:after="0"/>
              <w:rPr>
                <w:sz w:val="20"/>
              </w:rPr>
            </w:pPr>
            <w:r w:rsidRPr="006D74E9">
              <w:rPr>
                <w:sz w:val="20"/>
              </w:rPr>
              <w:t>Interpret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5E8943B" w14:textId="77777777" w:rsidR="006F49ED" w:rsidRPr="006D74E9" w:rsidRDefault="006F49ED" w:rsidP="004A60FA">
            <w:pPr>
              <w:pStyle w:val="TableText10pt"/>
              <w:spacing w:before="60" w:after="0"/>
              <w:rPr>
                <w:sz w:val="20"/>
              </w:rPr>
            </w:pPr>
            <w:r w:rsidRPr="006D74E9">
              <w:rPr>
                <w:sz w:val="20"/>
              </w:rPr>
              <w:t>Draw meaning from</w:t>
            </w:r>
          </w:p>
        </w:tc>
      </w:tr>
      <w:tr w:rsidR="006F49ED" w:rsidRPr="006D74E9" w14:paraId="34DAF1C4"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7CCA46B" w14:textId="77777777" w:rsidR="006F49ED" w:rsidRPr="006D74E9" w:rsidRDefault="006F49ED" w:rsidP="004A60FA">
            <w:pPr>
              <w:pStyle w:val="TableText10pt"/>
              <w:spacing w:before="60" w:after="0"/>
              <w:rPr>
                <w:sz w:val="20"/>
              </w:rPr>
            </w:pPr>
            <w:r w:rsidRPr="006D74E9">
              <w:rPr>
                <w:sz w:val="20"/>
              </w:rPr>
              <w:t>Investigate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0CC9E20" w14:textId="77777777" w:rsidR="006F49ED" w:rsidRPr="006D74E9" w:rsidRDefault="006F49ED" w:rsidP="004A60FA">
            <w:pPr>
              <w:pStyle w:val="TableText10pt"/>
              <w:spacing w:before="60" w:after="0"/>
              <w:rPr>
                <w:sz w:val="20"/>
              </w:rPr>
            </w:pPr>
            <w:r w:rsidRPr="006D74E9">
              <w:rPr>
                <w:sz w:val="20"/>
              </w:rPr>
              <w:t>Plan</w:t>
            </w:r>
            <w:r w:rsidR="00B93C0B" w:rsidRPr="006D74E9">
              <w:rPr>
                <w:sz w:val="20"/>
              </w:rPr>
              <w:t>ning</w:t>
            </w:r>
            <w:r w:rsidRPr="006D74E9">
              <w:rPr>
                <w:sz w:val="20"/>
              </w:rPr>
              <w:t>, inquir</w:t>
            </w:r>
            <w:r w:rsidR="00B93C0B" w:rsidRPr="006D74E9">
              <w:rPr>
                <w:sz w:val="20"/>
              </w:rPr>
              <w:t>y</w:t>
            </w:r>
            <w:r w:rsidRPr="006D74E9">
              <w:rPr>
                <w:sz w:val="20"/>
              </w:rPr>
              <w:t xml:space="preserve"> into and draw</w:t>
            </w:r>
            <w:r w:rsidR="00B93C0B" w:rsidRPr="006D74E9">
              <w:rPr>
                <w:sz w:val="20"/>
              </w:rPr>
              <w:t>ing</w:t>
            </w:r>
            <w:r w:rsidRPr="006D74E9">
              <w:rPr>
                <w:sz w:val="20"/>
              </w:rPr>
              <w:t xml:space="preserve"> conclusions about</w:t>
            </w:r>
          </w:p>
        </w:tc>
      </w:tr>
      <w:tr w:rsidR="006F49ED" w:rsidRPr="006D74E9" w14:paraId="1B3EF76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E79B243" w14:textId="77777777" w:rsidR="006F49ED" w:rsidRPr="006D74E9" w:rsidRDefault="006F49ED" w:rsidP="004A60FA">
            <w:pPr>
              <w:pStyle w:val="TableText10pt"/>
              <w:spacing w:before="60" w:after="0"/>
              <w:rPr>
                <w:sz w:val="20"/>
              </w:rPr>
            </w:pPr>
            <w:r w:rsidRPr="006D74E9">
              <w:rPr>
                <w:sz w:val="20"/>
              </w:rPr>
              <w:t>Justify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DB887D0" w14:textId="77777777" w:rsidR="006F49ED" w:rsidRPr="006D74E9" w:rsidRDefault="006F49ED" w:rsidP="004A60FA">
            <w:pPr>
              <w:pStyle w:val="TableText10pt"/>
              <w:spacing w:before="60" w:after="0"/>
              <w:rPr>
                <w:sz w:val="20"/>
              </w:rPr>
            </w:pPr>
            <w:r w:rsidRPr="006D74E9">
              <w:rPr>
                <w:sz w:val="20"/>
              </w:rPr>
              <w:t>Show how argument or conclusion is right or reasonable</w:t>
            </w:r>
          </w:p>
        </w:tc>
      </w:tr>
      <w:tr w:rsidR="006F49ED" w:rsidRPr="006D74E9" w14:paraId="2E8D61E4"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9A4FC49" w14:textId="77777777" w:rsidR="006F49ED" w:rsidRPr="006D74E9" w:rsidRDefault="006F49ED" w:rsidP="004A60FA">
            <w:pPr>
              <w:pStyle w:val="TableText10pt"/>
              <w:spacing w:before="60" w:after="0"/>
              <w:rPr>
                <w:sz w:val="20"/>
              </w:rPr>
            </w:pPr>
            <w:r w:rsidRPr="006D74E9">
              <w:rPr>
                <w:sz w:val="20"/>
              </w:rPr>
              <w:t>Manipulate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96F5144" w14:textId="77777777" w:rsidR="006F49ED" w:rsidRPr="006D74E9" w:rsidRDefault="006F49ED" w:rsidP="004A60FA">
            <w:pPr>
              <w:pStyle w:val="TableText10pt"/>
              <w:spacing w:before="60" w:after="0"/>
              <w:rPr>
                <w:sz w:val="20"/>
              </w:rPr>
            </w:pPr>
            <w:r w:rsidRPr="006D74E9">
              <w:rPr>
                <w:sz w:val="20"/>
              </w:rPr>
              <w:t>Adapt or change</w:t>
            </w:r>
          </w:p>
        </w:tc>
      </w:tr>
      <w:tr w:rsidR="006F49ED" w:rsidRPr="006D74E9" w14:paraId="16BF9EB8"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0F1268C" w14:textId="77777777" w:rsidR="006F49ED" w:rsidRPr="006D74E9" w:rsidRDefault="006F49ED" w:rsidP="004A60FA">
            <w:pPr>
              <w:pStyle w:val="TableText10pt"/>
              <w:spacing w:before="60" w:after="0"/>
              <w:rPr>
                <w:sz w:val="20"/>
              </w:rPr>
            </w:pPr>
            <w:r w:rsidRPr="006D74E9">
              <w:rPr>
                <w:sz w:val="20"/>
              </w:rPr>
              <w:t>Plan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E607D9C" w14:textId="77777777" w:rsidR="006F49ED" w:rsidRPr="006D74E9" w:rsidRDefault="006F49ED" w:rsidP="004A60FA">
            <w:pPr>
              <w:pStyle w:val="TableText10pt"/>
              <w:spacing w:before="60" w:after="0"/>
              <w:rPr>
                <w:sz w:val="20"/>
              </w:rPr>
            </w:pPr>
            <w:r w:rsidRPr="006D74E9">
              <w:rPr>
                <w:sz w:val="20"/>
              </w:rPr>
              <w:t>Strateg</w:t>
            </w:r>
            <w:r w:rsidR="00B93C0B" w:rsidRPr="006D74E9">
              <w:rPr>
                <w:sz w:val="20"/>
              </w:rPr>
              <w:t>ize</w:t>
            </w:r>
            <w:r w:rsidRPr="006D74E9">
              <w:rPr>
                <w:sz w:val="20"/>
              </w:rPr>
              <w:t>, develop a series of steps, processes</w:t>
            </w:r>
          </w:p>
        </w:tc>
      </w:tr>
      <w:tr w:rsidR="006F49ED" w:rsidRPr="006D74E9" w14:paraId="7DA40173"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038BE00" w14:textId="77777777" w:rsidR="006F49ED" w:rsidRPr="006D74E9" w:rsidRDefault="006F49ED" w:rsidP="004A60FA">
            <w:pPr>
              <w:pStyle w:val="TableText10pt"/>
              <w:spacing w:before="60" w:after="0"/>
              <w:rPr>
                <w:sz w:val="20"/>
              </w:rPr>
            </w:pPr>
            <w:r w:rsidRPr="006D74E9">
              <w:rPr>
                <w:sz w:val="20"/>
              </w:rPr>
              <w:t>Predict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BDDF8F1" w14:textId="77777777" w:rsidR="006F49ED" w:rsidRPr="006D74E9" w:rsidRDefault="006F49ED" w:rsidP="004A60FA">
            <w:pPr>
              <w:pStyle w:val="TableText10pt"/>
              <w:spacing w:before="60" w:after="0"/>
              <w:rPr>
                <w:sz w:val="20"/>
              </w:rPr>
            </w:pPr>
            <w:r w:rsidRPr="006D74E9">
              <w:rPr>
                <w:sz w:val="20"/>
              </w:rPr>
              <w:t xml:space="preserve">Suggest what might happen in the future or </w:t>
            </w:r>
            <w:proofErr w:type="gramStart"/>
            <w:r w:rsidRPr="006D74E9">
              <w:rPr>
                <w:sz w:val="20"/>
              </w:rPr>
              <w:t>as a consequence of</w:t>
            </w:r>
            <w:proofErr w:type="gramEnd"/>
            <w:r w:rsidRPr="006D74E9">
              <w:rPr>
                <w:sz w:val="20"/>
              </w:rPr>
              <w:t xml:space="preserve"> something</w:t>
            </w:r>
          </w:p>
        </w:tc>
      </w:tr>
      <w:tr w:rsidR="006F49ED" w:rsidRPr="006D74E9" w14:paraId="706162D6"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7D8990F" w14:textId="77777777" w:rsidR="006F49ED" w:rsidRPr="006D74E9" w:rsidRDefault="006F49ED" w:rsidP="004A60FA">
            <w:pPr>
              <w:pStyle w:val="TableText10pt"/>
              <w:spacing w:before="60" w:after="0"/>
              <w:rPr>
                <w:sz w:val="20"/>
              </w:rPr>
            </w:pPr>
            <w:r w:rsidRPr="006D74E9">
              <w:rPr>
                <w:sz w:val="20"/>
              </w:rPr>
              <w:t>Reflect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B7486B9" w14:textId="77777777" w:rsidR="006F49ED" w:rsidRPr="006D74E9" w:rsidRDefault="006F49ED" w:rsidP="004A60FA">
            <w:pPr>
              <w:pStyle w:val="TableText10pt"/>
              <w:spacing w:before="60" w:after="0"/>
              <w:rPr>
                <w:sz w:val="20"/>
              </w:rPr>
            </w:pPr>
            <w:r w:rsidRPr="006D74E9">
              <w:rPr>
                <w:sz w:val="20"/>
              </w:rPr>
              <w:t>The thought process by which students develop an understanding and appreciation of their own learning. This process draws on both cognitive and affective experience</w:t>
            </w:r>
          </w:p>
        </w:tc>
      </w:tr>
      <w:tr w:rsidR="006F49ED" w:rsidRPr="006D74E9" w14:paraId="5BC9DFE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319A0DA" w14:textId="77777777" w:rsidR="006F49ED" w:rsidRPr="006D74E9" w:rsidRDefault="006F49ED" w:rsidP="004A60FA">
            <w:pPr>
              <w:pStyle w:val="TableText10pt"/>
              <w:spacing w:before="60" w:after="0"/>
              <w:rPr>
                <w:sz w:val="20"/>
              </w:rPr>
            </w:pPr>
            <w:r w:rsidRPr="006D74E9">
              <w:rPr>
                <w:sz w:val="20"/>
              </w:rPr>
              <w:t>Relate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93CC7CD" w14:textId="72AAE6D4" w:rsidR="006F49ED" w:rsidRPr="006D74E9" w:rsidRDefault="006F49ED" w:rsidP="004A60FA">
            <w:pPr>
              <w:pStyle w:val="TableText10pt"/>
              <w:spacing w:before="60" w:after="0"/>
              <w:rPr>
                <w:sz w:val="20"/>
              </w:rPr>
            </w:pPr>
            <w:r w:rsidRPr="006D74E9">
              <w:rPr>
                <w:sz w:val="20"/>
              </w:rPr>
              <w:t>Tell or report about happenings, events</w:t>
            </w:r>
            <w:r w:rsidR="00603CC5" w:rsidRPr="006D74E9">
              <w:rPr>
                <w:sz w:val="20"/>
              </w:rPr>
              <w:t>,</w:t>
            </w:r>
            <w:r w:rsidRPr="006D74E9">
              <w:rPr>
                <w:sz w:val="20"/>
              </w:rPr>
              <w:t xml:space="preserve"> or circumstances</w:t>
            </w:r>
          </w:p>
        </w:tc>
      </w:tr>
      <w:tr w:rsidR="006F49ED" w:rsidRPr="006D74E9" w14:paraId="7264054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AA0B335" w14:textId="77777777" w:rsidR="006F49ED" w:rsidRPr="006D74E9" w:rsidRDefault="006F49ED" w:rsidP="004A60FA">
            <w:pPr>
              <w:pStyle w:val="TableText10pt"/>
              <w:spacing w:before="60" w:after="0"/>
              <w:rPr>
                <w:sz w:val="20"/>
              </w:rPr>
            </w:pPr>
            <w:r w:rsidRPr="006D74E9">
              <w:rPr>
                <w:sz w:val="20"/>
              </w:rPr>
              <w:t>Represent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207DADC" w14:textId="21664A9A" w:rsidR="006F49ED" w:rsidRPr="006D74E9" w:rsidRDefault="006F49ED" w:rsidP="004A60FA">
            <w:pPr>
              <w:pStyle w:val="TableText10pt"/>
              <w:spacing w:before="60" w:after="0"/>
              <w:rPr>
                <w:sz w:val="20"/>
              </w:rPr>
            </w:pPr>
            <w:r w:rsidRPr="006D74E9">
              <w:rPr>
                <w:sz w:val="20"/>
              </w:rPr>
              <w:t>Use words, images, symbols</w:t>
            </w:r>
            <w:r w:rsidR="00603CC5" w:rsidRPr="006D74E9">
              <w:rPr>
                <w:sz w:val="20"/>
              </w:rPr>
              <w:t>,</w:t>
            </w:r>
            <w:r w:rsidRPr="006D74E9">
              <w:rPr>
                <w:sz w:val="20"/>
              </w:rPr>
              <w:t xml:space="preserve"> or signs to convey meaning</w:t>
            </w:r>
          </w:p>
        </w:tc>
      </w:tr>
      <w:tr w:rsidR="006F49ED" w:rsidRPr="006D74E9" w14:paraId="34C6AA3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22A9EEE" w14:textId="77777777" w:rsidR="006F49ED" w:rsidRPr="006D74E9" w:rsidRDefault="006F49ED" w:rsidP="004A60FA">
            <w:pPr>
              <w:pStyle w:val="TableText10pt"/>
              <w:spacing w:before="60" w:after="0"/>
              <w:rPr>
                <w:sz w:val="20"/>
              </w:rPr>
            </w:pPr>
            <w:r w:rsidRPr="006D74E9">
              <w:rPr>
                <w:sz w:val="20"/>
              </w:rPr>
              <w:t>Reproduce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81FBDF1" w14:textId="77777777" w:rsidR="006F49ED" w:rsidRPr="006D74E9" w:rsidRDefault="006F49ED" w:rsidP="004A60FA">
            <w:pPr>
              <w:pStyle w:val="TableText10pt"/>
              <w:spacing w:before="60" w:after="0"/>
              <w:rPr>
                <w:sz w:val="20"/>
              </w:rPr>
            </w:pPr>
            <w:r w:rsidRPr="006D74E9">
              <w:rPr>
                <w:sz w:val="20"/>
              </w:rPr>
              <w:t>Copy or make close imitation</w:t>
            </w:r>
          </w:p>
        </w:tc>
      </w:tr>
      <w:tr w:rsidR="006F49ED" w:rsidRPr="006D74E9" w14:paraId="5C46848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47C9410" w14:textId="77777777" w:rsidR="006F49ED" w:rsidRPr="006D74E9" w:rsidRDefault="006F49ED" w:rsidP="004A60FA">
            <w:pPr>
              <w:pStyle w:val="TableText10pt"/>
              <w:spacing w:before="60" w:after="0"/>
              <w:rPr>
                <w:sz w:val="20"/>
              </w:rPr>
            </w:pPr>
            <w:r w:rsidRPr="006D74E9">
              <w:rPr>
                <w:sz w:val="20"/>
              </w:rPr>
              <w:t>Respond</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A48F75C" w14:textId="77777777" w:rsidR="006F49ED" w:rsidRPr="006D74E9" w:rsidRDefault="006F49ED" w:rsidP="004A60FA">
            <w:pPr>
              <w:pStyle w:val="TableText10pt"/>
              <w:spacing w:before="60" w:after="0"/>
              <w:rPr>
                <w:sz w:val="20"/>
              </w:rPr>
            </w:pPr>
            <w:r w:rsidRPr="006D74E9">
              <w:rPr>
                <w:sz w:val="20"/>
              </w:rPr>
              <w:t>React to a person or text</w:t>
            </w:r>
          </w:p>
        </w:tc>
      </w:tr>
      <w:tr w:rsidR="006F49ED" w:rsidRPr="006D74E9" w14:paraId="644B564D"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857E014" w14:textId="77777777" w:rsidR="006F49ED" w:rsidRPr="006D74E9" w:rsidRDefault="006F49ED" w:rsidP="004A60FA">
            <w:pPr>
              <w:pStyle w:val="TableText10pt"/>
              <w:spacing w:before="60" w:after="0"/>
              <w:rPr>
                <w:sz w:val="20"/>
              </w:rPr>
            </w:pPr>
            <w:r w:rsidRPr="006D74E9">
              <w:rPr>
                <w:sz w:val="20"/>
              </w:rPr>
              <w:t>Select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E3C2459" w14:textId="77777777" w:rsidR="006F49ED" w:rsidRPr="006D74E9" w:rsidRDefault="006F49ED" w:rsidP="004A60FA">
            <w:pPr>
              <w:pStyle w:val="TableText10pt"/>
              <w:spacing w:before="60" w:after="0"/>
              <w:rPr>
                <w:sz w:val="20"/>
              </w:rPr>
            </w:pPr>
            <w:r w:rsidRPr="006D74E9">
              <w:rPr>
                <w:sz w:val="20"/>
              </w:rPr>
              <w:t>Choose in preference to another or others</w:t>
            </w:r>
          </w:p>
        </w:tc>
      </w:tr>
      <w:tr w:rsidR="006F49ED" w:rsidRPr="006D74E9" w14:paraId="65962B6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93ABE6F" w14:textId="77777777" w:rsidR="006F49ED" w:rsidRPr="006D74E9" w:rsidRDefault="006F49ED" w:rsidP="004A60FA">
            <w:pPr>
              <w:pStyle w:val="TableText10pt"/>
              <w:spacing w:before="60" w:after="0"/>
              <w:rPr>
                <w:sz w:val="20"/>
              </w:rPr>
            </w:pPr>
            <w:r w:rsidRPr="006D74E9">
              <w:rPr>
                <w:sz w:val="20"/>
              </w:rPr>
              <w:t>Sequence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DA888D6" w14:textId="77777777" w:rsidR="006F49ED" w:rsidRPr="006D74E9" w:rsidRDefault="006F49ED" w:rsidP="004A60FA">
            <w:pPr>
              <w:pStyle w:val="TableText10pt"/>
              <w:spacing w:before="60" w:after="0"/>
              <w:rPr>
                <w:sz w:val="20"/>
              </w:rPr>
            </w:pPr>
            <w:r w:rsidRPr="006D74E9">
              <w:rPr>
                <w:sz w:val="20"/>
              </w:rPr>
              <w:t>Arrange in order</w:t>
            </w:r>
          </w:p>
        </w:tc>
      </w:tr>
      <w:tr w:rsidR="006F49ED" w:rsidRPr="006D74E9" w14:paraId="3B7058D4"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D0C921E" w14:textId="77777777" w:rsidR="006F49ED" w:rsidRPr="006D74E9" w:rsidRDefault="006F49ED" w:rsidP="004A60FA">
            <w:pPr>
              <w:pStyle w:val="TableText10pt"/>
              <w:spacing w:before="60" w:after="0"/>
              <w:rPr>
                <w:sz w:val="20"/>
              </w:rPr>
            </w:pPr>
            <w:r w:rsidRPr="006D74E9">
              <w:rPr>
                <w:sz w:val="20"/>
              </w:rPr>
              <w:t>Summarise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64E7877" w14:textId="77777777" w:rsidR="006F49ED" w:rsidRPr="006D74E9" w:rsidRDefault="006F49ED" w:rsidP="004A60FA">
            <w:pPr>
              <w:pStyle w:val="TableText10pt"/>
              <w:spacing w:before="60" w:after="0"/>
              <w:rPr>
                <w:sz w:val="20"/>
              </w:rPr>
            </w:pPr>
            <w:r w:rsidRPr="006D74E9">
              <w:rPr>
                <w:sz w:val="20"/>
              </w:rPr>
              <w:t>Give a brief statement of the main points</w:t>
            </w:r>
          </w:p>
        </w:tc>
      </w:tr>
      <w:tr w:rsidR="006F49ED" w:rsidRPr="006D74E9" w14:paraId="3060EF0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00C908F" w14:textId="77777777" w:rsidR="006F49ED" w:rsidRPr="006D74E9" w:rsidRDefault="006F49ED" w:rsidP="004A60FA">
            <w:pPr>
              <w:pStyle w:val="TableText10pt"/>
              <w:spacing w:before="60" w:after="0"/>
              <w:rPr>
                <w:sz w:val="20"/>
              </w:rPr>
            </w:pPr>
            <w:r w:rsidRPr="006D74E9">
              <w:rPr>
                <w:sz w:val="20"/>
              </w:rPr>
              <w:t>Synthesise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D12AC18" w14:textId="77777777" w:rsidR="006F49ED" w:rsidRPr="006D74E9" w:rsidRDefault="006F49ED" w:rsidP="004A60FA">
            <w:pPr>
              <w:pStyle w:val="TableText10pt"/>
              <w:spacing w:before="60" w:after="0"/>
              <w:rPr>
                <w:sz w:val="20"/>
              </w:rPr>
            </w:pPr>
            <w:r w:rsidRPr="006D74E9">
              <w:rPr>
                <w:sz w:val="20"/>
              </w:rPr>
              <w:t>Combine elements (information/ideas/components) into a coherent whole</w:t>
            </w:r>
          </w:p>
        </w:tc>
      </w:tr>
      <w:tr w:rsidR="006F49ED" w:rsidRPr="006D74E9" w14:paraId="6A187D9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1BDF4D9" w14:textId="77777777" w:rsidR="006F49ED" w:rsidRPr="006D74E9" w:rsidRDefault="006F49ED" w:rsidP="004A60FA">
            <w:pPr>
              <w:pStyle w:val="TableText10pt"/>
              <w:spacing w:before="60" w:after="0"/>
              <w:rPr>
                <w:sz w:val="20"/>
              </w:rPr>
            </w:pPr>
            <w:r w:rsidRPr="006D74E9">
              <w:rPr>
                <w:sz w:val="20"/>
              </w:rPr>
              <w:t>Test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F66E97F" w14:textId="77777777" w:rsidR="006F49ED" w:rsidRPr="006D74E9" w:rsidRDefault="006F49ED" w:rsidP="004A60FA">
            <w:pPr>
              <w:pStyle w:val="TableText10pt"/>
              <w:spacing w:before="60" w:after="0"/>
              <w:rPr>
                <w:sz w:val="20"/>
              </w:rPr>
            </w:pPr>
            <w:r w:rsidRPr="006D74E9">
              <w:rPr>
                <w:sz w:val="20"/>
              </w:rPr>
              <w:t>Examine qualities or abilities</w:t>
            </w:r>
          </w:p>
        </w:tc>
      </w:tr>
      <w:tr w:rsidR="006F49ED" w:rsidRPr="006D74E9" w14:paraId="6DE6052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897A6A8" w14:textId="77777777" w:rsidR="006F49ED" w:rsidRPr="006D74E9" w:rsidRDefault="006F49ED" w:rsidP="004A60FA">
            <w:pPr>
              <w:pStyle w:val="TableText10pt"/>
              <w:spacing w:before="60" w:after="0"/>
              <w:rPr>
                <w:sz w:val="20"/>
              </w:rPr>
            </w:pPr>
            <w:r w:rsidRPr="006D74E9">
              <w:rPr>
                <w:sz w:val="20"/>
              </w:rPr>
              <w:t>Translate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CE164D4" w14:textId="77777777" w:rsidR="006F49ED" w:rsidRPr="006D74E9" w:rsidRDefault="006F49ED" w:rsidP="004A60FA">
            <w:pPr>
              <w:pStyle w:val="TableText10pt"/>
              <w:spacing w:before="60" w:after="0"/>
              <w:rPr>
                <w:sz w:val="20"/>
              </w:rPr>
            </w:pPr>
            <w:r w:rsidRPr="006D74E9">
              <w:rPr>
                <w:sz w:val="20"/>
              </w:rPr>
              <w:t>Express in another language or form, or in simpler terms</w:t>
            </w:r>
          </w:p>
        </w:tc>
      </w:tr>
      <w:tr w:rsidR="006F49ED" w:rsidRPr="006D74E9" w14:paraId="22ECCD1E"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C5FEDC0" w14:textId="77777777" w:rsidR="006F49ED" w:rsidRPr="006D74E9" w:rsidRDefault="006F49ED" w:rsidP="004A60FA">
            <w:pPr>
              <w:pStyle w:val="TableText10pt"/>
              <w:spacing w:before="60" w:after="0"/>
              <w:rPr>
                <w:sz w:val="20"/>
              </w:rPr>
            </w:pPr>
            <w:r w:rsidRPr="006D74E9">
              <w:rPr>
                <w:sz w:val="20"/>
              </w:rPr>
              <w:t>Visualise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730B716" w14:textId="77777777" w:rsidR="006F49ED" w:rsidRPr="006D74E9" w:rsidRDefault="006F49ED" w:rsidP="004A60FA">
            <w:pPr>
              <w:pStyle w:val="TableText10pt"/>
              <w:spacing w:before="60" w:after="0"/>
              <w:rPr>
                <w:sz w:val="20"/>
              </w:rPr>
            </w:pPr>
            <w:r w:rsidRPr="006D74E9">
              <w:rPr>
                <w:sz w:val="20"/>
              </w:rPr>
              <w:t>The ability to decode, interpret, create, question, challenge and evaluate texts that communicate with visual images as well as, or rather than, words</w:t>
            </w:r>
          </w:p>
        </w:tc>
      </w:tr>
    </w:tbl>
    <w:p w14:paraId="30DB4A3D" w14:textId="77777777" w:rsidR="006F49ED" w:rsidRPr="006D74E9" w:rsidRDefault="006F49ED" w:rsidP="007C0A39">
      <w:pPr>
        <w:pStyle w:val="Heading1"/>
      </w:pPr>
      <w:bookmarkStart w:id="133" w:name="_Toc525640308"/>
      <w:bookmarkStart w:id="134" w:name="_Toc120002210"/>
      <w:r w:rsidRPr="006D74E9">
        <w:lastRenderedPageBreak/>
        <w:t xml:space="preserve">Appendix </w:t>
      </w:r>
      <w:r w:rsidR="00061C4D" w:rsidRPr="006D74E9">
        <w:t>E</w:t>
      </w:r>
      <w:r w:rsidRPr="006D74E9">
        <w:t xml:space="preserve"> – Glossary for ACT Senior Secondary Curriculum</w:t>
      </w:r>
      <w:bookmarkEnd w:id="133"/>
      <w:bookmarkEnd w:id="134"/>
    </w:p>
    <w:p w14:paraId="67BBC386" w14:textId="77777777" w:rsidR="006F49ED" w:rsidRPr="006D74E9" w:rsidRDefault="006F49ED" w:rsidP="006F49ED">
      <w:pPr>
        <w:rPr>
          <w:rFonts w:cs="Calibri"/>
        </w:rPr>
      </w:pPr>
      <w:r w:rsidRPr="006D74E9">
        <w:rPr>
          <w:rFonts w:cs="Calibri"/>
        </w:rPr>
        <w:t>Courses will detail what teachers are expected to teach and students are expected to learn for year 11 and 12. They will describe the knowledge, understanding and skills that students will be expected to develop for each learning area across the years of schooling.</w:t>
      </w:r>
    </w:p>
    <w:p w14:paraId="2948E2D1" w14:textId="21AE7B47" w:rsidR="006F49ED" w:rsidRPr="006D74E9" w:rsidRDefault="006F49ED" w:rsidP="006F49ED">
      <w:pPr>
        <w:rPr>
          <w:rFonts w:cs="Calibri"/>
        </w:rPr>
      </w:pPr>
      <w:r w:rsidRPr="006D74E9">
        <w:rPr>
          <w:rFonts w:cs="Calibri"/>
          <w:b/>
        </w:rPr>
        <w:t>Learning areas</w:t>
      </w:r>
      <w:r w:rsidRPr="006D74E9">
        <w:rPr>
          <w:rFonts w:cs="Calibri"/>
        </w:rPr>
        <w:t xml:space="preserve"> are broad areas of the curriculum, including English, mathematics, science, the arts, languages, health</w:t>
      </w:r>
      <w:r w:rsidR="00603CC5" w:rsidRPr="006D74E9">
        <w:rPr>
          <w:rFonts w:cs="Calibri"/>
        </w:rPr>
        <w:t>,</w:t>
      </w:r>
      <w:r w:rsidRPr="006D74E9">
        <w:rPr>
          <w:rFonts w:cs="Calibri"/>
        </w:rPr>
        <w:t xml:space="preserve"> and physical education.</w:t>
      </w:r>
    </w:p>
    <w:p w14:paraId="6C323E6B" w14:textId="77777777" w:rsidR="006F49ED" w:rsidRPr="006D74E9" w:rsidRDefault="006F49ED" w:rsidP="006F49ED">
      <w:pPr>
        <w:rPr>
          <w:rFonts w:cs="Calibri"/>
        </w:rPr>
      </w:pPr>
      <w:r w:rsidRPr="006D74E9">
        <w:rPr>
          <w:rFonts w:cs="Calibri"/>
        </w:rPr>
        <w:t xml:space="preserve">A </w:t>
      </w:r>
      <w:r w:rsidRPr="006D74E9">
        <w:rPr>
          <w:rFonts w:cs="Calibri"/>
          <w:b/>
        </w:rPr>
        <w:t>subject</w:t>
      </w:r>
      <w:r w:rsidRPr="006D74E9">
        <w:rPr>
          <w:rFonts w:cs="Calibri"/>
        </w:rPr>
        <w:t xml:space="preserve"> is a discrete area of study that is part of a learning area. There may be one or more subjects in a single learning area.</w:t>
      </w:r>
    </w:p>
    <w:p w14:paraId="5E918E8C" w14:textId="3DBC0F7C" w:rsidR="006F49ED" w:rsidRPr="006D74E9" w:rsidRDefault="006F49ED" w:rsidP="006F49ED">
      <w:pPr>
        <w:rPr>
          <w:rFonts w:cs="Calibri"/>
        </w:rPr>
      </w:pPr>
      <w:r w:rsidRPr="006D74E9">
        <w:rPr>
          <w:rFonts w:cs="Calibri"/>
          <w:b/>
        </w:rPr>
        <w:t>Frameworks</w:t>
      </w:r>
      <w:r w:rsidRPr="006D74E9">
        <w:rPr>
          <w:rFonts w:cs="Calibri"/>
        </w:rPr>
        <w:t xml:space="preserve"> are system documents for </w:t>
      </w:r>
      <w:r w:rsidR="00DD5F1C" w:rsidRPr="006D74E9">
        <w:rPr>
          <w:rFonts w:cs="Calibri"/>
        </w:rPr>
        <w:t>Y</w:t>
      </w:r>
      <w:r w:rsidRPr="006D74E9">
        <w:rPr>
          <w:rFonts w:cs="Calibri"/>
        </w:rPr>
        <w:t>ears 11 and 12 which provide the basis for the development and accreditation of any course within a designated learning area. In addition, frameworks provide a common basis for assessment, moderation</w:t>
      </w:r>
      <w:r w:rsidR="00603CC5" w:rsidRPr="006D74E9">
        <w:rPr>
          <w:rFonts w:cs="Calibri"/>
        </w:rPr>
        <w:t>,</w:t>
      </w:r>
      <w:r w:rsidRPr="006D74E9">
        <w:rPr>
          <w:rFonts w:cs="Calibri"/>
        </w:rPr>
        <w:t xml:space="preserve"> and reporting of student outcomes in courses based on the framework.</w:t>
      </w:r>
    </w:p>
    <w:p w14:paraId="11167E7C" w14:textId="77777777" w:rsidR="006F49ED" w:rsidRPr="006D74E9" w:rsidRDefault="006F49ED" w:rsidP="006F49ED">
      <w:pPr>
        <w:rPr>
          <w:rFonts w:cs="Calibri"/>
        </w:rPr>
      </w:pPr>
      <w:r w:rsidRPr="006D74E9">
        <w:rPr>
          <w:rFonts w:cs="Calibri"/>
        </w:rPr>
        <w:t xml:space="preserve">The </w:t>
      </w:r>
      <w:r w:rsidRPr="006D74E9">
        <w:rPr>
          <w:rFonts w:cs="Calibri"/>
          <w:b/>
        </w:rPr>
        <w:t>course</w:t>
      </w:r>
      <w:r w:rsidRPr="006D74E9">
        <w:rPr>
          <w:rFonts w:cs="Calibri"/>
        </w:rPr>
        <w:t xml:space="preserve"> sets out the requirements for the implementation of a subject. Key elements of a course include the rationale, goals, content descriptions, assessment, and achievement standards as designated by the framework.</w:t>
      </w:r>
    </w:p>
    <w:p w14:paraId="26FF048F" w14:textId="77777777" w:rsidR="006F49ED" w:rsidRPr="006D74E9" w:rsidRDefault="006F49ED" w:rsidP="006F49ED">
      <w:pPr>
        <w:rPr>
          <w:rFonts w:cs="Calibri"/>
        </w:rPr>
      </w:pPr>
      <w:r w:rsidRPr="006D74E9">
        <w:rPr>
          <w:rFonts w:cs="Calibri"/>
        </w:rPr>
        <w:t>BSSS courses will be organised into units. A unit is a distinct focus of study within a course. A standard 1.0 unit is delivered for a minimum of 55 hours generally over one semester.</w:t>
      </w:r>
    </w:p>
    <w:p w14:paraId="205EAD8E" w14:textId="77777777" w:rsidR="006F49ED" w:rsidRPr="006D74E9" w:rsidRDefault="006F49ED" w:rsidP="006F49ED">
      <w:pPr>
        <w:rPr>
          <w:rFonts w:cs="Calibri"/>
        </w:rPr>
      </w:pPr>
      <w:r w:rsidRPr="006D74E9">
        <w:rPr>
          <w:rFonts w:cs="Calibri"/>
          <w:b/>
        </w:rPr>
        <w:t>Core</w:t>
      </w:r>
      <w:r w:rsidRPr="006D74E9">
        <w:rPr>
          <w:rFonts w:cs="Calibri"/>
        </w:rPr>
        <w:t xml:space="preserve"> units are foundational units that provide students with the breadth of the subject.</w:t>
      </w:r>
    </w:p>
    <w:p w14:paraId="6B34DEA0" w14:textId="77777777" w:rsidR="006F49ED" w:rsidRPr="006D74E9" w:rsidRDefault="006F49ED" w:rsidP="006F49ED">
      <w:pPr>
        <w:rPr>
          <w:rFonts w:cs="Calibri"/>
        </w:rPr>
      </w:pPr>
      <w:r w:rsidRPr="006D74E9">
        <w:rPr>
          <w:rFonts w:cs="Calibri"/>
          <w:b/>
        </w:rPr>
        <w:t>Additional</w:t>
      </w:r>
      <w:r w:rsidRPr="006D74E9">
        <w:rPr>
          <w:rFonts w:cs="Calibri"/>
        </w:rPr>
        <w:t xml:space="preserve"> units are avenues of learning that cannot be provided for within the four core 1.0 standard units by an adjustment to the program of learning.</w:t>
      </w:r>
    </w:p>
    <w:p w14:paraId="5CB5AAB8" w14:textId="77777777" w:rsidR="00A261F8" w:rsidRPr="006D74E9" w:rsidRDefault="00A261F8" w:rsidP="00A261F8">
      <w:pPr>
        <w:rPr>
          <w:rFonts w:cs="Calibri"/>
        </w:rPr>
      </w:pPr>
      <w:bookmarkStart w:id="135" w:name="_Hlk87343646"/>
      <w:r w:rsidRPr="006D74E9">
        <w:rPr>
          <w:rFonts w:cs="Calibri"/>
        </w:rPr>
        <w:t xml:space="preserve">An </w:t>
      </w:r>
      <w:r w:rsidRPr="006D74E9">
        <w:rPr>
          <w:rFonts w:cs="Calibri"/>
          <w:b/>
        </w:rPr>
        <w:t>Independent Study unit</w:t>
      </w:r>
      <w:r w:rsidRPr="006D74E9">
        <w:rPr>
          <w:rFonts w:cs="Calibri"/>
        </w:rPr>
        <w:t xml:space="preserve"> is a pedagogical approach that empowers students to make decisions about their own learning. Independent Study units can be proposed by a student and negotiated with their teacher but must meet the specific unit goals and content descriptions as they appear in the course.</w:t>
      </w:r>
    </w:p>
    <w:bookmarkEnd w:id="135"/>
    <w:p w14:paraId="47973018" w14:textId="77777777" w:rsidR="006F49ED" w:rsidRPr="006D74E9" w:rsidRDefault="006F49ED" w:rsidP="006F49ED">
      <w:pPr>
        <w:rPr>
          <w:rFonts w:cs="Calibri"/>
        </w:rPr>
      </w:pPr>
      <w:r w:rsidRPr="006D74E9">
        <w:rPr>
          <w:rFonts w:cs="Calibri"/>
        </w:rPr>
        <w:t xml:space="preserve">An </w:t>
      </w:r>
      <w:r w:rsidRPr="006D74E9">
        <w:rPr>
          <w:rFonts w:cs="Calibri"/>
          <w:b/>
        </w:rPr>
        <w:t>elective</w:t>
      </w:r>
      <w:r w:rsidRPr="006D74E9">
        <w:rPr>
          <w:rFonts w:cs="Calibri"/>
        </w:rPr>
        <w:t xml:space="preserve"> is a lens for demonstrating the content descriptions within a standard 1.0 or half standard 0.5 unit.</w:t>
      </w:r>
    </w:p>
    <w:p w14:paraId="0E1CEC60" w14:textId="77777777" w:rsidR="006F49ED" w:rsidRPr="006D74E9" w:rsidRDefault="006F49ED" w:rsidP="006F49ED">
      <w:pPr>
        <w:rPr>
          <w:rFonts w:cs="Calibri"/>
        </w:rPr>
      </w:pPr>
      <w:r w:rsidRPr="006D74E9">
        <w:rPr>
          <w:rFonts w:cs="Calibri"/>
        </w:rPr>
        <w:t>A</w:t>
      </w:r>
      <w:r w:rsidRPr="006D74E9">
        <w:rPr>
          <w:rFonts w:cs="Calibri"/>
          <w:bCs/>
        </w:rPr>
        <w:t xml:space="preserve"> </w:t>
      </w:r>
      <w:r w:rsidRPr="006D74E9">
        <w:rPr>
          <w:rFonts w:cs="Calibri"/>
          <w:b/>
        </w:rPr>
        <w:t>lens</w:t>
      </w:r>
      <w:r w:rsidRPr="006D74E9">
        <w:rPr>
          <w:rFonts w:cs="Calibri"/>
        </w:rPr>
        <w:t xml:space="preserve"> is a particular focus or viewpoint within a broader study.</w:t>
      </w:r>
    </w:p>
    <w:p w14:paraId="06A4E8AF" w14:textId="77777777" w:rsidR="006F49ED" w:rsidRPr="006D74E9" w:rsidRDefault="006F49ED" w:rsidP="006F49ED">
      <w:pPr>
        <w:rPr>
          <w:rFonts w:cs="Calibri"/>
        </w:rPr>
      </w:pPr>
      <w:r w:rsidRPr="006D74E9">
        <w:rPr>
          <w:rFonts w:cs="Calibri"/>
          <w:b/>
        </w:rPr>
        <w:t>Content descriptions</w:t>
      </w:r>
      <w:r w:rsidRPr="006D74E9">
        <w:rPr>
          <w:rFonts w:cs="Calibri"/>
        </w:rPr>
        <w:t xml:space="preserve"> refer to the subject-based knowledge, understanding and skills to be taught and learned.</w:t>
      </w:r>
    </w:p>
    <w:p w14:paraId="7F7F31D3" w14:textId="77777777" w:rsidR="006F49ED" w:rsidRPr="006D74E9" w:rsidRDefault="006F49ED" w:rsidP="006F49ED">
      <w:pPr>
        <w:rPr>
          <w:rFonts w:cs="Calibri"/>
        </w:rPr>
      </w:pPr>
      <w:r w:rsidRPr="006D74E9">
        <w:rPr>
          <w:rFonts w:cs="Calibri"/>
        </w:rPr>
        <w:t xml:space="preserve">A </w:t>
      </w:r>
      <w:r w:rsidRPr="006D74E9">
        <w:rPr>
          <w:rFonts w:cs="Calibri"/>
          <w:b/>
        </w:rPr>
        <w:t>program of learning</w:t>
      </w:r>
      <w:r w:rsidRPr="006D74E9">
        <w:rPr>
          <w:rFonts w:cs="Calibri"/>
        </w:rPr>
        <w:t xml:space="preserve"> is what a college develops to implement the course for a subject and to ensure that the content descriptions are taught and learned.</w:t>
      </w:r>
    </w:p>
    <w:p w14:paraId="4DA76AF4" w14:textId="77777777" w:rsidR="006F49ED" w:rsidRPr="006D74E9" w:rsidRDefault="006F49ED" w:rsidP="006F49ED">
      <w:pPr>
        <w:rPr>
          <w:rFonts w:cs="Calibri"/>
        </w:rPr>
      </w:pPr>
      <w:r w:rsidRPr="006D74E9">
        <w:rPr>
          <w:rFonts w:cs="Calibri"/>
          <w:b/>
        </w:rPr>
        <w:t>Achievement standards</w:t>
      </w:r>
      <w:r w:rsidRPr="006D74E9">
        <w:rPr>
          <w:rFonts w:cs="Calibri"/>
        </w:rPr>
        <w:t xml:space="preserve"> provide an indication of typical performance at five different levels (corresponding to grades A to E) following completion of study of senior secondary course content for units in a subject.</w:t>
      </w:r>
    </w:p>
    <w:p w14:paraId="2ABF03DC" w14:textId="3FC887A4" w:rsidR="00E21F26" w:rsidRPr="006D74E9" w:rsidRDefault="006F49ED" w:rsidP="00244D5B">
      <w:pPr>
        <w:rPr>
          <w:rFonts w:cs="Calibri"/>
        </w:rPr>
      </w:pPr>
      <w:r w:rsidRPr="006D74E9">
        <w:rPr>
          <w:rFonts w:cs="Calibri"/>
        </w:rPr>
        <w:t xml:space="preserve">ACT senior secondary system </w:t>
      </w:r>
      <w:r w:rsidRPr="006D74E9">
        <w:rPr>
          <w:rFonts w:cs="Calibri"/>
          <w:b/>
        </w:rPr>
        <w:t>curriculum</w:t>
      </w:r>
      <w:r w:rsidRPr="006D74E9">
        <w:rPr>
          <w:rFonts w:cs="Calibri"/>
        </w:rPr>
        <w:t xml:space="preserve"> comprises all BSSS approved courses of study.</w:t>
      </w:r>
    </w:p>
    <w:p w14:paraId="0B086E9B" w14:textId="5D87E37C" w:rsidR="00912B9E" w:rsidRPr="006D74E9" w:rsidRDefault="00912B9E">
      <w:pPr>
        <w:spacing w:before="0"/>
        <w:rPr>
          <w:rFonts w:cs="Calibri"/>
        </w:rPr>
      </w:pPr>
      <w:r w:rsidRPr="006D74E9">
        <w:rPr>
          <w:rFonts w:cs="Calibri"/>
        </w:rPr>
        <w:br w:type="page"/>
      </w:r>
    </w:p>
    <w:p w14:paraId="070AB158" w14:textId="77777777" w:rsidR="00E21F26" w:rsidRPr="006D74E9" w:rsidRDefault="00E21F26" w:rsidP="000E2352">
      <w:pPr>
        <w:pStyle w:val="Heading1"/>
      </w:pPr>
      <w:bookmarkStart w:id="136" w:name="_Toc120002211"/>
      <w:bookmarkStart w:id="137" w:name="_Hlk1558708"/>
      <w:bookmarkEnd w:id="128"/>
      <w:r w:rsidRPr="006D74E9">
        <w:lastRenderedPageBreak/>
        <w:t xml:space="preserve">Appendix </w:t>
      </w:r>
      <w:r w:rsidR="00061C4D" w:rsidRPr="006D74E9">
        <w:t>F</w:t>
      </w:r>
      <w:r w:rsidRPr="006D74E9">
        <w:t xml:space="preserve"> – Course Adoption</w:t>
      </w:r>
      <w:bookmarkEnd w:id="136"/>
    </w:p>
    <w:bookmarkEnd w:id="33"/>
    <w:bookmarkEnd w:id="108"/>
    <w:bookmarkEnd w:id="109"/>
    <w:bookmarkEnd w:id="129"/>
    <w:bookmarkEnd w:id="137"/>
    <w:p w14:paraId="39C0178A" w14:textId="77777777" w:rsidR="00946C02" w:rsidRPr="00137652" w:rsidRDefault="00946C02" w:rsidP="00946C02">
      <w:pPr>
        <w:pStyle w:val="Heading3"/>
        <w:rPr>
          <w:rFonts w:eastAsia="Calibri"/>
        </w:rPr>
      </w:pPr>
      <w:r w:rsidRPr="00137652">
        <w:rPr>
          <w:rFonts w:eastAsia="Calibri"/>
        </w:rPr>
        <w:t>Condition</w:t>
      </w:r>
      <w:r>
        <w:rPr>
          <w:rFonts w:eastAsia="Calibri"/>
        </w:rPr>
        <w:t>s</w:t>
      </w:r>
      <w:r w:rsidRPr="00137652">
        <w:rPr>
          <w:rFonts w:eastAsia="Calibri"/>
        </w:rPr>
        <w:t xml:space="preserve"> of Adoption</w:t>
      </w:r>
    </w:p>
    <w:p w14:paraId="1953EE4A" w14:textId="77777777" w:rsidR="00946C02" w:rsidRPr="00137652" w:rsidRDefault="00946C02" w:rsidP="00946C02">
      <w:r w:rsidRPr="00137652">
        <w:t>The course and units of this course are consistent with the philosophy and goals of the college and the adopting college has the human and physical resources to implement the course.</w:t>
      </w:r>
    </w:p>
    <w:p w14:paraId="43E9489A" w14:textId="77777777" w:rsidR="00946C02" w:rsidRPr="00137652" w:rsidRDefault="00946C02" w:rsidP="00946C02">
      <w:pPr>
        <w:pStyle w:val="Heading3"/>
      </w:pPr>
      <w:r w:rsidRPr="00137652">
        <w:t>Adoption Process</w:t>
      </w:r>
    </w:p>
    <w:p w14:paraId="67930CDE" w14:textId="77777777" w:rsidR="00946C02" w:rsidRDefault="00946C02" w:rsidP="00946C02">
      <w:bookmarkStart w:id="138" w:name="_Hlk116478366"/>
      <w:r>
        <w:t>Course adoption must be initiated electronically by an email from</w:t>
      </w:r>
      <w:r w:rsidRPr="00C40341">
        <w:t xml:space="preserve"> the principal or their nominated delegate</w:t>
      </w:r>
      <w:r>
        <w:t xml:space="preserve"> </w:t>
      </w:r>
      <w:r w:rsidRPr="00C40341">
        <w:t xml:space="preserve">to </w:t>
      </w:r>
      <w:hyperlink r:id="rId21" w:history="1">
        <w:r w:rsidRPr="006F74AB">
          <w:rPr>
            <w:rStyle w:val="Hyperlink"/>
            <w:bCs/>
          </w:rPr>
          <w:t>bssscertification@ed.act.edu.au</w:t>
        </w:r>
      </w:hyperlink>
      <w:r>
        <w:t>. A nominated delegate must CC the principal.</w:t>
      </w:r>
    </w:p>
    <w:p w14:paraId="0F618116" w14:textId="77777777" w:rsidR="00946C02" w:rsidRPr="00BB1ECE" w:rsidRDefault="00946C02" w:rsidP="00946C02">
      <w:pPr>
        <w:spacing w:after="120"/>
      </w:pPr>
      <w:r w:rsidRPr="00BB1ECE">
        <w:t xml:space="preserve">The email will include the </w:t>
      </w:r>
      <w:r w:rsidRPr="00BB1ECE">
        <w:rPr>
          <w:b/>
          <w:bCs/>
        </w:rPr>
        <w:t>Conditions of Adoption</w:t>
      </w:r>
      <w:r w:rsidRPr="00BB1ECE">
        <w:t xml:space="preserve"> statement above, and the table below adding the </w:t>
      </w:r>
      <w:r>
        <w:br/>
      </w:r>
      <w:r w:rsidRPr="00BB1ECE">
        <w:rPr>
          <w:b/>
          <w:bCs/>
        </w:rPr>
        <w:t>College</w:t>
      </w:r>
      <w:r w:rsidRPr="00BB1ECE">
        <w:t xml:space="preserve"> name, and circling the </w:t>
      </w:r>
      <w:r w:rsidRPr="00BB1ECE">
        <w:rPr>
          <w:b/>
          <w:bCs/>
        </w:rPr>
        <w:t>Classification/s</w:t>
      </w:r>
      <w:r w:rsidRPr="00BB1ECE">
        <w:t xml:space="preserve"> required. </w:t>
      </w:r>
    </w:p>
    <w:bookmarkEnd w:id="138"/>
    <w:p w14:paraId="2AA1D3B4" w14:textId="77777777" w:rsidR="00946C02" w:rsidRDefault="00946C02" w:rsidP="00946C02">
      <w:pPr>
        <w:spacing w:after="120"/>
      </w:pP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122"/>
        <w:gridCol w:w="6968"/>
      </w:tblGrid>
      <w:tr w:rsidR="00946C02" w:rsidRPr="003A37F6" w14:paraId="749BA238" w14:textId="77777777" w:rsidTr="00314748">
        <w:trPr>
          <w:cantSplit/>
          <w:trHeight w:val="546"/>
        </w:trPr>
        <w:tc>
          <w:tcPr>
            <w:tcW w:w="2122" w:type="dxa"/>
            <w:tcBorders>
              <w:top w:val="single" w:sz="4" w:space="0" w:color="auto"/>
              <w:left w:val="single" w:sz="4" w:space="0" w:color="auto"/>
              <w:bottom w:val="single" w:sz="4" w:space="0" w:color="auto"/>
              <w:right w:val="single" w:sz="4" w:space="0" w:color="auto"/>
            </w:tcBorders>
            <w:vAlign w:val="center"/>
            <w:hideMark/>
          </w:tcPr>
          <w:p w14:paraId="1D436866" w14:textId="77777777" w:rsidR="00946C02" w:rsidRPr="003A37F6" w:rsidRDefault="00946C02" w:rsidP="00314748">
            <w:pPr>
              <w:spacing w:before="40" w:after="40"/>
              <w:ind w:left="113"/>
              <w:rPr>
                <w:rFonts w:eastAsia="Times New Roman" w:cs="Calibri"/>
                <w:b/>
              </w:rPr>
            </w:pPr>
            <w:bookmarkStart w:id="139" w:name="_Hlk116481693"/>
            <w:bookmarkStart w:id="140" w:name="_Hlk116483903"/>
            <w:r w:rsidRPr="003A37F6">
              <w:rPr>
                <w:rFonts w:eastAsia="Times New Roman" w:cs="Calibri"/>
                <w:b/>
                <w:szCs w:val="20"/>
              </w:rPr>
              <w:t>College:</w:t>
            </w:r>
          </w:p>
        </w:tc>
        <w:tc>
          <w:tcPr>
            <w:tcW w:w="6968" w:type="dxa"/>
            <w:tcBorders>
              <w:top w:val="single" w:sz="4" w:space="0" w:color="auto"/>
              <w:left w:val="single" w:sz="4" w:space="0" w:color="auto"/>
              <w:bottom w:val="single" w:sz="4" w:space="0" w:color="auto"/>
              <w:right w:val="single" w:sz="4" w:space="0" w:color="auto"/>
            </w:tcBorders>
            <w:vAlign w:val="center"/>
          </w:tcPr>
          <w:p w14:paraId="3E08D9E3" w14:textId="77777777" w:rsidR="00946C02" w:rsidRPr="003A37F6" w:rsidRDefault="00946C02" w:rsidP="00946C02">
            <w:pPr>
              <w:pStyle w:val="Tabletextbold"/>
            </w:pPr>
          </w:p>
        </w:tc>
      </w:tr>
      <w:tr w:rsidR="00946C02" w:rsidRPr="003A37F6" w14:paraId="42A4FDA2" w14:textId="77777777" w:rsidTr="00314748">
        <w:trPr>
          <w:cantSplit/>
          <w:trHeight w:val="546"/>
        </w:trPr>
        <w:tc>
          <w:tcPr>
            <w:tcW w:w="2122" w:type="dxa"/>
            <w:tcBorders>
              <w:top w:val="single" w:sz="4" w:space="0" w:color="auto"/>
              <w:left w:val="single" w:sz="4" w:space="0" w:color="auto"/>
              <w:bottom w:val="single" w:sz="4" w:space="0" w:color="auto"/>
              <w:right w:val="single" w:sz="4" w:space="0" w:color="auto"/>
            </w:tcBorders>
            <w:vAlign w:val="center"/>
            <w:hideMark/>
          </w:tcPr>
          <w:p w14:paraId="11AB267F" w14:textId="77777777" w:rsidR="00946C02" w:rsidRPr="003A37F6" w:rsidRDefault="00946C02" w:rsidP="00314748">
            <w:pPr>
              <w:spacing w:before="40" w:after="40"/>
              <w:ind w:left="113"/>
              <w:rPr>
                <w:rFonts w:eastAsia="Times New Roman" w:cs="Calibri"/>
                <w:b/>
                <w:szCs w:val="20"/>
              </w:rPr>
            </w:pPr>
            <w:r w:rsidRPr="003A37F6">
              <w:rPr>
                <w:rFonts w:eastAsia="Times New Roman" w:cs="Calibri"/>
                <w:b/>
                <w:szCs w:val="20"/>
              </w:rPr>
              <w:t>Course Title:</w:t>
            </w:r>
          </w:p>
        </w:tc>
        <w:tc>
          <w:tcPr>
            <w:tcW w:w="6968" w:type="dxa"/>
            <w:tcBorders>
              <w:top w:val="single" w:sz="4" w:space="0" w:color="auto"/>
              <w:left w:val="single" w:sz="4" w:space="0" w:color="auto"/>
              <w:bottom w:val="single" w:sz="4" w:space="0" w:color="auto"/>
              <w:right w:val="single" w:sz="4" w:space="0" w:color="auto"/>
            </w:tcBorders>
            <w:vAlign w:val="center"/>
          </w:tcPr>
          <w:p w14:paraId="6DF09C31" w14:textId="072B7BE8" w:rsidR="00946C02" w:rsidRPr="003A37F6" w:rsidRDefault="00946C02" w:rsidP="00946C02">
            <w:pPr>
              <w:pStyle w:val="Tabletextbold"/>
            </w:pPr>
            <w:r w:rsidRPr="006D74E9">
              <w:rPr>
                <w:bCs/>
              </w:rPr>
              <w:t>Philosophy</w:t>
            </w:r>
          </w:p>
        </w:tc>
      </w:tr>
      <w:tr w:rsidR="00946C02" w:rsidRPr="003A37F6" w14:paraId="2B904A2B" w14:textId="77777777" w:rsidTr="00314748">
        <w:trPr>
          <w:cantSplit/>
          <w:trHeight w:val="546"/>
        </w:trPr>
        <w:tc>
          <w:tcPr>
            <w:tcW w:w="2122" w:type="dxa"/>
            <w:tcBorders>
              <w:top w:val="single" w:sz="4" w:space="0" w:color="auto"/>
              <w:left w:val="single" w:sz="4" w:space="0" w:color="auto"/>
              <w:bottom w:val="single" w:sz="4" w:space="0" w:color="auto"/>
              <w:right w:val="single" w:sz="4" w:space="0" w:color="auto"/>
            </w:tcBorders>
            <w:vAlign w:val="center"/>
            <w:hideMark/>
          </w:tcPr>
          <w:p w14:paraId="4EA3172D" w14:textId="77777777" w:rsidR="00946C02" w:rsidRPr="003A37F6" w:rsidRDefault="00946C02" w:rsidP="00314748">
            <w:pPr>
              <w:spacing w:before="40" w:after="40"/>
              <w:ind w:left="113"/>
              <w:rPr>
                <w:rFonts w:eastAsia="Times New Roman" w:cs="Calibri"/>
                <w:b/>
                <w:szCs w:val="20"/>
              </w:rPr>
            </w:pPr>
            <w:r w:rsidRPr="003A37F6">
              <w:rPr>
                <w:rFonts w:eastAsia="Times New Roman" w:cs="Calibri"/>
                <w:b/>
                <w:szCs w:val="20"/>
              </w:rPr>
              <w:t>Classification/s:</w:t>
            </w:r>
          </w:p>
        </w:tc>
        <w:tc>
          <w:tcPr>
            <w:tcW w:w="6968" w:type="dxa"/>
            <w:tcBorders>
              <w:top w:val="single" w:sz="4" w:space="0" w:color="auto"/>
              <w:left w:val="single" w:sz="4" w:space="0" w:color="auto"/>
              <w:bottom w:val="single" w:sz="4" w:space="0" w:color="auto"/>
              <w:right w:val="single" w:sz="4" w:space="0" w:color="auto"/>
            </w:tcBorders>
            <w:vAlign w:val="center"/>
          </w:tcPr>
          <w:p w14:paraId="61BD05B1" w14:textId="77777777" w:rsidR="00946C02" w:rsidRPr="003A37F6" w:rsidRDefault="00946C02" w:rsidP="00946C02">
            <w:pPr>
              <w:pStyle w:val="Tabletextbold"/>
              <w:rPr>
                <w:rFonts w:eastAsia="SimSun"/>
              </w:rPr>
            </w:pPr>
            <w:r w:rsidRPr="003A37F6">
              <w:rPr>
                <w:rFonts w:eastAsia="SimSun"/>
              </w:rPr>
              <w:t>A</w:t>
            </w:r>
            <w:r w:rsidRPr="003A37F6">
              <w:rPr>
                <w:rFonts w:eastAsia="SimSun"/>
              </w:rPr>
              <w:tab/>
              <w:t>T</w:t>
            </w:r>
            <w:r w:rsidRPr="003A37F6">
              <w:rPr>
                <w:rFonts w:eastAsia="SimSun"/>
              </w:rPr>
              <w:tab/>
              <w:t>M</w:t>
            </w:r>
          </w:p>
        </w:tc>
      </w:tr>
      <w:tr w:rsidR="00946C02" w:rsidRPr="003A37F6" w14:paraId="549EF507" w14:textId="77777777" w:rsidTr="00314748">
        <w:trPr>
          <w:cantSplit/>
          <w:trHeight w:val="546"/>
        </w:trPr>
        <w:tc>
          <w:tcPr>
            <w:tcW w:w="2122" w:type="dxa"/>
            <w:tcBorders>
              <w:top w:val="single" w:sz="4" w:space="0" w:color="auto"/>
              <w:left w:val="single" w:sz="4" w:space="0" w:color="auto"/>
              <w:bottom w:val="single" w:sz="4" w:space="0" w:color="auto"/>
              <w:right w:val="single" w:sz="4" w:space="0" w:color="auto"/>
            </w:tcBorders>
            <w:vAlign w:val="center"/>
            <w:hideMark/>
          </w:tcPr>
          <w:p w14:paraId="597A188E" w14:textId="77777777" w:rsidR="00946C02" w:rsidRPr="003A37F6" w:rsidRDefault="00946C02" w:rsidP="00314748">
            <w:pPr>
              <w:spacing w:before="40" w:after="40"/>
              <w:ind w:left="113"/>
              <w:rPr>
                <w:rFonts w:eastAsia="Times New Roman" w:cs="Calibri"/>
                <w:b/>
                <w:szCs w:val="20"/>
              </w:rPr>
            </w:pPr>
            <w:r w:rsidRPr="003A37F6">
              <w:rPr>
                <w:rFonts w:eastAsia="Times New Roman" w:cs="Calibri"/>
                <w:b/>
                <w:szCs w:val="20"/>
              </w:rPr>
              <w:t>Accredited from:</w:t>
            </w:r>
          </w:p>
        </w:tc>
        <w:tc>
          <w:tcPr>
            <w:tcW w:w="6968" w:type="dxa"/>
            <w:tcBorders>
              <w:top w:val="single" w:sz="4" w:space="0" w:color="auto"/>
              <w:left w:val="single" w:sz="4" w:space="0" w:color="auto"/>
              <w:bottom w:val="single" w:sz="4" w:space="0" w:color="auto"/>
              <w:right w:val="single" w:sz="4" w:space="0" w:color="auto"/>
            </w:tcBorders>
            <w:vAlign w:val="center"/>
            <w:hideMark/>
          </w:tcPr>
          <w:p w14:paraId="3C0CDD9F" w14:textId="2775D199" w:rsidR="00946C02" w:rsidRPr="003A37F6" w:rsidRDefault="00946C02" w:rsidP="00946C02">
            <w:pPr>
              <w:pStyle w:val="TableText"/>
            </w:pPr>
            <w:r w:rsidRPr="003A37F6">
              <w:t>20</w:t>
            </w:r>
            <w:r>
              <w:t>23</w:t>
            </w:r>
          </w:p>
        </w:tc>
      </w:tr>
      <w:bookmarkEnd w:id="139"/>
      <w:tr w:rsidR="00946C02" w:rsidRPr="003A37F6" w14:paraId="619BC859" w14:textId="77777777" w:rsidTr="00314748">
        <w:trPr>
          <w:cantSplit/>
          <w:trHeight w:val="546"/>
        </w:trPr>
        <w:tc>
          <w:tcPr>
            <w:tcW w:w="2122" w:type="dxa"/>
            <w:tcBorders>
              <w:top w:val="single" w:sz="4" w:space="0" w:color="auto"/>
              <w:left w:val="single" w:sz="4" w:space="0" w:color="auto"/>
              <w:bottom w:val="single" w:sz="4" w:space="0" w:color="auto"/>
              <w:right w:val="single" w:sz="4" w:space="0" w:color="auto"/>
            </w:tcBorders>
            <w:vAlign w:val="center"/>
            <w:hideMark/>
          </w:tcPr>
          <w:p w14:paraId="712AE655" w14:textId="77777777" w:rsidR="00946C02" w:rsidRPr="003A37F6" w:rsidRDefault="00946C02" w:rsidP="00314748">
            <w:pPr>
              <w:spacing w:before="40" w:after="40"/>
              <w:ind w:left="113"/>
              <w:rPr>
                <w:rFonts w:eastAsia="Times New Roman" w:cs="Calibri"/>
                <w:b/>
                <w:szCs w:val="20"/>
              </w:rPr>
            </w:pPr>
            <w:r w:rsidRPr="003A37F6">
              <w:rPr>
                <w:rFonts w:eastAsia="Times New Roman" w:cs="Calibri"/>
                <w:b/>
                <w:szCs w:val="20"/>
              </w:rPr>
              <w:t>Framework:</w:t>
            </w:r>
          </w:p>
        </w:tc>
        <w:tc>
          <w:tcPr>
            <w:tcW w:w="6968" w:type="dxa"/>
            <w:tcBorders>
              <w:top w:val="single" w:sz="4" w:space="0" w:color="auto"/>
              <w:left w:val="single" w:sz="4" w:space="0" w:color="auto"/>
              <w:bottom w:val="single" w:sz="4" w:space="0" w:color="auto"/>
              <w:right w:val="single" w:sz="4" w:space="0" w:color="auto"/>
            </w:tcBorders>
            <w:vAlign w:val="center"/>
            <w:hideMark/>
          </w:tcPr>
          <w:p w14:paraId="15D32E16" w14:textId="01759BC8" w:rsidR="00946C02" w:rsidRPr="003A37F6" w:rsidRDefault="00946C02" w:rsidP="00946C02">
            <w:pPr>
              <w:pStyle w:val="TableText"/>
            </w:pPr>
            <w:r w:rsidRPr="006D74E9">
              <w:rPr>
                <w:rFonts w:cs="Calibri"/>
                <w:bCs/>
              </w:rPr>
              <w:t>Humanities and Social Sciences</w:t>
            </w:r>
            <w:r>
              <w:rPr>
                <w:rFonts w:cs="Calibri"/>
                <w:bCs/>
              </w:rPr>
              <w:t xml:space="preserve"> 2019</w:t>
            </w:r>
          </w:p>
        </w:tc>
      </w:tr>
      <w:bookmarkEnd w:id="140"/>
    </w:tbl>
    <w:p w14:paraId="3061EDAD" w14:textId="77777777" w:rsidR="00946C02" w:rsidRPr="00137652" w:rsidRDefault="00946C02" w:rsidP="00946C02">
      <w:pPr>
        <w:spacing w:after="120"/>
      </w:pPr>
    </w:p>
    <w:p w14:paraId="07436AFE" w14:textId="77777777" w:rsidR="00946C02" w:rsidRPr="006D74E9" w:rsidRDefault="00946C02" w:rsidP="00244D5B">
      <w:pPr>
        <w:rPr>
          <w:rFonts w:cs="Calibri"/>
        </w:rPr>
      </w:pPr>
    </w:p>
    <w:sectPr w:rsidR="00946C02" w:rsidRPr="006D74E9" w:rsidSect="00946C02">
      <w:pgSz w:w="11906" w:h="16838"/>
      <w:pgMar w:top="1440" w:right="1440" w:bottom="1440" w:left="1440" w:header="284"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86856" w14:textId="77777777" w:rsidR="00FF57EF" w:rsidRDefault="00FF57EF" w:rsidP="007E6AC8">
      <w:r>
        <w:separator/>
      </w:r>
    </w:p>
    <w:p w14:paraId="6ED783E1" w14:textId="77777777" w:rsidR="00FF57EF" w:rsidRDefault="00FF57EF"/>
  </w:endnote>
  <w:endnote w:type="continuationSeparator" w:id="0">
    <w:p w14:paraId="4990ED43" w14:textId="77777777" w:rsidR="00FF57EF" w:rsidRDefault="00FF57EF" w:rsidP="007E6AC8">
      <w:r>
        <w:continuationSeparator/>
      </w:r>
    </w:p>
    <w:p w14:paraId="57EAF982" w14:textId="77777777" w:rsidR="00FF57EF" w:rsidRDefault="00FF57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FB77E" w14:textId="5EB708AD" w:rsidR="001C3654" w:rsidRPr="004A604D" w:rsidRDefault="001C3654" w:rsidP="001C3654">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41508"/>
      <w:docPartObj>
        <w:docPartGallery w:val="Page Numbers (Bottom of Page)"/>
        <w:docPartUnique/>
      </w:docPartObj>
    </w:sdtPr>
    <w:sdtEndPr>
      <w:rPr>
        <w:noProof/>
        <w:sz w:val="20"/>
        <w:szCs w:val="20"/>
      </w:rPr>
    </w:sdtEndPr>
    <w:sdtContent>
      <w:p w14:paraId="6CAE7046" w14:textId="77777777" w:rsidR="006D74E9" w:rsidRPr="004A604D" w:rsidRDefault="006D74E9" w:rsidP="001C3654">
        <w:pPr>
          <w:pStyle w:val="Footer"/>
          <w:jc w:val="center"/>
          <w:rPr>
            <w:sz w:val="20"/>
            <w:szCs w:val="20"/>
          </w:rPr>
        </w:pPr>
        <w:r w:rsidRPr="004A604D">
          <w:rPr>
            <w:sz w:val="20"/>
            <w:szCs w:val="20"/>
          </w:rPr>
          <w:fldChar w:fldCharType="begin"/>
        </w:r>
        <w:r w:rsidRPr="004A604D">
          <w:rPr>
            <w:sz w:val="20"/>
            <w:szCs w:val="20"/>
          </w:rPr>
          <w:instrText xml:space="preserve"> PAGE   \* MERGEFORMAT </w:instrText>
        </w:r>
        <w:r w:rsidRPr="004A604D">
          <w:rPr>
            <w:sz w:val="20"/>
            <w:szCs w:val="20"/>
          </w:rPr>
          <w:fldChar w:fldCharType="separate"/>
        </w:r>
        <w:r w:rsidRPr="004A604D">
          <w:rPr>
            <w:noProof/>
            <w:sz w:val="20"/>
            <w:szCs w:val="20"/>
          </w:rPr>
          <w:t>2</w:t>
        </w:r>
        <w:r w:rsidRPr="004A604D">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444BD" w14:textId="77777777" w:rsidR="00FF57EF" w:rsidRDefault="00FF57EF" w:rsidP="007E6AC8">
      <w:r>
        <w:separator/>
      </w:r>
    </w:p>
    <w:p w14:paraId="2B5DE7D8" w14:textId="77777777" w:rsidR="00FF57EF" w:rsidRDefault="00FF57EF"/>
  </w:footnote>
  <w:footnote w:type="continuationSeparator" w:id="0">
    <w:p w14:paraId="67BCDAA8" w14:textId="77777777" w:rsidR="00FF57EF" w:rsidRDefault="00FF57EF" w:rsidP="007E6AC8">
      <w:r>
        <w:continuationSeparator/>
      </w:r>
    </w:p>
    <w:p w14:paraId="531D51F8" w14:textId="77777777" w:rsidR="00FF57EF" w:rsidRDefault="00FF57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142F6" w14:textId="77777777" w:rsidR="00946C02" w:rsidRPr="00946C02" w:rsidRDefault="00946C02" w:rsidP="00946C02">
    <w:pPr>
      <w:tabs>
        <w:tab w:val="center" w:pos="4513"/>
        <w:tab w:val="right" w:pos="9026"/>
      </w:tabs>
      <w:spacing w:before="0"/>
      <w:rPr>
        <w:rFonts w:eastAsia="Times New Roman"/>
        <w:i/>
        <w:color w:val="002060"/>
        <w:sz w:val="20"/>
        <w:szCs w:val="20"/>
      </w:rPr>
    </w:pPr>
    <w:r w:rsidRPr="00946C02">
      <w:rPr>
        <w:rFonts w:eastAsia="Times New Roman"/>
        <w:i/>
        <w:color w:val="002060"/>
        <w:sz w:val="20"/>
        <w:szCs w:val="20"/>
      </w:rPr>
      <w:t xml:space="preserve">ACT BSSS </w:t>
    </w:r>
    <w:r>
      <w:rPr>
        <w:rFonts w:eastAsia="Times New Roman"/>
        <w:i/>
        <w:color w:val="002060"/>
        <w:sz w:val="20"/>
        <w:szCs w:val="20"/>
      </w:rPr>
      <w:t>Philosophy</w:t>
    </w:r>
    <w:r w:rsidRPr="00946C02">
      <w:rPr>
        <w:rFonts w:eastAsia="Times New Roman"/>
        <w:i/>
        <w:color w:val="002060"/>
        <w:sz w:val="20"/>
        <w:szCs w:val="20"/>
      </w:rPr>
      <w:t xml:space="preserve"> Course A/T/M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706FB" w14:textId="77777777" w:rsidR="00FF57EF" w:rsidRDefault="00FF57E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414DC" w14:textId="11FFFFBD" w:rsidR="00895A18" w:rsidRPr="001C3654" w:rsidRDefault="00895A18" w:rsidP="00895A18">
    <w:pPr>
      <w:pStyle w:val="Header"/>
      <w:rPr>
        <w:i/>
        <w:color w:val="002060"/>
        <w:sz w:val="16"/>
        <w:szCs w:val="16"/>
      </w:rPr>
    </w:pPr>
    <w:r w:rsidRPr="001C3654">
      <w:rPr>
        <w:i/>
        <w:color w:val="002060"/>
        <w:sz w:val="16"/>
        <w:szCs w:val="16"/>
      </w:rPr>
      <w:t xml:space="preserve">ACT BSSS Philosophy A/T/M Course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5CA0" w14:textId="77777777" w:rsidR="00FF57EF" w:rsidRDefault="00FF57E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5604B" w14:textId="77777777" w:rsidR="00FF57EF" w:rsidRDefault="00FF57E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22AC1" w14:textId="71C7E117" w:rsidR="008C1D8C" w:rsidRPr="008C1D8C" w:rsidRDefault="00912B9E" w:rsidP="00912B9E">
    <w:pPr>
      <w:pStyle w:val="Header"/>
      <w:rPr>
        <w:i/>
        <w:color w:val="002060"/>
        <w:sz w:val="16"/>
        <w:szCs w:val="16"/>
      </w:rPr>
    </w:pPr>
    <w:r w:rsidRPr="000E0ACA">
      <w:rPr>
        <w:i/>
        <w:color w:val="002060"/>
        <w:sz w:val="16"/>
        <w:szCs w:val="16"/>
      </w:rPr>
      <w:t xml:space="preserve">ACT BSSS Philosophy </w:t>
    </w:r>
    <w:r w:rsidR="006D74E9">
      <w:rPr>
        <w:i/>
        <w:color w:val="002060"/>
        <w:sz w:val="16"/>
        <w:szCs w:val="16"/>
      </w:rPr>
      <w:t>Course A/T/M</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0C7D6" w14:textId="77777777" w:rsidR="00FF57EF" w:rsidRDefault="00FF57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34E830A"/>
    <w:lvl w:ilvl="0">
      <w:start w:val="1"/>
      <w:numFmt w:val="bullet"/>
      <w:pStyle w:val="ListBulletintable"/>
      <w:lvlText w:val=""/>
      <w:lvlJc w:val="left"/>
      <w:pPr>
        <w:ind w:left="644" w:hanging="360"/>
      </w:pPr>
      <w:rPr>
        <w:rFonts w:ascii="Symbol" w:hAnsi="Symbol" w:hint="default"/>
        <w:sz w:val="22"/>
        <w:szCs w:val="22"/>
      </w:rPr>
    </w:lvl>
  </w:abstractNum>
  <w:abstractNum w:abstractNumId="1" w15:restartNumberingAfterBreak="0">
    <w:nsid w:val="002247CE"/>
    <w:multiLevelType w:val="hybridMultilevel"/>
    <w:tmpl w:val="0494D974"/>
    <w:lvl w:ilvl="0" w:tplc="C5D87B4E">
      <w:start w:val="1"/>
      <w:numFmt w:val="bullet"/>
      <w:lvlText w:val=""/>
      <w:lvlJc w:val="left"/>
      <w:pPr>
        <w:tabs>
          <w:tab w:val="num" w:pos="720"/>
        </w:tabs>
        <w:ind w:left="720" w:hanging="360"/>
      </w:pPr>
      <w:rPr>
        <w:rFonts w:ascii="Symbol" w:hAnsi="Symbol" w:hint="default"/>
        <w:sz w:val="16"/>
        <w:szCs w:val="16"/>
      </w:rPr>
    </w:lvl>
    <w:lvl w:ilvl="1" w:tplc="01346AD8">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A6514B"/>
    <w:multiLevelType w:val="hybridMultilevel"/>
    <w:tmpl w:val="06DEC56A"/>
    <w:lvl w:ilvl="0" w:tplc="6B60A492">
      <w:start w:val="1"/>
      <w:numFmt w:val="bullet"/>
      <w:pStyle w:val="TableListBullets"/>
      <w:lvlText w:val=""/>
      <w:lvlJc w:val="left"/>
      <w:pPr>
        <w:ind w:left="890" w:hanging="360"/>
      </w:pPr>
      <w:rPr>
        <w:rFonts w:ascii="Symbol" w:hAnsi="Symbol" w:hint="default"/>
        <w:sz w:val="22"/>
        <w:szCs w:val="22"/>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3" w15:restartNumberingAfterBreak="0">
    <w:nsid w:val="04456F75"/>
    <w:multiLevelType w:val="hybridMultilevel"/>
    <w:tmpl w:val="B1D60A4E"/>
    <w:lvl w:ilvl="0" w:tplc="9BC68E1A">
      <w:start w:val="1"/>
      <w:numFmt w:val="bullet"/>
      <w:pStyle w:val="ListBullet8ptTable"/>
      <w:lvlText w:val=""/>
      <w:lvlJc w:val="left"/>
      <w:pPr>
        <w:ind w:left="36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B64F18"/>
    <w:multiLevelType w:val="hybridMultilevel"/>
    <w:tmpl w:val="ED52EE4E"/>
    <w:lvl w:ilvl="0" w:tplc="E5B01AEE">
      <w:start w:val="1"/>
      <w:numFmt w:val="bullet"/>
      <w:pStyle w:val="ListBullets"/>
      <w:lvlText w:val=""/>
      <w:lvlJc w:val="left"/>
      <w:pPr>
        <w:ind w:left="720" w:hanging="360"/>
      </w:pPr>
      <w:rPr>
        <w:rFonts w:ascii="Symbol" w:eastAsia="Times New Roman" w:hAnsi="Symbol" w:cs="Times New Roman"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4D19C3"/>
    <w:multiLevelType w:val="multilevel"/>
    <w:tmpl w:val="0E0643BC"/>
    <w:lvl w:ilvl="0">
      <w:start w:val="1"/>
      <w:numFmt w:val="decimal"/>
      <w:pStyle w:val="StyleListBullet11p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CFA2E42"/>
    <w:multiLevelType w:val="hybridMultilevel"/>
    <w:tmpl w:val="30BAD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79456CA"/>
    <w:multiLevelType w:val="hybridMultilevel"/>
    <w:tmpl w:val="DA882280"/>
    <w:lvl w:ilvl="0" w:tplc="F40897E0">
      <w:start w:val="1"/>
      <w:numFmt w:val="bullet"/>
      <w:pStyle w:val="TableTextListBullets"/>
      <w:lvlText w:val=""/>
      <w:lvlJc w:val="left"/>
      <w:pPr>
        <w:ind w:left="53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8" w15:restartNumberingAfterBreak="0">
    <w:nsid w:val="7DEC2A7D"/>
    <w:multiLevelType w:val="hybridMultilevel"/>
    <w:tmpl w:val="10BA2E1A"/>
    <w:lvl w:ilvl="0" w:tplc="4BB246EA">
      <w:start w:val="1"/>
      <w:numFmt w:val="bullet"/>
      <w:lvlText w:val=""/>
      <w:lvlJc w:val="left"/>
      <w:pPr>
        <w:ind w:left="644" w:hanging="360"/>
      </w:pPr>
      <w:rPr>
        <w:rFonts w:ascii="Symbol" w:hAnsi="Symbol" w:hint="default"/>
        <w:sz w:val="22"/>
        <w:szCs w:val="2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7EC821E2"/>
    <w:multiLevelType w:val="hybridMultilevel"/>
    <w:tmpl w:val="E2BE21A0"/>
    <w:lvl w:ilvl="0" w:tplc="6E981542">
      <w:start w:val="1"/>
      <w:numFmt w:val="bullet"/>
      <w:pStyle w:val="List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538394377">
    <w:abstractNumId w:val="0"/>
  </w:num>
  <w:num w:numId="2" w16cid:durableId="775713138">
    <w:abstractNumId w:val="4"/>
  </w:num>
  <w:num w:numId="3" w16cid:durableId="507988693">
    <w:abstractNumId w:val="1"/>
  </w:num>
  <w:num w:numId="4" w16cid:durableId="1415317914">
    <w:abstractNumId w:val="6"/>
  </w:num>
  <w:num w:numId="5" w16cid:durableId="1917544870">
    <w:abstractNumId w:val="3"/>
  </w:num>
  <w:num w:numId="6" w16cid:durableId="1928689196">
    <w:abstractNumId w:val="9"/>
  </w:num>
  <w:num w:numId="7" w16cid:durableId="1621957890">
    <w:abstractNumId w:val="7"/>
  </w:num>
  <w:num w:numId="8" w16cid:durableId="1128862455">
    <w:abstractNumId w:val="8"/>
  </w:num>
  <w:num w:numId="9" w16cid:durableId="536503525">
    <w:abstractNumId w:val="2"/>
  </w:num>
  <w:num w:numId="10" w16cid:durableId="1818959216">
    <w:abstractNumId w:val="0"/>
  </w:num>
  <w:num w:numId="11" w16cid:durableId="1851023716">
    <w:abstractNumId w:val="5"/>
  </w:num>
  <w:num w:numId="12" w16cid:durableId="1480420282">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9660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FD3"/>
    <w:rsid w:val="00000BDE"/>
    <w:rsid w:val="000021A7"/>
    <w:rsid w:val="0000276B"/>
    <w:rsid w:val="00002A95"/>
    <w:rsid w:val="000030C6"/>
    <w:rsid w:val="000032FA"/>
    <w:rsid w:val="00003FBF"/>
    <w:rsid w:val="000041C0"/>
    <w:rsid w:val="00004987"/>
    <w:rsid w:val="00004D6C"/>
    <w:rsid w:val="0000697F"/>
    <w:rsid w:val="00006ACD"/>
    <w:rsid w:val="0000757D"/>
    <w:rsid w:val="0001044C"/>
    <w:rsid w:val="000113F3"/>
    <w:rsid w:val="000129BF"/>
    <w:rsid w:val="00012DC6"/>
    <w:rsid w:val="00013150"/>
    <w:rsid w:val="00013174"/>
    <w:rsid w:val="00013444"/>
    <w:rsid w:val="000144F3"/>
    <w:rsid w:val="000146CC"/>
    <w:rsid w:val="00015B3F"/>
    <w:rsid w:val="0001661D"/>
    <w:rsid w:val="00016DD3"/>
    <w:rsid w:val="000170EE"/>
    <w:rsid w:val="000228B7"/>
    <w:rsid w:val="0002357C"/>
    <w:rsid w:val="00024BBF"/>
    <w:rsid w:val="00025FAB"/>
    <w:rsid w:val="00026142"/>
    <w:rsid w:val="00027498"/>
    <w:rsid w:val="00027EAF"/>
    <w:rsid w:val="0003036A"/>
    <w:rsid w:val="00030E80"/>
    <w:rsid w:val="000318A6"/>
    <w:rsid w:val="00031D19"/>
    <w:rsid w:val="00031E21"/>
    <w:rsid w:val="0003280D"/>
    <w:rsid w:val="00033897"/>
    <w:rsid w:val="00033E8C"/>
    <w:rsid w:val="00034668"/>
    <w:rsid w:val="000348FF"/>
    <w:rsid w:val="00036D79"/>
    <w:rsid w:val="00036F01"/>
    <w:rsid w:val="000374B9"/>
    <w:rsid w:val="00037879"/>
    <w:rsid w:val="00037B40"/>
    <w:rsid w:val="00040A00"/>
    <w:rsid w:val="00041F3B"/>
    <w:rsid w:val="00042440"/>
    <w:rsid w:val="000426CC"/>
    <w:rsid w:val="000445E4"/>
    <w:rsid w:val="00044609"/>
    <w:rsid w:val="00044615"/>
    <w:rsid w:val="00044BDC"/>
    <w:rsid w:val="00044CFD"/>
    <w:rsid w:val="0004567D"/>
    <w:rsid w:val="00046114"/>
    <w:rsid w:val="0005359C"/>
    <w:rsid w:val="00053960"/>
    <w:rsid w:val="00053981"/>
    <w:rsid w:val="00054237"/>
    <w:rsid w:val="0005424C"/>
    <w:rsid w:val="00054BC7"/>
    <w:rsid w:val="00054DD5"/>
    <w:rsid w:val="0005512F"/>
    <w:rsid w:val="0005565C"/>
    <w:rsid w:val="00055DC8"/>
    <w:rsid w:val="00056D46"/>
    <w:rsid w:val="00056E0C"/>
    <w:rsid w:val="00057146"/>
    <w:rsid w:val="00057BF6"/>
    <w:rsid w:val="00060102"/>
    <w:rsid w:val="000602A0"/>
    <w:rsid w:val="000608BC"/>
    <w:rsid w:val="00061C4D"/>
    <w:rsid w:val="00062013"/>
    <w:rsid w:val="000623A0"/>
    <w:rsid w:val="00062417"/>
    <w:rsid w:val="000631AE"/>
    <w:rsid w:val="00064112"/>
    <w:rsid w:val="00064682"/>
    <w:rsid w:val="00064DD4"/>
    <w:rsid w:val="00065D7F"/>
    <w:rsid w:val="00067AE7"/>
    <w:rsid w:val="0007008E"/>
    <w:rsid w:val="00070871"/>
    <w:rsid w:val="000726B5"/>
    <w:rsid w:val="00073BAA"/>
    <w:rsid w:val="00074237"/>
    <w:rsid w:val="00074690"/>
    <w:rsid w:val="0007483C"/>
    <w:rsid w:val="00074D5D"/>
    <w:rsid w:val="00075200"/>
    <w:rsid w:val="00075C47"/>
    <w:rsid w:val="00076BFD"/>
    <w:rsid w:val="000773F1"/>
    <w:rsid w:val="00080C35"/>
    <w:rsid w:val="00080DC9"/>
    <w:rsid w:val="00081DF1"/>
    <w:rsid w:val="0008420C"/>
    <w:rsid w:val="00084E5F"/>
    <w:rsid w:val="0008537F"/>
    <w:rsid w:val="00085766"/>
    <w:rsid w:val="00086741"/>
    <w:rsid w:val="00086795"/>
    <w:rsid w:val="00086830"/>
    <w:rsid w:val="00087020"/>
    <w:rsid w:val="00087561"/>
    <w:rsid w:val="00090332"/>
    <w:rsid w:val="00090C9A"/>
    <w:rsid w:val="00092F16"/>
    <w:rsid w:val="000935F9"/>
    <w:rsid w:val="00093BD3"/>
    <w:rsid w:val="00093F17"/>
    <w:rsid w:val="0009432D"/>
    <w:rsid w:val="000956F8"/>
    <w:rsid w:val="00095B07"/>
    <w:rsid w:val="00096E24"/>
    <w:rsid w:val="000A07AC"/>
    <w:rsid w:val="000A0F16"/>
    <w:rsid w:val="000A0F21"/>
    <w:rsid w:val="000A196F"/>
    <w:rsid w:val="000A20D5"/>
    <w:rsid w:val="000A3A9D"/>
    <w:rsid w:val="000A4019"/>
    <w:rsid w:val="000A4C6D"/>
    <w:rsid w:val="000A5537"/>
    <w:rsid w:val="000A669E"/>
    <w:rsid w:val="000A76D0"/>
    <w:rsid w:val="000A7DEB"/>
    <w:rsid w:val="000B099D"/>
    <w:rsid w:val="000B159E"/>
    <w:rsid w:val="000B30AE"/>
    <w:rsid w:val="000B3A34"/>
    <w:rsid w:val="000B3B47"/>
    <w:rsid w:val="000B3F4C"/>
    <w:rsid w:val="000B5000"/>
    <w:rsid w:val="000B528F"/>
    <w:rsid w:val="000B6D20"/>
    <w:rsid w:val="000B7885"/>
    <w:rsid w:val="000C1BAC"/>
    <w:rsid w:val="000C20EA"/>
    <w:rsid w:val="000C2A7E"/>
    <w:rsid w:val="000C2E27"/>
    <w:rsid w:val="000C3231"/>
    <w:rsid w:val="000C463D"/>
    <w:rsid w:val="000C5026"/>
    <w:rsid w:val="000C54FB"/>
    <w:rsid w:val="000C5B1D"/>
    <w:rsid w:val="000C5F15"/>
    <w:rsid w:val="000C5FEA"/>
    <w:rsid w:val="000C6417"/>
    <w:rsid w:val="000C6924"/>
    <w:rsid w:val="000C6D86"/>
    <w:rsid w:val="000C6E96"/>
    <w:rsid w:val="000D0538"/>
    <w:rsid w:val="000D0C0C"/>
    <w:rsid w:val="000D12FB"/>
    <w:rsid w:val="000D1D60"/>
    <w:rsid w:val="000D1E20"/>
    <w:rsid w:val="000D2192"/>
    <w:rsid w:val="000D311E"/>
    <w:rsid w:val="000D3931"/>
    <w:rsid w:val="000D3DD2"/>
    <w:rsid w:val="000D42FC"/>
    <w:rsid w:val="000D43D4"/>
    <w:rsid w:val="000D472C"/>
    <w:rsid w:val="000D5173"/>
    <w:rsid w:val="000D5342"/>
    <w:rsid w:val="000D5B36"/>
    <w:rsid w:val="000D710C"/>
    <w:rsid w:val="000E0511"/>
    <w:rsid w:val="000E0545"/>
    <w:rsid w:val="000E0949"/>
    <w:rsid w:val="000E0ACA"/>
    <w:rsid w:val="000E0B9F"/>
    <w:rsid w:val="000E22C3"/>
    <w:rsid w:val="000E2352"/>
    <w:rsid w:val="000E2B65"/>
    <w:rsid w:val="000E2D4B"/>
    <w:rsid w:val="000E3BAA"/>
    <w:rsid w:val="000E3BAF"/>
    <w:rsid w:val="000E4BA5"/>
    <w:rsid w:val="000E582D"/>
    <w:rsid w:val="000E7760"/>
    <w:rsid w:val="000F1C6C"/>
    <w:rsid w:val="000F1D66"/>
    <w:rsid w:val="000F26EA"/>
    <w:rsid w:val="000F342E"/>
    <w:rsid w:val="000F35FE"/>
    <w:rsid w:val="000F3714"/>
    <w:rsid w:val="000F403B"/>
    <w:rsid w:val="000F5B01"/>
    <w:rsid w:val="000F5C82"/>
    <w:rsid w:val="000F5FBD"/>
    <w:rsid w:val="000F769D"/>
    <w:rsid w:val="00101E8B"/>
    <w:rsid w:val="00102CB3"/>
    <w:rsid w:val="0010371F"/>
    <w:rsid w:val="00104EBB"/>
    <w:rsid w:val="0010552F"/>
    <w:rsid w:val="00105E0A"/>
    <w:rsid w:val="0010635B"/>
    <w:rsid w:val="0010640C"/>
    <w:rsid w:val="0010684D"/>
    <w:rsid w:val="001068EA"/>
    <w:rsid w:val="00106D02"/>
    <w:rsid w:val="00106EB6"/>
    <w:rsid w:val="001071E5"/>
    <w:rsid w:val="001109A6"/>
    <w:rsid w:val="001118CA"/>
    <w:rsid w:val="00113150"/>
    <w:rsid w:val="001135E1"/>
    <w:rsid w:val="0011371A"/>
    <w:rsid w:val="00113EF5"/>
    <w:rsid w:val="00114496"/>
    <w:rsid w:val="001145E5"/>
    <w:rsid w:val="001157E7"/>
    <w:rsid w:val="0011587B"/>
    <w:rsid w:val="00115A2D"/>
    <w:rsid w:val="00116920"/>
    <w:rsid w:val="00116B17"/>
    <w:rsid w:val="00120103"/>
    <w:rsid w:val="00120198"/>
    <w:rsid w:val="00120CDB"/>
    <w:rsid w:val="001210C6"/>
    <w:rsid w:val="001213A4"/>
    <w:rsid w:val="001228C7"/>
    <w:rsid w:val="001229D2"/>
    <w:rsid w:val="0012350A"/>
    <w:rsid w:val="00123728"/>
    <w:rsid w:val="0012374D"/>
    <w:rsid w:val="00124EE3"/>
    <w:rsid w:val="00124F1A"/>
    <w:rsid w:val="001251BC"/>
    <w:rsid w:val="001257C9"/>
    <w:rsid w:val="001257D1"/>
    <w:rsid w:val="00125CC9"/>
    <w:rsid w:val="00125D65"/>
    <w:rsid w:val="001269C0"/>
    <w:rsid w:val="00127477"/>
    <w:rsid w:val="00130E53"/>
    <w:rsid w:val="001311CF"/>
    <w:rsid w:val="001328C8"/>
    <w:rsid w:val="001332B8"/>
    <w:rsid w:val="00133D57"/>
    <w:rsid w:val="001340FD"/>
    <w:rsid w:val="001346D6"/>
    <w:rsid w:val="00134A16"/>
    <w:rsid w:val="00134A3F"/>
    <w:rsid w:val="00134C3D"/>
    <w:rsid w:val="00134FD2"/>
    <w:rsid w:val="00135954"/>
    <w:rsid w:val="00135977"/>
    <w:rsid w:val="00136ED1"/>
    <w:rsid w:val="0013720E"/>
    <w:rsid w:val="00137433"/>
    <w:rsid w:val="0013765E"/>
    <w:rsid w:val="00137C45"/>
    <w:rsid w:val="00140175"/>
    <w:rsid w:val="00140B1D"/>
    <w:rsid w:val="00140DCC"/>
    <w:rsid w:val="00141255"/>
    <w:rsid w:val="00141E0E"/>
    <w:rsid w:val="00141E28"/>
    <w:rsid w:val="00142BEB"/>
    <w:rsid w:val="00142C35"/>
    <w:rsid w:val="00142D21"/>
    <w:rsid w:val="00142D43"/>
    <w:rsid w:val="001449D0"/>
    <w:rsid w:val="00146025"/>
    <w:rsid w:val="00147D87"/>
    <w:rsid w:val="00150F38"/>
    <w:rsid w:val="0015199C"/>
    <w:rsid w:val="00152740"/>
    <w:rsid w:val="00152C1E"/>
    <w:rsid w:val="00153194"/>
    <w:rsid w:val="00153368"/>
    <w:rsid w:val="00153444"/>
    <w:rsid w:val="00157867"/>
    <w:rsid w:val="001579EF"/>
    <w:rsid w:val="00157EBA"/>
    <w:rsid w:val="001608BB"/>
    <w:rsid w:val="00161260"/>
    <w:rsid w:val="00162BA6"/>
    <w:rsid w:val="00162D58"/>
    <w:rsid w:val="00162E6C"/>
    <w:rsid w:val="00162EC4"/>
    <w:rsid w:val="00162ED0"/>
    <w:rsid w:val="00163894"/>
    <w:rsid w:val="001639C8"/>
    <w:rsid w:val="00163A7D"/>
    <w:rsid w:val="00164640"/>
    <w:rsid w:val="00164AB4"/>
    <w:rsid w:val="00164C92"/>
    <w:rsid w:val="00165882"/>
    <w:rsid w:val="00165EBD"/>
    <w:rsid w:val="00166AD8"/>
    <w:rsid w:val="00167A34"/>
    <w:rsid w:val="00167EAC"/>
    <w:rsid w:val="001702F0"/>
    <w:rsid w:val="00171B79"/>
    <w:rsid w:val="00171C23"/>
    <w:rsid w:val="00171F67"/>
    <w:rsid w:val="00172200"/>
    <w:rsid w:val="001731A1"/>
    <w:rsid w:val="001743FC"/>
    <w:rsid w:val="00174A2D"/>
    <w:rsid w:val="00174F91"/>
    <w:rsid w:val="00175DF2"/>
    <w:rsid w:val="00176E16"/>
    <w:rsid w:val="00176E80"/>
    <w:rsid w:val="00177113"/>
    <w:rsid w:val="00177303"/>
    <w:rsid w:val="00177961"/>
    <w:rsid w:val="001812BA"/>
    <w:rsid w:val="0018256A"/>
    <w:rsid w:val="00182D22"/>
    <w:rsid w:val="00182E44"/>
    <w:rsid w:val="001837C1"/>
    <w:rsid w:val="00184140"/>
    <w:rsid w:val="00185DB7"/>
    <w:rsid w:val="001873AE"/>
    <w:rsid w:val="00187454"/>
    <w:rsid w:val="00187658"/>
    <w:rsid w:val="00187678"/>
    <w:rsid w:val="00187A26"/>
    <w:rsid w:val="001906C8"/>
    <w:rsid w:val="0019124C"/>
    <w:rsid w:val="0019182F"/>
    <w:rsid w:val="001925B8"/>
    <w:rsid w:val="00192D4A"/>
    <w:rsid w:val="00192D8D"/>
    <w:rsid w:val="001930E0"/>
    <w:rsid w:val="001936A9"/>
    <w:rsid w:val="0019428C"/>
    <w:rsid w:val="001965FE"/>
    <w:rsid w:val="0019679A"/>
    <w:rsid w:val="001A0088"/>
    <w:rsid w:val="001A1A2C"/>
    <w:rsid w:val="001A1D11"/>
    <w:rsid w:val="001A27A5"/>
    <w:rsid w:val="001A285E"/>
    <w:rsid w:val="001A330D"/>
    <w:rsid w:val="001A3427"/>
    <w:rsid w:val="001A3571"/>
    <w:rsid w:val="001A40D2"/>
    <w:rsid w:val="001A49D9"/>
    <w:rsid w:val="001A50AE"/>
    <w:rsid w:val="001A578D"/>
    <w:rsid w:val="001A581A"/>
    <w:rsid w:val="001A6659"/>
    <w:rsid w:val="001A7511"/>
    <w:rsid w:val="001B01EF"/>
    <w:rsid w:val="001B0902"/>
    <w:rsid w:val="001B17E5"/>
    <w:rsid w:val="001B1857"/>
    <w:rsid w:val="001B1DDD"/>
    <w:rsid w:val="001B2591"/>
    <w:rsid w:val="001B27B1"/>
    <w:rsid w:val="001B295C"/>
    <w:rsid w:val="001B299E"/>
    <w:rsid w:val="001B2C91"/>
    <w:rsid w:val="001B348A"/>
    <w:rsid w:val="001B3AD9"/>
    <w:rsid w:val="001B3CA7"/>
    <w:rsid w:val="001B3F40"/>
    <w:rsid w:val="001B44F0"/>
    <w:rsid w:val="001B45A8"/>
    <w:rsid w:val="001B4C79"/>
    <w:rsid w:val="001B59B7"/>
    <w:rsid w:val="001B68FA"/>
    <w:rsid w:val="001B779F"/>
    <w:rsid w:val="001C0E80"/>
    <w:rsid w:val="001C0FDB"/>
    <w:rsid w:val="001C1561"/>
    <w:rsid w:val="001C1D5E"/>
    <w:rsid w:val="001C1FFC"/>
    <w:rsid w:val="001C286F"/>
    <w:rsid w:val="001C34E1"/>
    <w:rsid w:val="001C3654"/>
    <w:rsid w:val="001C3AF1"/>
    <w:rsid w:val="001C4860"/>
    <w:rsid w:val="001C4924"/>
    <w:rsid w:val="001C4C5A"/>
    <w:rsid w:val="001C5779"/>
    <w:rsid w:val="001C6F98"/>
    <w:rsid w:val="001C70A1"/>
    <w:rsid w:val="001C779C"/>
    <w:rsid w:val="001C7988"/>
    <w:rsid w:val="001D0EE9"/>
    <w:rsid w:val="001D0F2B"/>
    <w:rsid w:val="001D0F39"/>
    <w:rsid w:val="001D18B7"/>
    <w:rsid w:val="001D1CAF"/>
    <w:rsid w:val="001D2975"/>
    <w:rsid w:val="001D2E23"/>
    <w:rsid w:val="001D3E6F"/>
    <w:rsid w:val="001D5487"/>
    <w:rsid w:val="001D58DE"/>
    <w:rsid w:val="001D5BCC"/>
    <w:rsid w:val="001D7A9E"/>
    <w:rsid w:val="001E0881"/>
    <w:rsid w:val="001E1E88"/>
    <w:rsid w:val="001E2048"/>
    <w:rsid w:val="001E25F7"/>
    <w:rsid w:val="001E30A6"/>
    <w:rsid w:val="001E3561"/>
    <w:rsid w:val="001E49CE"/>
    <w:rsid w:val="001E5603"/>
    <w:rsid w:val="001E6C00"/>
    <w:rsid w:val="001E7625"/>
    <w:rsid w:val="001E7A2A"/>
    <w:rsid w:val="001E7D2B"/>
    <w:rsid w:val="001F0731"/>
    <w:rsid w:val="001F2435"/>
    <w:rsid w:val="001F2A61"/>
    <w:rsid w:val="001F2B7B"/>
    <w:rsid w:val="001F43FA"/>
    <w:rsid w:val="001F53C0"/>
    <w:rsid w:val="001F6845"/>
    <w:rsid w:val="001F6B15"/>
    <w:rsid w:val="001F721A"/>
    <w:rsid w:val="001F783B"/>
    <w:rsid w:val="00200416"/>
    <w:rsid w:val="00201151"/>
    <w:rsid w:val="0020261A"/>
    <w:rsid w:val="002035A5"/>
    <w:rsid w:val="00203665"/>
    <w:rsid w:val="0020438E"/>
    <w:rsid w:val="00204F60"/>
    <w:rsid w:val="00205042"/>
    <w:rsid w:val="00205BB4"/>
    <w:rsid w:val="0020663D"/>
    <w:rsid w:val="00207BE2"/>
    <w:rsid w:val="00210374"/>
    <w:rsid w:val="00210C4E"/>
    <w:rsid w:val="00210E93"/>
    <w:rsid w:val="0021221B"/>
    <w:rsid w:val="002125DC"/>
    <w:rsid w:val="002127A7"/>
    <w:rsid w:val="00212AB3"/>
    <w:rsid w:val="00212CDF"/>
    <w:rsid w:val="002145C1"/>
    <w:rsid w:val="00215A6F"/>
    <w:rsid w:val="00215C2E"/>
    <w:rsid w:val="00216AAE"/>
    <w:rsid w:val="0022146D"/>
    <w:rsid w:val="002218AE"/>
    <w:rsid w:val="002222DB"/>
    <w:rsid w:val="00223F29"/>
    <w:rsid w:val="0022435F"/>
    <w:rsid w:val="002246D1"/>
    <w:rsid w:val="00224D4A"/>
    <w:rsid w:val="0022513E"/>
    <w:rsid w:val="0022596E"/>
    <w:rsid w:val="00225CE8"/>
    <w:rsid w:val="00227012"/>
    <w:rsid w:val="00227659"/>
    <w:rsid w:val="00227E7F"/>
    <w:rsid w:val="00227FFC"/>
    <w:rsid w:val="00230A14"/>
    <w:rsid w:val="002317F9"/>
    <w:rsid w:val="002326DB"/>
    <w:rsid w:val="0023288D"/>
    <w:rsid w:val="002328AE"/>
    <w:rsid w:val="00234CB6"/>
    <w:rsid w:val="00235488"/>
    <w:rsid w:val="0023615C"/>
    <w:rsid w:val="00240F66"/>
    <w:rsid w:val="00241B75"/>
    <w:rsid w:val="00242CC8"/>
    <w:rsid w:val="002431BF"/>
    <w:rsid w:val="0024388E"/>
    <w:rsid w:val="0024452D"/>
    <w:rsid w:val="0024458B"/>
    <w:rsid w:val="00244995"/>
    <w:rsid w:val="00244AC6"/>
    <w:rsid w:val="00244BD8"/>
    <w:rsid w:val="00244D5B"/>
    <w:rsid w:val="002455B3"/>
    <w:rsid w:val="002458AC"/>
    <w:rsid w:val="002464AE"/>
    <w:rsid w:val="0024690A"/>
    <w:rsid w:val="00246B01"/>
    <w:rsid w:val="00246FC3"/>
    <w:rsid w:val="00247773"/>
    <w:rsid w:val="00250902"/>
    <w:rsid w:val="00250F68"/>
    <w:rsid w:val="002511C2"/>
    <w:rsid w:val="00251F3B"/>
    <w:rsid w:val="00252003"/>
    <w:rsid w:val="002522F3"/>
    <w:rsid w:val="0025329A"/>
    <w:rsid w:val="002532B2"/>
    <w:rsid w:val="002534FA"/>
    <w:rsid w:val="00253ABF"/>
    <w:rsid w:val="00253AC8"/>
    <w:rsid w:val="00253B79"/>
    <w:rsid w:val="00253EAD"/>
    <w:rsid w:val="00254621"/>
    <w:rsid w:val="002561FD"/>
    <w:rsid w:val="00256367"/>
    <w:rsid w:val="002563F1"/>
    <w:rsid w:val="0025687E"/>
    <w:rsid w:val="00256910"/>
    <w:rsid w:val="00256FC1"/>
    <w:rsid w:val="0025701C"/>
    <w:rsid w:val="00257448"/>
    <w:rsid w:val="0025773B"/>
    <w:rsid w:val="0025776C"/>
    <w:rsid w:val="0025798D"/>
    <w:rsid w:val="00257E54"/>
    <w:rsid w:val="0026073B"/>
    <w:rsid w:val="0026082D"/>
    <w:rsid w:val="00260F5E"/>
    <w:rsid w:val="0026265E"/>
    <w:rsid w:val="00263106"/>
    <w:rsid w:val="00263107"/>
    <w:rsid w:val="0026335F"/>
    <w:rsid w:val="00263A56"/>
    <w:rsid w:val="0026466A"/>
    <w:rsid w:val="00265267"/>
    <w:rsid w:val="00265511"/>
    <w:rsid w:val="002656D9"/>
    <w:rsid w:val="002658F2"/>
    <w:rsid w:val="002670C3"/>
    <w:rsid w:val="00270193"/>
    <w:rsid w:val="00270399"/>
    <w:rsid w:val="00271604"/>
    <w:rsid w:val="002717D3"/>
    <w:rsid w:val="002747D4"/>
    <w:rsid w:val="00274992"/>
    <w:rsid w:val="00274A56"/>
    <w:rsid w:val="00274C86"/>
    <w:rsid w:val="0027502B"/>
    <w:rsid w:val="00277800"/>
    <w:rsid w:val="00281281"/>
    <w:rsid w:val="00282CF9"/>
    <w:rsid w:val="00282FD5"/>
    <w:rsid w:val="00283918"/>
    <w:rsid w:val="00283B8C"/>
    <w:rsid w:val="00283C18"/>
    <w:rsid w:val="00284D9B"/>
    <w:rsid w:val="00286139"/>
    <w:rsid w:val="0028652A"/>
    <w:rsid w:val="00287446"/>
    <w:rsid w:val="0029040A"/>
    <w:rsid w:val="00290D97"/>
    <w:rsid w:val="002920C8"/>
    <w:rsid w:val="00293198"/>
    <w:rsid w:val="00293567"/>
    <w:rsid w:val="0029367D"/>
    <w:rsid w:val="00294770"/>
    <w:rsid w:val="002947E0"/>
    <w:rsid w:val="00294976"/>
    <w:rsid w:val="00295575"/>
    <w:rsid w:val="002958F3"/>
    <w:rsid w:val="00295D5B"/>
    <w:rsid w:val="00296359"/>
    <w:rsid w:val="00297104"/>
    <w:rsid w:val="002975AA"/>
    <w:rsid w:val="002A12E6"/>
    <w:rsid w:val="002A3507"/>
    <w:rsid w:val="002A3673"/>
    <w:rsid w:val="002A4748"/>
    <w:rsid w:val="002A49A3"/>
    <w:rsid w:val="002A61EF"/>
    <w:rsid w:val="002A62E5"/>
    <w:rsid w:val="002A7520"/>
    <w:rsid w:val="002A7578"/>
    <w:rsid w:val="002A7BBB"/>
    <w:rsid w:val="002A7BCD"/>
    <w:rsid w:val="002B089E"/>
    <w:rsid w:val="002B1898"/>
    <w:rsid w:val="002B18FB"/>
    <w:rsid w:val="002B2C58"/>
    <w:rsid w:val="002B30EC"/>
    <w:rsid w:val="002B381D"/>
    <w:rsid w:val="002B40D5"/>
    <w:rsid w:val="002B4271"/>
    <w:rsid w:val="002B4B64"/>
    <w:rsid w:val="002B4BA9"/>
    <w:rsid w:val="002B4DBA"/>
    <w:rsid w:val="002B50EC"/>
    <w:rsid w:val="002B5550"/>
    <w:rsid w:val="002B580B"/>
    <w:rsid w:val="002B639A"/>
    <w:rsid w:val="002B6A55"/>
    <w:rsid w:val="002C13F1"/>
    <w:rsid w:val="002C154F"/>
    <w:rsid w:val="002C336B"/>
    <w:rsid w:val="002C40D8"/>
    <w:rsid w:val="002C4486"/>
    <w:rsid w:val="002C5325"/>
    <w:rsid w:val="002C553F"/>
    <w:rsid w:val="002C5EEC"/>
    <w:rsid w:val="002C611C"/>
    <w:rsid w:val="002C626A"/>
    <w:rsid w:val="002C6620"/>
    <w:rsid w:val="002C7206"/>
    <w:rsid w:val="002C7383"/>
    <w:rsid w:val="002C746D"/>
    <w:rsid w:val="002C7A0E"/>
    <w:rsid w:val="002C7E26"/>
    <w:rsid w:val="002D097B"/>
    <w:rsid w:val="002D0F3E"/>
    <w:rsid w:val="002D0FD6"/>
    <w:rsid w:val="002D10DF"/>
    <w:rsid w:val="002D1DF4"/>
    <w:rsid w:val="002D1E97"/>
    <w:rsid w:val="002D2354"/>
    <w:rsid w:val="002D43FE"/>
    <w:rsid w:val="002D4FB2"/>
    <w:rsid w:val="002D5508"/>
    <w:rsid w:val="002D5667"/>
    <w:rsid w:val="002D5E29"/>
    <w:rsid w:val="002D6BC0"/>
    <w:rsid w:val="002D6DAC"/>
    <w:rsid w:val="002D6DD7"/>
    <w:rsid w:val="002D6E89"/>
    <w:rsid w:val="002E113F"/>
    <w:rsid w:val="002E24AC"/>
    <w:rsid w:val="002E31DD"/>
    <w:rsid w:val="002E352A"/>
    <w:rsid w:val="002E360E"/>
    <w:rsid w:val="002E3AA6"/>
    <w:rsid w:val="002E409D"/>
    <w:rsid w:val="002E588A"/>
    <w:rsid w:val="002E64E9"/>
    <w:rsid w:val="002E6B62"/>
    <w:rsid w:val="002E6EAE"/>
    <w:rsid w:val="002E6F21"/>
    <w:rsid w:val="002E7602"/>
    <w:rsid w:val="002E7A15"/>
    <w:rsid w:val="002F03F5"/>
    <w:rsid w:val="002F0AD6"/>
    <w:rsid w:val="002F1E60"/>
    <w:rsid w:val="002F1F78"/>
    <w:rsid w:val="002F1FBC"/>
    <w:rsid w:val="002F210B"/>
    <w:rsid w:val="002F269E"/>
    <w:rsid w:val="002F341C"/>
    <w:rsid w:val="002F3F2F"/>
    <w:rsid w:val="002F406A"/>
    <w:rsid w:val="002F4712"/>
    <w:rsid w:val="002F4D85"/>
    <w:rsid w:val="002F5819"/>
    <w:rsid w:val="002F5A58"/>
    <w:rsid w:val="002F6D82"/>
    <w:rsid w:val="002F7765"/>
    <w:rsid w:val="00301663"/>
    <w:rsid w:val="00301788"/>
    <w:rsid w:val="003028F9"/>
    <w:rsid w:val="00303B32"/>
    <w:rsid w:val="00303F41"/>
    <w:rsid w:val="00304950"/>
    <w:rsid w:val="00304CA6"/>
    <w:rsid w:val="00305665"/>
    <w:rsid w:val="00305D5D"/>
    <w:rsid w:val="00305F2E"/>
    <w:rsid w:val="003069BB"/>
    <w:rsid w:val="00306B38"/>
    <w:rsid w:val="00306C66"/>
    <w:rsid w:val="00307845"/>
    <w:rsid w:val="00307B49"/>
    <w:rsid w:val="003116C5"/>
    <w:rsid w:val="00312258"/>
    <w:rsid w:val="00312410"/>
    <w:rsid w:val="003128FB"/>
    <w:rsid w:val="00313FA2"/>
    <w:rsid w:val="0031440F"/>
    <w:rsid w:val="00314FF0"/>
    <w:rsid w:val="00315CE6"/>
    <w:rsid w:val="00316157"/>
    <w:rsid w:val="0031692B"/>
    <w:rsid w:val="003174A3"/>
    <w:rsid w:val="00317E7A"/>
    <w:rsid w:val="00320BB2"/>
    <w:rsid w:val="00320DB5"/>
    <w:rsid w:val="0032354E"/>
    <w:rsid w:val="00323A15"/>
    <w:rsid w:val="00324066"/>
    <w:rsid w:val="003242DB"/>
    <w:rsid w:val="00324752"/>
    <w:rsid w:val="0032495F"/>
    <w:rsid w:val="00324DD1"/>
    <w:rsid w:val="00324F96"/>
    <w:rsid w:val="003251A8"/>
    <w:rsid w:val="0032529F"/>
    <w:rsid w:val="00325AD7"/>
    <w:rsid w:val="0032632B"/>
    <w:rsid w:val="00327327"/>
    <w:rsid w:val="00327DEB"/>
    <w:rsid w:val="003303C4"/>
    <w:rsid w:val="003313E3"/>
    <w:rsid w:val="00331973"/>
    <w:rsid w:val="00332074"/>
    <w:rsid w:val="00332675"/>
    <w:rsid w:val="00332BF7"/>
    <w:rsid w:val="00333BAD"/>
    <w:rsid w:val="003343D2"/>
    <w:rsid w:val="0033474B"/>
    <w:rsid w:val="00335885"/>
    <w:rsid w:val="00335D1A"/>
    <w:rsid w:val="00335DFD"/>
    <w:rsid w:val="00335EC2"/>
    <w:rsid w:val="00336268"/>
    <w:rsid w:val="00337A24"/>
    <w:rsid w:val="00337A2C"/>
    <w:rsid w:val="00340292"/>
    <w:rsid w:val="00341543"/>
    <w:rsid w:val="00341614"/>
    <w:rsid w:val="00341D91"/>
    <w:rsid w:val="00342F28"/>
    <w:rsid w:val="00344AC1"/>
    <w:rsid w:val="00344D27"/>
    <w:rsid w:val="00345DE9"/>
    <w:rsid w:val="00346E45"/>
    <w:rsid w:val="00350D1A"/>
    <w:rsid w:val="00351108"/>
    <w:rsid w:val="003514FD"/>
    <w:rsid w:val="003523DC"/>
    <w:rsid w:val="00354995"/>
    <w:rsid w:val="00356AE9"/>
    <w:rsid w:val="003575B8"/>
    <w:rsid w:val="00357E32"/>
    <w:rsid w:val="00360089"/>
    <w:rsid w:val="003601C0"/>
    <w:rsid w:val="0036049A"/>
    <w:rsid w:val="00362C3B"/>
    <w:rsid w:val="0036389C"/>
    <w:rsid w:val="00363950"/>
    <w:rsid w:val="00363CC2"/>
    <w:rsid w:val="00364C9B"/>
    <w:rsid w:val="0036536B"/>
    <w:rsid w:val="003667BE"/>
    <w:rsid w:val="00366C39"/>
    <w:rsid w:val="00366D9B"/>
    <w:rsid w:val="003670AF"/>
    <w:rsid w:val="00371496"/>
    <w:rsid w:val="00373A76"/>
    <w:rsid w:val="003744E6"/>
    <w:rsid w:val="00374E35"/>
    <w:rsid w:val="00374F91"/>
    <w:rsid w:val="00375EC9"/>
    <w:rsid w:val="00376495"/>
    <w:rsid w:val="003776FE"/>
    <w:rsid w:val="00377F9A"/>
    <w:rsid w:val="0038006A"/>
    <w:rsid w:val="00380A70"/>
    <w:rsid w:val="00381CE9"/>
    <w:rsid w:val="00381D61"/>
    <w:rsid w:val="00384182"/>
    <w:rsid w:val="00384D39"/>
    <w:rsid w:val="003857BA"/>
    <w:rsid w:val="0039015A"/>
    <w:rsid w:val="00390B25"/>
    <w:rsid w:val="00391BDF"/>
    <w:rsid w:val="00391D91"/>
    <w:rsid w:val="0039372D"/>
    <w:rsid w:val="003944FC"/>
    <w:rsid w:val="00395F2E"/>
    <w:rsid w:val="00396038"/>
    <w:rsid w:val="00396607"/>
    <w:rsid w:val="00396672"/>
    <w:rsid w:val="0039756E"/>
    <w:rsid w:val="003A0F6A"/>
    <w:rsid w:val="003A150D"/>
    <w:rsid w:val="003A16BA"/>
    <w:rsid w:val="003A2DDC"/>
    <w:rsid w:val="003A2F59"/>
    <w:rsid w:val="003A328E"/>
    <w:rsid w:val="003A39E8"/>
    <w:rsid w:val="003A455E"/>
    <w:rsid w:val="003A612C"/>
    <w:rsid w:val="003A6423"/>
    <w:rsid w:val="003A6677"/>
    <w:rsid w:val="003A72C1"/>
    <w:rsid w:val="003B10AE"/>
    <w:rsid w:val="003B2ADE"/>
    <w:rsid w:val="003B2B24"/>
    <w:rsid w:val="003B34FD"/>
    <w:rsid w:val="003B3F89"/>
    <w:rsid w:val="003B458E"/>
    <w:rsid w:val="003B4E7D"/>
    <w:rsid w:val="003B5C79"/>
    <w:rsid w:val="003B5F82"/>
    <w:rsid w:val="003B6295"/>
    <w:rsid w:val="003B7377"/>
    <w:rsid w:val="003C04C5"/>
    <w:rsid w:val="003C37A8"/>
    <w:rsid w:val="003C3E1C"/>
    <w:rsid w:val="003C76A8"/>
    <w:rsid w:val="003D039D"/>
    <w:rsid w:val="003D06A2"/>
    <w:rsid w:val="003D2A3A"/>
    <w:rsid w:val="003D37F3"/>
    <w:rsid w:val="003D4A64"/>
    <w:rsid w:val="003D4BD9"/>
    <w:rsid w:val="003D6DB7"/>
    <w:rsid w:val="003E240C"/>
    <w:rsid w:val="003E373B"/>
    <w:rsid w:val="003E38B8"/>
    <w:rsid w:val="003E421F"/>
    <w:rsid w:val="003F07B0"/>
    <w:rsid w:val="003F0EEB"/>
    <w:rsid w:val="003F10E8"/>
    <w:rsid w:val="003F13ED"/>
    <w:rsid w:val="003F1858"/>
    <w:rsid w:val="003F246C"/>
    <w:rsid w:val="003F2B20"/>
    <w:rsid w:val="003F372C"/>
    <w:rsid w:val="003F38A7"/>
    <w:rsid w:val="003F452D"/>
    <w:rsid w:val="003F607E"/>
    <w:rsid w:val="003F6443"/>
    <w:rsid w:val="003F6821"/>
    <w:rsid w:val="003F6CA7"/>
    <w:rsid w:val="00400CCA"/>
    <w:rsid w:val="0040123C"/>
    <w:rsid w:val="00401A37"/>
    <w:rsid w:val="00402767"/>
    <w:rsid w:val="00403609"/>
    <w:rsid w:val="00403C2E"/>
    <w:rsid w:val="00403E6B"/>
    <w:rsid w:val="00404928"/>
    <w:rsid w:val="004049A7"/>
    <w:rsid w:val="004057A2"/>
    <w:rsid w:val="00405A7C"/>
    <w:rsid w:val="004065C8"/>
    <w:rsid w:val="00406D1B"/>
    <w:rsid w:val="00407057"/>
    <w:rsid w:val="004076C9"/>
    <w:rsid w:val="0041016E"/>
    <w:rsid w:val="00411682"/>
    <w:rsid w:val="00412277"/>
    <w:rsid w:val="004125BF"/>
    <w:rsid w:val="004134F0"/>
    <w:rsid w:val="004139C3"/>
    <w:rsid w:val="00414271"/>
    <w:rsid w:val="00415AEB"/>
    <w:rsid w:val="00415C1C"/>
    <w:rsid w:val="004161BA"/>
    <w:rsid w:val="004162CF"/>
    <w:rsid w:val="00417410"/>
    <w:rsid w:val="00417A8E"/>
    <w:rsid w:val="00417BEF"/>
    <w:rsid w:val="0042120B"/>
    <w:rsid w:val="00421745"/>
    <w:rsid w:val="004218D0"/>
    <w:rsid w:val="00421E45"/>
    <w:rsid w:val="0042204E"/>
    <w:rsid w:val="004220EE"/>
    <w:rsid w:val="004225B6"/>
    <w:rsid w:val="00422D20"/>
    <w:rsid w:val="00423A35"/>
    <w:rsid w:val="00423D31"/>
    <w:rsid w:val="00423DA8"/>
    <w:rsid w:val="00424FFB"/>
    <w:rsid w:val="00425AF5"/>
    <w:rsid w:val="00425C29"/>
    <w:rsid w:val="00427208"/>
    <w:rsid w:val="00427940"/>
    <w:rsid w:val="00427F3B"/>
    <w:rsid w:val="00427FD2"/>
    <w:rsid w:val="00430E12"/>
    <w:rsid w:val="00431510"/>
    <w:rsid w:val="00431AE8"/>
    <w:rsid w:val="00433884"/>
    <w:rsid w:val="00433B59"/>
    <w:rsid w:val="004343EA"/>
    <w:rsid w:val="004349BD"/>
    <w:rsid w:val="00435D58"/>
    <w:rsid w:val="00436483"/>
    <w:rsid w:val="00437039"/>
    <w:rsid w:val="00440106"/>
    <w:rsid w:val="004401B1"/>
    <w:rsid w:val="00443D0F"/>
    <w:rsid w:val="00445045"/>
    <w:rsid w:val="004454B4"/>
    <w:rsid w:val="00446E52"/>
    <w:rsid w:val="0045234F"/>
    <w:rsid w:val="0045433C"/>
    <w:rsid w:val="00455BDF"/>
    <w:rsid w:val="004562DB"/>
    <w:rsid w:val="00456635"/>
    <w:rsid w:val="00456A67"/>
    <w:rsid w:val="00456C50"/>
    <w:rsid w:val="00457640"/>
    <w:rsid w:val="00460A2D"/>
    <w:rsid w:val="00461797"/>
    <w:rsid w:val="00462362"/>
    <w:rsid w:val="00462658"/>
    <w:rsid w:val="00462851"/>
    <w:rsid w:val="00462BAF"/>
    <w:rsid w:val="00464966"/>
    <w:rsid w:val="00464F66"/>
    <w:rsid w:val="0046575E"/>
    <w:rsid w:val="00465BD7"/>
    <w:rsid w:val="0046652D"/>
    <w:rsid w:val="00467176"/>
    <w:rsid w:val="00467D3E"/>
    <w:rsid w:val="00470CEF"/>
    <w:rsid w:val="00470F62"/>
    <w:rsid w:val="0047201C"/>
    <w:rsid w:val="00473438"/>
    <w:rsid w:val="00473448"/>
    <w:rsid w:val="00473507"/>
    <w:rsid w:val="00473B53"/>
    <w:rsid w:val="0047666C"/>
    <w:rsid w:val="00476B15"/>
    <w:rsid w:val="00477576"/>
    <w:rsid w:val="00477FEB"/>
    <w:rsid w:val="004808EC"/>
    <w:rsid w:val="00482D37"/>
    <w:rsid w:val="00483FD3"/>
    <w:rsid w:val="00484A4F"/>
    <w:rsid w:val="004850F0"/>
    <w:rsid w:val="00485D1E"/>
    <w:rsid w:val="0048758D"/>
    <w:rsid w:val="00487C3C"/>
    <w:rsid w:val="00490E44"/>
    <w:rsid w:val="004917C4"/>
    <w:rsid w:val="00492F57"/>
    <w:rsid w:val="00492F99"/>
    <w:rsid w:val="0049305E"/>
    <w:rsid w:val="00493419"/>
    <w:rsid w:val="00493FC5"/>
    <w:rsid w:val="004942EA"/>
    <w:rsid w:val="004947D7"/>
    <w:rsid w:val="00495183"/>
    <w:rsid w:val="004959DD"/>
    <w:rsid w:val="00496C33"/>
    <w:rsid w:val="00496D3A"/>
    <w:rsid w:val="004A0100"/>
    <w:rsid w:val="004A01F8"/>
    <w:rsid w:val="004A0404"/>
    <w:rsid w:val="004A0668"/>
    <w:rsid w:val="004A0AC7"/>
    <w:rsid w:val="004A1D97"/>
    <w:rsid w:val="004A2948"/>
    <w:rsid w:val="004A364F"/>
    <w:rsid w:val="004A3E95"/>
    <w:rsid w:val="004A4A46"/>
    <w:rsid w:val="004A4D37"/>
    <w:rsid w:val="004A5470"/>
    <w:rsid w:val="004A55BD"/>
    <w:rsid w:val="004A59FB"/>
    <w:rsid w:val="004A604D"/>
    <w:rsid w:val="004A60FA"/>
    <w:rsid w:val="004A73E4"/>
    <w:rsid w:val="004B0587"/>
    <w:rsid w:val="004B06D2"/>
    <w:rsid w:val="004B0F43"/>
    <w:rsid w:val="004B1038"/>
    <w:rsid w:val="004B359F"/>
    <w:rsid w:val="004B3958"/>
    <w:rsid w:val="004B4930"/>
    <w:rsid w:val="004B4DCE"/>
    <w:rsid w:val="004B58A2"/>
    <w:rsid w:val="004B5CCC"/>
    <w:rsid w:val="004B5CFA"/>
    <w:rsid w:val="004B6003"/>
    <w:rsid w:val="004B619E"/>
    <w:rsid w:val="004B6BBA"/>
    <w:rsid w:val="004B6F72"/>
    <w:rsid w:val="004B70A8"/>
    <w:rsid w:val="004B7516"/>
    <w:rsid w:val="004B7A50"/>
    <w:rsid w:val="004C182B"/>
    <w:rsid w:val="004C26EB"/>
    <w:rsid w:val="004C270C"/>
    <w:rsid w:val="004C329A"/>
    <w:rsid w:val="004C3AB8"/>
    <w:rsid w:val="004C5FA8"/>
    <w:rsid w:val="004C6C6D"/>
    <w:rsid w:val="004C7174"/>
    <w:rsid w:val="004D0AEA"/>
    <w:rsid w:val="004D0C2C"/>
    <w:rsid w:val="004D15A6"/>
    <w:rsid w:val="004D1FE3"/>
    <w:rsid w:val="004D21F2"/>
    <w:rsid w:val="004D237B"/>
    <w:rsid w:val="004D2448"/>
    <w:rsid w:val="004D2859"/>
    <w:rsid w:val="004D3B4D"/>
    <w:rsid w:val="004D4351"/>
    <w:rsid w:val="004D45C6"/>
    <w:rsid w:val="004D50C7"/>
    <w:rsid w:val="004D576E"/>
    <w:rsid w:val="004D5E20"/>
    <w:rsid w:val="004D7CAF"/>
    <w:rsid w:val="004D7D52"/>
    <w:rsid w:val="004E0EB8"/>
    <w:rsid w:val="004E21B7"/>
    <w:rsid w:val="004E2CE7"/>
    <w:rsid w:val="004E3D52"/>
    <w:rsid w:val="004E621A"/>
    <w:rsid w:val="004F0951"/>
    <w:rsid w:val="004F16F0"/>
    <w:rsid w:val="004F2BC9"/>
    <w:rsid w:val="004F3578"/>
    <w:rsid w:val="004F3933"/>
    <w:rsid w:val="004F5EA4"/>
    <w:rsid w:val="004F7036"/>
    <w:rsid w:val="004F7972"/>
    <w:rsid w:val="00500F46"/>
    <w:rsid w:val="0050114E"/>
    <w:rsid w:val="005015B0"/>
    <w:rsid w:val="00502278"/>
    <w:rsid w:val="00502B23"/>
    <w:rsid w:val="00502CA4"/>
    <w:rsid w:val="005056D3"/>
    <w:rsid w:val="0050578B"/>
    <w:rsid w:val="00505E7F"/>
    <w:rsid w:val="00506526"/>
    <w:rsid w:val="00506E40"/>
    <w:rsid w:val="00507268"/>
    <w:rsid w:val="00510499"/>
    <w:rsid w:val="005108FA"/>
    <w:rsid w:val="00510C22"/>
    <w:rsid w:val="00510F60"/>
    <w:rsid w:val="00511F27"/>
    <w:rsid w:val="00512106"/>
    <w:rsid w:val="00512805"/>
    <w:rsid w:val="00514010"/>
    <w:rsid w:val="00516D6C"/>
    <w:rsid w:val="0051717C"/>
    <w:rsid w:val="00520085"/>
    <w:rsid w:val="005200C1"/>
    <w:rsid w:val="00520FF8"/>
    <w:rsid w:val="00521479"/>
    <w:rsid w:val="005217E4"/>
    <w:rsid w:val="00522DC4"/>
    <w:rsid w:val="00522EC1"/>
    <w:rsid w:val="00523597"/>
    <w:rsid w:val="00523BDC"/>
    <w:rsid w:val="00524089"/>
    <w:rsid w:val="00524852"/>
    <w:rsid w:val="00524A10"/>
    <w:rsid w:val="00524ABC"/>
    <w:rsid w:val="0052583E"/>
    <w:rsid w:val="0052599B"/>
    <w:rsid w:val="005266BE"/>
    <w:rsid w:val="00526903"/>
    <w:rsid w:val="005269C9"/>
    <w:rsid w:val="0052722E"/>
    <w:rsid w:val="00527755"/>
    <w:rsid w:val="0053089D"/>
    <w:rsid w:val="00531652"/>
    <w:rsid w:val="00532404"/>
    <w:rsid w:val="005326F3"/>
    <w:rsid w:val="00532BEF"/>
    <w:rsid w:val="00533EDD"/>
    <w:rsid w:val="00533F32"/>
    <w:rsid w:val="00534140"/>
    <w:rsid w:val="00534141"/>
    <w:rsid w:val="00534C50"/>
    <w:rsid w:val="0053671D"/>
    <w:rsid w:val="0053702E"/>
    <w:rsid w:val="0054295E"/>
    <w:rsid w:val="00544B79"/>
    <w:rsid w:val="00545415"/>
    <w:rsid w:val="00545940"/>
    <w:rsid w:val="00546F4E"/>
    <w:rsid w:val="005470E4"/>
    <w:rsid w:val="00550F0E"/>
    <w:rsid w:val="005524C7"/>
    <w:rsid w:val="0055271F"/>
    <w:rsid w:val="00552B13"/>
    <w:rsid w:val="00552BB6"/>
    <w:rsid w:val="00553B0F"/>
    <w:rsid w:val="00553E2C"/>
    <w:rsid w:val="00554DE1"/>
    <w:rsid w:val="005557A1"/>
    <w:rsid w:val="00556858"/>
    <w:rsid w:val="00557C29"/>
    <w:rsid w:val="00557EB5"/>
    <w:rsid w:val="00560FA5"/>
    <w:rsid w:val="00560FE7"/>
    <w:rsid w:val="005611E4"/>
    <w:rsid w:val="0056141A"/>
    <w:rsid w:val="00561966"/>
    <w:rsid w:val="005638AE"/>
    <w:rsid w:val="00564383"/>
    <w:rsid w:val="005643A3"/>
    <w:rsid w:val="005648CF"/>
    <w:rsid w:val="00564C4B"/>
    <w:rsid w:val="00564FFF"/>
    <w:rsid w:val="00565550"/>
    <w:rsid w:val="00566221"/>
    <w:rsid w:val="00566819"/>
    <w:rsid w:val="005679EF"/>
    <w:rsid w:val="00567BAF"/>
    <w:rsid w:val="005701D2"/>
    <w:rsid w:val="005704C9"/>
    <w:rsid w:val="005705B0"/>
    <w:rsid w:val="00571080"/>
    <w:rsid w:val="005710CD"/>
    <w:rsid w:val="00572E49"/>
    <w:rsid w:val="00572EE3"/>
    <w:rsid w:val="005751C9"/>
    <w:rsid w:val="005758FC"/>
    <w:rsid w:val="005773D8"/>
    <w:rsid w:val="0057780F"/>
    <w:rsid w:val="00577AA6"/>
    <w:rsid w:val="00577C50"/>
    <w:rsid w:val="00577DF6"/>
    <w:rsid w:val="00577FBD"/>
    <w:rsid w:val="005801D9"/>
    <w:rsid w:val="00580774"/>
    <w:rsid w:val="00580F1E"/>
    <w:rsid w:val="005815C0"/>
    <w:rsid w:val="00582766"/>
    <w:rsid w:val="005828C7"/>
    <w:rsid w:val="00582BAF"/>
    <w:rsid w:val="00583BFE"/>
    <w:rsid w:val="00584373"/>
    <w:rsid w:val="00584D0B"/>
    <w:rsid w:val="00585E8A"/>
    <w:rsid w:val="00585F3D"/>
    <w:rsid w:val="00587C69"/>
    <w:rsid w:val="005907E2"/>
    <w:rsid w:val="00590A15"/>
    <w:rsid w:val="00590F48"/>
    <w:rsid w:val="00591CC1"/>
    <w:rsid w:val="005921BB"/>
    <w:rsid w:val="005924C4"/>
    <w:rsid w:val="005935C0"/>
    <w:rsid w:val="0059368E"/>
    <w:rsid w:val="005938A5"/>
    <w:rsid w:val="005949B1"/>
    <w:rsid w:val="005953DF"/>
    <w:rsid w:val="0059556C"/>
    <w:rsid w:val="00595651"/>
    <w:rsid w:val="0059574F"/>
    <w:rsid w:val="005959DD"/>
    <w:rsid w:val="005967BB"/>
    <w:rsid w:val="00596AD3"/>
    <w:rsid w:val="00597636"/>
    <w:rsid w:val="005979E5"/>
    <w:rsid w:val="005A0321"/>
    <w:rsid w:val="005A0B73"/>
    <w:rsid w:val="005A0D6F"/>
    <w:rsid w:val="005A0E27"/>
    <w:rsid w:val="005A0EC7"/>
    <w:rsid w:val="005A1236"/>
    <w:rsid w:val="005A48E3"/>
    <w:rsid w:val="005A5107"/>
    <w:rsid w:val="005A521D"/>
    <w:rsid w:val="005A5A6D"/>
    <w:rsid w:val="005A6294"/>
    <w:rsid w:val="005A6457"/>
    <w:rsid w:val="005B0C62"/>
    <w:rsid w:val="005B0F2C"/>
    <w:rsid w:val="005B191E"/>
    <w:rsid w:val="005B1A7F"/>
    <w:rsid w:val="005B1ACF"/>
    <w:rsid w:val="005B2A5D"/>
    <w:rsid w:val="005B35E5"/>
    <w:rsid w:val="005B4A98"/>
    <w:rsid w:val="005B5330"/>
    <w:rsid w:val="005B5C62"/>
    <w:rsid w:val="005B5EAD"/>
    <w:rsid w:val="005B6065"/>
    <w:rsid w:val="005B6623"/>
    <w:rsid w:val="005B790C"/>
    <w:rsid w:val="005C24A4"/>
    <w:rsid w:val="005C2588"/>
    <w:rsid w:val="005C3000"/>
    <w:rsid w:val="005C5775"/>
    <w:rsid w:val="005C5B77"/>
    <w:rsid w:val="005C5D15"/>
    <w:rsid w:val="005C631E"/>
    <w:rsid w:val="005C738B"/>
    <w:rsid w:val="005C78E5"/>
    <w:rsid w:val="005C7C6A"/>
    <w:rsid w:val="005D046F"/>
    <w:rsid w:val="005D0B31"/>
    <w:rsid w:val="005D2942"/>
    <w:rsid w:val="005D37F2"/>
    <w:rsid w:val="005D3802"/>
    <w:rsid w:val="005D45B5"/>
    <w:rsid w:val="005D5A42"/>
    <w:rsid w:val="005D5BA1"/>
    <w:rsid w:val="005D66CC"/>
    <w:rsid w:val="005D671F"/>
    <w:rsid w:val="005D6CCC"/>
    <w:rsid w:val="005E053A"/>
    <w:rsid w:val="005E0638"/>
    <w:rsid w:val="005E1147"/>
    <w:rsid w:val="005E1C06"/>
    <w:rsid w:val="005E222F"/>
    <w:rsid w:val="005E475C"/>
    <w:rsid w:val="005E621B"/>
    <w:rsid w:val="005E6924"/>
    <w:rsid w:val="005F1523"/>
    <w:rsid w:val="005F16D1"/>
    <w:rsid w:val="005F1A79"/>
    <w:rsid w:val="005F2844"/>
    <w:rsid w:val="005F338B"/>
    <w:rsid w:val="005F353A"/>
    <w:rsid w:val="005F38B4"/>
    <w:rsid w:val="005F4284"/>
    <w:rsid w:val="005F4617"/>
    <w:rsid w:val="005F4E5F"/>
    <w:rsid w:val="005F5106"/>
    <w:rsid w:val="005F5198"/>
    <w:rsid w:val="005F53AA"/>
    <w:rsid w:val="005F6348"/>
    <w:rsid w:val="005F635D"/>
    <w:rsid w:val="005F71FB"/>
    <w:rsid w:val="005F73D6"/>
    <w:rsid w:val="005F7AE7"/>
    <w:rsid w:val="005F7F74"/>
    <w:rsid w:val="006002CA"/>
    <w:rsid w:val="00600609"/>
    <w:rsid w:val="00601BE8"/>
    <w:rsid w:val="00602677"/>
    <w:rsid w:val="00602A7B"/>
    <w:rsid w:val="00603BD3"/>
    <w:rsid w:val="00603CC5"/>
    <w:rsid w:val="00604FD7"/>
    <w:rsid w:val="00605315"/>
    <w:rsid w:val="006056AD"/>
    <w:rsid w:val="006056DC"/>
    <w:rsid w:val="00605A72"/>
    <w:rsid w:val="006064D8"/>
    <w:rsid w:val="006073B6"/>
    <w:rsid w:val="0060795C"/>
    <w:rsid w:val="00610F7E"/>
    <w:rsid w:val="00612100"/>
    <w:rsid w:val="006122AA"/>
    <w:rsid w:val="006128BF"/>
    <w:rsid w:val="00613764"/>
    <w:rsid w:val="00613EE4"/>
    <w:rsid w:val="006146A7"/>
    <w:rsid w:val="00614A5D"/>
    <w:rsid w:val="00614B34"/>
    <w:rsid w:val="0061595F"/>
    <w:rsid w:val="00615B6B"/>
    <w:rsid w:val="00615DD2"/>
    <w:rsid w:val="00615F9E"/>
    <w:rsid w:val="00615FC1"/>
    <w:rsid w:val="00615FFD"/>
    <w:rsid w:val="0061681C"/>
    <w:rsid w:val="00616977"/>
    <w:rsid w:val="00616D4E"/>
    <w:rsid w:val="00616F6F"/>
    <w:rsid w:val="006177D3"/>
    <w:rsid w:val="00617CDC"/>
    <w:rsid w:val="006202F2"/>
    <w:rsid w:val="00620AE3"/>
    <w:rsid w:val="0062132D"/>
    <w:rsid w:val="0062143D"/>
    <w:rsid w:val="006221A3"/>
    <w:rsid w:val="006221E3"/>
    <w:rsid w:val="006231AA"/>
    <w:rsid w:val="006236EA"/>
    <w:rsid w:val="00624478"/>
    <w:rsid w:val="00624AD6"/>
    <w:rsid w:val="006253E9"/>
    <w:rsid w:val="00625B5E"/>
    <w:rsid w:val="006261D7"/>
    <w:rsid w:val="00627412"/>
    <w:rsid w:val="00627E6E"/>
    <w:rsid w:val="0063051B"/>
    <w:rsid w:val="0063086F"/>
    <w:rsid w:val="00630E2D"/>
    <w:rsid w:val="0063187B"/>
    <w:rsid w:val="006325E3"/>
    <w:rsid w:val="00633686"/>
    <w:rsid w:val="00634777"/>
    <w:rsid w:val="006348D4"/>
    <w:rsid w:val="00634ABB"/>
    <w:rsid w:val="00634F36"/>
    <w:rsid w:val="0063517B"/>
    <w:rsid w:val="006352DF"/>
    <w:rsid w:val="00635ACA"/>
    <w:rsid w:val="00635B2D"/>
    <w:rsid w:val="006371A7"/>
    <w:rsid w:val="00637468"/>
    <w:rsid w:val="00637832"/>
    <w:rsid w:val="00637CEA"/>
    <w:rsid w:val="006404E4"/>
    <w:rsid w:val="00640555"/>
    <w:rsid w:val="00640B8C"/>
    <w:rsid w:val="00641BCD"/>
    <w:rsid w:val="006423C5"/>
    <w:rsid w:val="006428C2"/>
    <w:rsid w:val="00642F74"/>
    <w:rsid w:val="006437B0"/>
    <w:rsid w:val="00644B37"/>
    <w:rsid w:val="00645375"/>
    <w:rsid w:val="00645725"/>
    <w:rsid w:val="00645A38"/>
    <w:rsid w:val="0064705D"/>
    <w:rsid w:val="00647A44"/>
    <w:rsid w:val="006502FC"/>
    <w:rsid w:val="006504E6"/>
    <w:rsid w:val="006516DC"/>
    <w:rsid w:val="00651CAF"/>
    <w:rsid w:val="00652ACC"/>
    <w:rsid w:val="00652E8E"/>
    <w:rsid w:val="006535C8"/>
    <w:rsid w:val="00655939"/>
    <w:rsid w:val="00655D91"/>
    <w:rsid w:val="00656703"/>
    <w:rsid w:val="00656E88"/>
    <w:rsid w:val="00656F32"/>
    <w:rsid w:val="00656FAE"/>
    <w:rsid w:val="00657094"/>
    <w:rsid w:val="00660711"/>
    <w:rsid w:val="006607FD"/>
    <w:rsid w:val="006625EA"/>
    <w:rsid w:val="00662A1B"/>
    <w:rsid w:val="00662EB1"/>
    <w:rsid w:val="006640F6"/>
    <w:rsid w:val="00664EDC"/>
    <w:rsid w:val="00665026"/>
    <w:rsid w:val="006652DE"/>
    <w:rsid w:val="006658D5"/>
    <w:rsid w:val="00665C9C"/>
    <w:rsid w:val="00665CFD"/>
    <w:rsid w:val="00666E09"/>
    <w:rsid w:val="00667E4C"/>
    <w:rsid w:val="006700EE"/>
    <w:rsid w:val="0067153E"/>
    <w:rsid w:val="006719D5"/>
    <w:rsid w:val="0067317E"/>
    <w:rsid w:val="00673D7E"/>
    <w:rsid w:val="00673E31"/>
    <w:rsid w:val="00674F12"/>
    <w:rsid w:val="006752A5"/>
    <w:rsid w:val="00677EC0"/>
    <w:rsid w:val="0068034A"/>
    <w:rsid w:val="006819F5"/>
    <w:rsid w:val="006820FE"/>
    <w:rsid w:val="00682EDD"/>
    <w:rsid w:val="00682EEE"/>
    <w:rsid w:val="006837C8"/>
    <w:rsid w:val="00683EA2"/>
    <w:rsid w:val="00684B25"/>
    <w:rsid w:val="00686CFB"/>
    <w:rsid w:val="00687D0B"/>
    <w:rsid w:val="006909C0"/>
    <w:rsid w:val="00691B15"/>
    <w:rsid w:val="00692242"/>
    <w:rsid w:val="00692737"/>
    <w:rsid w:val="0069296B"/>
    <w:rsid w:val="00692A2E"/>
    <w:rsid w:val="00693243"/>
    <w:rsid w:val="00695422"/>
    <w:rsid w:val="006960B4"/>
    <w:rsid w:val="0069645B"/>
    <w:rsid w:val="00697737"/>
    <w:rsid w:val="00697EFE"/>
    <w:rsid w:val="006A0FF3"/>
    <w:rsid w:val="006A154E"/>
    <w:rsid w:val="006A1FE2"/>
    <w:rsid w:val="006A238A"/>
    <w:rsid w:val="006A3B1C"/>
    <w:rsid w:val="006A5793"/>
    <w:rsid w:val="006A6C08"/>
    <w:rsid w:val="006A7463"/>
    <w:rsid w:val="006A770C"/>
    <w:rsid w:val="006B145B"/>
    <w:rsid w:val="006B14C8"/>
    <w:rsid w:val="006B15AF"/>
    <w:rsid w:val="006B201C"/>
    <w:rsid w:val="006B203E"/>
    <w:rsid w:val="006B2831"/>
    <w:rsid w:val="006B331E"/>
    <w:rsid w:val="006B3999"/>
    <w:rsid w:val="006B3C13"/>
    <w:rsid w:val="006B49B0"/>
    <w:rsid w:val="006B4E58"/>
    <w:rsid w:val="006B5C89"/>
    <w:rsid w:val="006B61F3"/>
    <w:rsid w:val="006B6545"/>
    <w:rsid w:val="006C0153"/>
    <w:rsid w:val="006C137C"/>
    <w:rsid w:val="006C13B9"/>
    <w:rsid w:val="006C171B"/>
    <w:rsid w:val="006C1CEA"/>
    <w:rsid w:val="006C2BD1"/>
    <w:rsid w:val="006C2DBA"/>
    <w:rsid w:val="006C33EE"/>
    <w:rsid w:val="006C4343"/>
    <w:rsid w:val="006C4576"/>
    <w:rsid w:val="006C4D37"/>
    <w:rsid w:val="006C6568"/>
    <w:rsid w:val="006C795C"/>
    <w:rsid w:val="006C7DF8"/>
    <w:rsid w:val="006D015C"/>
    <w:rsid w:val="006D1A26"/>
    <w:rsid w:val="006D1D05"/>
    <w:rsid w:val="006D2739"/>
    <w:rsid w:val="006D27BB"/>
    <w:rsid w:val="006D3E17"/>
    <w:rsid w:val="006D4B53"/>
    <w:rsid w:val="006D5065"/>
    <w:rsid w:val="006D7277"/>
    <w:rsid w:val="006D74E9"/>
    <w:rsid w:val="006D7B7C"/>
    <w:rsid w:val="006D7FED"/>
    <w:rsid w:val="006D7FF0"/>
    <w:rsid w:val="006E0780"/>
    <w:rsid w:val="006E0A5F"/>
    <w:rsid w:val="006E0AAE"/>
    <w:rsid w:val="006E0D6B"/>
    <w:rsid w:val="006E2EDC"/>
    <w:rsid w:val="006E3589"/>
    <w:rsid w:val="006E39EB"/>
    <w:rsid w:val="006E3D3C"/>
    <w:rsid w:val="006E408E"/>
    <w:rsid w:val="006E41A1"/>
    <w:rsid w:val="006E45C9"/>
    <w:rsid w:val="006E4A21"/>
    <w:rsid w:val="006E5BA0"/>
    <w:rsid w:val="006E5C7B"/>
    <w:rsid w:val="006E60C6"/>
    <w:rsid w:val="006E6709"/>
    <w:rsid w:val="006E6777"/>
    <w:rsid w:val="006E692F"/>
    <w:rsid w:val="006E703C"/>
    <w:rsid w:val="006F06B4"/>
    <w:rsid w:val="006F083B"/>
    <w:rsid w:val="006F0C82"/>
    <w:rsid w:val="006F1F16"/>
    <w:rsid w:val="006F2664"/>
    <w:rsid w:val="006F2D01"/>
    <w:rsid w:val="006F38CB"/>
    <w:rsid w:val="006F49ED"/>
    <w:rsid w:val="006F4C3E"/>
    <w:rsid w:val="006F6875"/>
    <w:rsid w:val="006F7700"/>
    <w:rsid w:val="007000E2"/>
    <w:rsid w:val="00700F80"/>
    <w:rsid w:val="0070183D"/>
    <w:rsid w:val="007019BE"/>
    <w:rsid w:val="0070225E"/>
    <w:rsid w:val="007033CB"/>
    <w:rsid w:val="007050D8"/>
    <w:rsid w:val="00705980"/>
    <w:rsid w:val="00705C8F"/>
    <w:rsid w:val="00707C32"/>
    <w:rsid w:val="007103C0"/>
    <w:rsid w:val="00712523"/>
    <w:rsid w:val="00713B6C"/>
    <w:rsid w:val="00714496"/>
    <w:rsid w:val="00716420"/>
    <w:rsid w:val="00716539"/>
    <w:rsid w:val="00716C31"/>
    <w:rsid w:val="00716F92"/>
    <w:rsid w:val="0071701D"/>
    <w:rsid w:val="00720AFF"/>
    <w:rsid w:val="00720F00"/>
    <w:rsid w:val="00721A94"/>
    <w:rsid w:val="0072276F"/>
    <w:rsid w:val="00722916"/>
    <w:rsid w:val="00722D9B"/>
    <w:rsid w:val="0072307F"/>
    <w:rsid w:val="0072497A"/>
    <w:rsid w:val="0072502E"/>
    <w:rsid w:val="0072589F"/>
    <w:rsid w:val="007267EC"/>
    <w:rsid w:val="00726AB8"/>
    <w:rsid w:val="00726C44"/>
    <w:rsid w:val="00727380"/>
    <w:rsid w:val="00727D5D"/>
    <w:rsid w:val="007319E9"/>
    <w:rsid w:val="00732005"/>
    <w:rsid w:val="00733976"/>
    <w:rsid w:val="00733A85"/>
    <w:rsid w:val="00734514"/>
    <w:rsid w:val="007349B2"/>
    <w:rsid w:val="0073563C"/>
    <w:rsid w:val="00736481"/>
    <w:rsid w:val="00736BD4"/>
    <w:rsid w:val="00736EB8"/>
    <w:rsid w:val="007370C0"/>
    <w:rsid w:val="00737FBA"/>
    <w:rsid w:val="00740293"/>
    <w:rsid w:val="007411E5"/>
    <w:rsid w:val="00741A7B"/>
    <w:rsid w:val="00741F1F"/>
    <w:rsid w:val="007438CB"/>
    <w:rsid w:val="00744D99"/>
    <w:rsid w:val="00744DF6"/>
    <w:rsid w:val="00745401"/>
    <w:rsid w:val="00745AFB"/>
    <w:rsid w:val="00746169"/>
    <w:rsid w:val="007463A8"/>
    <w:rsid w:val="00746776"/>
    <w:rsid w:val="00746C63"/>
    <w:rsid w:val="00747E3D"/>
    <w:rsid w:val="00747E7D"/>
    <w:rsid w:val="00747FCE"/>
    <w:rsid w:val="007509E5"/>
    <w:rsid w:val="00751719"/>
    <w:rsid w:val="00753055"/>
    <w:rsid w:val="00753BB8"/>
    <w:rsid w:val="00753D35"/>
    <w:rsid w:val="00755A45"/>
    <w:rsid w:val="007566BA"/>
    <w:rsid w:val="0076047F"/>
    <w:rsid w:val="00760B87"/>
    <w:rsid w:val="007617C7"/>
    <w:rsid w:val="00763A09"/>
    <w:rsid w:val="00763CC1"/>
    <w:rsid w:val="00764E49"/>
    <w:rsid w:val="00765C29"/>
    <w:rsid w:val="007664FB"/>
    <w:rsid w:val="00766574"/>
    <w:rsid w:val="00766E0D"/>
    <w:rsid w:val="0076765F"/>
    <w:rsid w:val="007706CF"/>
    <w:rsid w:val="00770CC8"/>
    <w:rsid w:val="00771658"/>
    <w:rsid w:val="00773625"/>
    <w:rsid w:val="007747DE"/>
    <w:rsid w:val="00774955"/>
    <w:rsid w:val="00776012"/>
    <w:rsid w:val="00776B91"/>
    <w:rsid w:val="007776FB"/>
    <w:rsid w:val="00777984"/>
    <w:rsid w:val="0078106C"/>
    <w:rsid w:val="007818EA"/>
    <w:rsid w:val="00781F11"/>
    <w:rsid w:val="0078221F"/>
    <w:rsid w:val="007822F1"/>
    <w:rsid w:val="00782778"/>
    <w:rsid w:val="00783C4B"/>
    <w:rsid w:val="0078435F"/>
    <w:rsid w:val="0078539F"/>
    <w:rsid w:val="0078635B"/>
    <w:rsid w:val="00786533"/>
    <w:rsid w:val="00787D78"/>
    <w:rsid w:val="007901EA"/>
    <w:rsid w:val="007917AD"/>
    <w:rsid w:val="00792A75"/>
    <w:rsid w:val="00793624"/>
    <w:rsid w:val="007937EF"/>
    <w:rsid w:val="00794099"/>
    <w:rsid w:val="00794727"/>
    <w:rsid w:val="007947CD"/>
    <w:rsid w:val="00794B55"/>
    <w:rsid w:val="00794BD9"/>
    <w:rsid w:val="00796208"/>
    <w:rsid w:val="00796B3D"/>
    <w:rsid w:val="00797DA3"/>
    <w:rsid w:val="007A022F"/>
    <w:rsid w:val="007A1107"/>
    <w:rsid w:val="007A18D1"/>
    <w:rsid w:val="007A1DC4"/>
    <w:rsid w:val="007A2F48"/>
    <w:rsid w:val="007A3845"/>
    <w:rsid w:val="007A409C"/>
    <w:rsid w:val="007A41EF"/>
    <w:rsid w:val="007A49AF"/>
    <w:rsid w:val="007A4C85"/>
    <w:rsid w:val="007A58A3"/>
    <w:rsid w:val="007A5B96"/>
    <w:rsid w:val="007A5D22"/>
    <w:rsid w:val="007A5DF0"/>
    <w:rsid w:val="007A612D"/>
    <w:rsid w:val="007A69BB"/>
    <w:rsid w:val="007A6C7B"/>
    <w:rsid w:val="007A6E4C"/>
    <w:rsid w:val="007A7571"/>
    <w:rsid w:val="007A77C3"/>
    <w:rsid w:val="007A7D0A"/>
    <w:rsid w:val="007B07AE"/>
    <w:rsid w:val="007B0F8D"/>
    <w:rsid w:val="007B12D2"/>
    <w:rsid w:val="007B29AC"/>
    <w:rsid w:val="007B2AC9"/>
    <w:rsid w:val="007B2D6F"/>
    <w:rsid w:val="007B36AF"/>
    <w:rsid w:val="007B3CDC"/>
    <w:rsid w:val="007B5CEF"/>
    <w:rsid w:val="007B6314"/>
    <w:rsid w:val="007B6594"/>
    <w:rsid w:val="007B6F16"/>
    <w:rsid w:val="007C013D"/>
    <w:rsid w:val="007C02BC"/>
    <w:rsid w:val="007C0A39"/>
    <w:rsid w:val="007C2FDE"/>
    <w:rsid w:val="007C406B"/>
    <w:rsid w:val="007C437C"/>
    <w:rsid w:val="007C44C4"/>
    <w:rsid w:val="007C585B"/>
    <w:rsid w:val="007C609F"/>
    <w:rsid w:val="007C64A1"/>
    <w:rsid w:val="007C6CEE"/>
    <w:rsid w:val="007C750D"/>
    <w:rsid w:val="007D1A75"/>
    <w:rsid w:val="007D1A83"/>
    <w:rsid w:val="007D304B"/>
    <w:rsid w:val="007D3A15"/>
    <w:rsid w:val="007D499C"/>
    <w:rsid w:val="007D5394"/>
    <w:rsid w:val="007D54E3"/>
    <w:rsid w:val="007E0AAC"/>
    <w:rsid w:val="007E1413"/>
    <w:rsid w:val="007E1E10"/>
    <w:rsid w:val="007E27F4"/>
    <w:rsid w:val="007E2F1C"/>
    <w:rsid w:val="007E3116"/>
    <w:rsid w:val="007E3F40"/>
    <w:rsid w:val="007E41FB"/>
    <w:rsid w:val="007E5B97"/>
    <w:rsid w:val="007E6571"/>
    <w:rsid w:val="007E6AC8"/>
    <w:rsid w:val="007E6F5E"/>
    <w:rsid w:val="007F031B"/>
    <w:rsid w:val="007F049E"/>
    <w:rsid w:val="007F20C1"/>
    <w:rsid w:val="007F2950"/>
    <w:rsid w:val="007F426D"/>
    <w:rsid w:val="007F48CF"/>
    <w:rsid w:val="007F4969"/>
    <w:rsid w:val="007F4FDF"/>
    <w:rsid w:val="007F518E"/>
    <w:rsid w:val="007F5C70"/>
    <w:rsid w:val="007F7CF0"/>
    <w:rsid w:val="0080035C"/>
    <w:rsid w:val="0080106F"/>
    <w:rsid w:val="00801DE3"/>
    <w:rsid w:val="008030D8"/>
    <w:rsid w:val="00803791"/>
    <w:rsid w:val="00803F90"/>
    <w:rsid w:val="0080476F"/>
    <w:rsid w:val="00804BA4"/>
    <w:rsid w:val="00804EB9"/>
    <w:rsid w:val="0080510B"/>
    <w:rsid w:val="00805410"/>
    <w:rsid w:val="008065E9"/>
    <w:rsid w:val="008066B9"/>
    <w:rsid w:val="008074ED"/>
    <w:rsid w:val="00807AA7"/>
    <w:rsid w:val="00807BFD"/>
    <w:rsid w:val="00807CF4"/>
    <w:rsid w:val="00807D76"/>
    <w:rsid w:val="008101B7"/>
    <w:rsid w:val="008104B5"/>
    <w:rsid w:val="008105D8"/>
    <w:rsid w:val="008108C0"/>
    <w:rsid w:val="00810CC8"/>
    <w:rsid w:val="008116AA"/>
    <w:rsid w:val="00811871"/>
    <w:rsid w:val="00811D1A"/>
    <w:rsid w:val="00812385"/>
    <w:rsid w:val="00812BD2"/>
    <w:rsid w:val="008157EF"/>
    <w:rsid w:val="00815ABB"/>
    <w:rsid w:val="00817422"/>
    <w:rsid w:val="00817A8B"/>
    <w:rsid w:val="00817BF5"/>
    <w:rsid w:val="00820687"/>
    <w:rsid w:val="00820862"/>
    <w:rsid w:val="0082107C"/>
    <w:rsid w:val="008214A5"/>
    <w:rsid w:val="00822A1D"/>
    <w:rsid w:val="00823276"/>
    <w:rsid w:val="0082384C"/>
    <w:rsid w:val="00823ACF"/>
    <w:rsid w:val="00824E46"/>
    <w:rsid w:val="00825B52"/>
    <w:rsid w:val="00825CBF"/>
    <w:rsid w:val="00826295"/>
    <w:rsid w:val="008263F0"/>
    <w:rsid w:val="00826B95"/>
    <w:rsid w:val="00826E21"/>
    <w:rsid w:val="0083058F"/>
    <w:rsid w:val="00831780"/>
    <w:rsid w:val="00831FE2"/>
    <w:rsid w:val="00832713"/>
    <w:rsid w:val="008332C5"/>
    <w:rsid w:val="008338D6"/>
    <w:rsid w:val="00833E61"/>
    <w:rsid w:val="008343CF"/>
    <w:rsid w:val="008344D6"/>
    <w:rsid w:val="00834BDF"/>
    <w:rsid w:val="00834C32"/>
    <w:rsid w:val="00835617"/>
    <w:rsid w:val="00835E76"/>
    <w:rsid w:val="00835F63"/>
    <w:rsid w:val="008368E7"/>
    <w:rsid w:val="0084003E"/>
    <w:rsid w:val="00840E5F"/>
    <w:rsid w:val="0084223C"/>
    <w:rsid w:val="008426BB"/>
    <w:rsid w:val="00842ECD"/>
    <w:rsid w:val="00843351"/>
    <w:rsid w:val="008434AE"/>
    <w:rsid w:val="00843C4E"/>
    <w:rsid w:val="00843DDA"/>
    <w:rsid w:val="008443A2"/>
    <w:rsid w:val="008452F6"/>
    <w:rsid w:val="008465B0"/>
    <w:rsid w:val="00846668"/>
    <w:rsid w:val="008466CD"/>
    <w:rsid w:val="00846BBE"/>
    <w:rsid w:val="0084760E"/>
    <w:rsid w:val="00847E9D"/>
    <w:rsid w:val="008500E2"/>
    <w:rsid w:val="008506A9"/>
    <w:rsid w:val="00850BAB"/>
    <w:rsid w:val="008513AC"/>
    <w:rsid w:val="00851602"/>
    <w:rsid w:val="008527E3"/>
    <w:rsid w:val="00853CCD"/>
    <w:rsid w:val="00853DEB"/>
    <w:rsid w:val="008543E9"/>
    <w:rsid w:val="008548AA"/>
    <w:rsid w:val="008548B2"/>
    <w:rsid w:val="00855EB1"/>
    <w:rsid w:val="00857A85"/>
    <w:rsid w:val="00857D4C"/>
    <w:rsid w:val="00857FE3"/>
    <w:rsid w:val="00862362"/>
    <w:rsid w:val="00862D75"/>
    <w:rsid w:val="008630CD"/>
    <w:rsid w:val="0086453A"/>
    <w:rsid w:val="008646CB"/>
    <w:rsid w:val="008664DA"/>
    <w:rsid w:val="00866A30"/>
    <w:rsid w:val="00866DEC"/>
    <w:rsid w:val="0086753D"/>
    <w:rsid w:val="00867CFD"/>
    <w:rsid w:val="00867F20"/>
    <w:rsid w:val="00871844"/>
    <w:rsid w:val="00872261"/>
    <w:rsid w:val="00872816"/>
    <w:rsid w:val="00872F29"/>
    <w:rsid w:val="008734BA"/>
    <w:rsid w:val="00873A5C"/>
    <w:rsid w:val="00874BB0"/>
    <w:rsid w:val="0087592F"/>
    <w:rsid w:val="008765B1"/>
    <w:rsid w:val="00876FA4"/>
    <w:rsid w:val="00876FB3"/>
    <w:rsid w:val="008771B9"/>
    <w:rsid w:val="008771D7"/>
    <w:rsid w:val="0087744F"/>
    <w:rsid w:val="008779C8"/>
    <w:rsid w:val="008807B0"/>
    <w:rsid w:val="008808E4"/>
    <w:rsid w:val="00880DF7"/>
    <w:rsid w:val="00881439"/>
    <w:rsid w:val="008826DA"/>
    <w:rsid w:val="00882737"/>
    <w:rsid w:val="0088463C"/>
    <w:rsid w:val="00884DD0"/>
    <w:rsid w:val="00885562"/>
    <w:rsid w:val="00885629"/>
    <w:rsid w:val="008874A6"/>
    <w:rsid w:val="00887D68"/>
    <w:rsid w:val="008912FB"/>
    <w:rsid w:val="0089271F"/>
    <w:rsid w:val="00893097"/>
    <w:rsid w:val="00893321"/>
    <w:rsid w:val="00893775"/>
    <w:rsid w:val="00893AF2"/>
    <w:rsid w:val="00894DD2"/>
    <w:rsid w:val="0089580A"/>
    <w:rsid w:val="00895A18"/>
    <w:rsid w:val="00895A24"/>
    <w:rsid w:val="00896311"/>
    <w:rsid w:val="0089641D"/>
    <w:rsid w:val="00897584"/>
    <w:rsid w:val="008A086E"/>
    <w:rsid w:val="008A0987"/>
    <w:rsid w:val="008A1234"/>
    <w:rsid w:val="008A3FA4"/>
    <w:rsid w:val="008A4258"/>
    <w:rsid w:val="008A6189"/>
    <w:rsid w:val="008A630F"/>
    <w:rsid w:val="008A6624"/>
    <w:rsid w:val="008A7370"/>
    <w:rsid w:val="008A7DD2"/>
    <w:rsid w:val="008B1655"/>
    <w:rsid w:val="008B262C"/>
    <w:rsid w:val="008B3569"/>
    <w:rsid w:val="008B3682"/>
    <w:rsid w:val="008B4601"/>
    <w:rsid w:val="008B4979"/>
    <w:rsid w:val="008B4B4F"/>
    <w:rsid w:val="008B4CDB"/>
    <w:rsid w:val="008B4ED9"/>
    <w:rsid w:val="008B6879"/>
    <w:rsid w:val="008B68DA"/>
    <w:rsid w:val="008B7079"/>
    <w:rsid w:val="008B7915"/>
    <w:rsid w:val="008C15CF"/>
    <w:rsid w:val="008C1B98"/>
    <w:rsid w:val="008C1BBC"/>
    <w:rsid w:val="008C1D8C"/>
    <w:rsid w:val="008C1E04"/>
    <w:rsid w:val="008C2257"/>
    <w:rsid w:val="008C25B9"/>
    <w:rsid w:val="008C2811"/>
    <w:rsid w:val="008C30B2"/>
    <w:rsid w:val="008C3348"/>
    <w:rsid w:val="008C35D8"/>
    <w:rsid w:val="008C44CF"/>
    <w:rsid w:val="008C4B8B"/>
    <w:rsid w:val="008C4CFE"/>
    <w:rsid w:val="008C4FF0"/>
    <w:rsid w:val="008C51C3"/>
    <w:rsid w:val="008C593B"/>
    <w:rsid w:val="008C5B00"/>
    <w:rsid w:val="008C5B2D"/>
    <w:rsid w:val="008C7266"/>
    <w:rsid w:val="008C783F"/>
    <w:rsid w:val="008D01FE"/>
    <w:rsid w:val="008D06B4"/>
    <w:rsid w:val="008D0D00"/>
    <w:rsid w:val="008D0D46"/>
    <w:rsid w:val="008D0D57"/>
    <w:rsid w:val="008D1678"/>
    <w:rsid w:val="008D1BCF"/>
    <w:rsid w:val="008D2302"/>
    <w:rsid w:val="008D2AAF"/>
    <w:rsid w:val="008D2F2F"/>
    <w:rsid w:val="008D4204"/>
    <w:rsid w:val="008D4768"/>
    <w:rsid w:val="008D7B5B"/>
    <w:rsid w:val="008E0CEA"/>
    <w:rsid w:val="008E0DDC"/>
    <w:rsid w:val="008E1678"/>
    <w:rsid w:val="008E18E9"/>
    <w:rsid w:val="008E2595"/>
    <w:rsid w:val="008E2A92"/>
    <w:rsid w:val="008E31ED"/>
    <w:rsid w:val="008E4148"/>
    <w:rsid w:val="008E45E1"/>
    <w:rsid w:val="008E5423"/>
    <w:rsid w:val="008E5ED3"/>
    <w:rsid w:val="008E768E"/>
    <w:rsid w:val="008E7879"/>
    <w:rsid w:val="008E7C73"/>
    <w:rsid w:val="008F01BE"/>
    <w:rsid w:val="008F088E"/>
    <w:rsid w:val="008F2F23"/>
    <w:rsid w:val="008F3AEF"/>
    <w:rsid w:val="008F3B43"/>
    <w:rsid w:val="008F4F75"/>
    <w:rsid w:val="008F60C0"/>
    <w:rsid w:val="008F620B"/>
    <w:rsid w:val="008F6CF3"/>
    <w:rsid w:val="008F707D"/>
    <w:rsid w:val="00900649"/>
    <w:rsid w:val="00900772"/>
    <w:rsid w:val="009025D5"/>
    <w:rsid w:val="00902C9F"/>
    <w:rsid w:val="00903D9B"/>
    <w:rsid w:val="009047E8"/>
    <w:rsid w:val="00905E27"/>
    <w:rsid w:val="00905FA1"/>
    <w:rsid w:val="00906B9F"/>
    <w:rsid w:val="009078A8"/>
    <w:rsid w:val="0091064B"/>
    <w:rsid w:val="00911162"/>
    <w:rsid w:val="009111E7"/>
    <w:rsid w:val="00911334"/>
    <w:rsid w:val="0091164A"/>
    <w:rsid w:val="009123EA"/>
    <w:rsid w:val="009127A4"/>
    <w:rsid w:val="00912844"/>
    <w:rsid w:val="0091286B"/>
    <w:rsid w:val="00912B9E"/>
    <w:rsid w:val="00913236"/>
    <w:rsid w:val="009149CE"/>
    <w:rsid w:val="009149E2"/>
    <w:rsid w:val="00914A75"/>
    <w:rsid w:val="00914EE9"/>
    <w:rsid w:val="00915CBD"/>
    <w:rsid w:val="009177B6"/>
    <w:rsid w:val="009205E1"/>
    <w:rsid w:val="00920A95"/>
    <w:rsid w:val="00920AA7"/>
    <w:rsid w:val="00920E3B"/>
    <w:rsid w:val="009215EE"/>
    <w:rsid w:val="00922E08"/>
    <w:rsid w:val="009230DC"/>
    <w:rsid w:val="00923699"/>
    <w:rsid w:val="009239E1"/>
    <w:rsid w:val="0092417B"/>
    <w:rsid w:val="009252DF"/>
    <w:rsid w:val="00925479"/>
    <w:rsid w:val="00925A12"/>
    <w:rsid w:val="00926206"/>
    <w:rsid w:val="009271FC"/>
    <w:rsid w:val="009276D9"/>
    <w:rsid w:val="00927E4F"/>
    <w:rsid w:val="00927E74"/>
    <w:rsid w:val="00930A9B"/>
    <w:rsid w:val="00931334"/>
    <w:rsid w:val="009321F0"/>
    <w:rsid w:val="00932696"/>
    <w:rsid w:val="00932819"/>
    <w:rsid w:val="009328D5"/>
    <w:rsid w:val="009336EE"/>
    <w:rsid w:val="0093381F"/>
    <w:rsid w:val="0093499C"/>
    <w:rsid w:val="009349D6"/>
    <w:rsid w:val="0093500B"/>
    <w:rsid w:val="00936004"/>
    <w:rsid w:val="00936B0A"/>
    <w:rsid w:val="0094080E"/>
    <w:rsid w:val="009410D5"/>
    <w:rsid w:val="00941279"/>
    <w:rsid w:val="0094146E"/>
    <w:rsid w:val="0094260C"/>
    <w:rsid w:val="00942B9F"/>
    <w:rsid w:val="00943933"/>
    <w:rsid w:val="0094445E"/>
    <w:rsid w:val="009455AB"/>
    <w:rsid w:val="0094681E"/>
    <w:rsid w:val="00946C02"/>
    <w:rsid w:val="009470AE"/>
    <w:rsid w:val="009470D2"/>
    <w:rsid w:val="009471BE"/>
    <w:rsid w:val="0094755B"/>
    <w:rsid w:val="00947A19"/>
    <w:rsid w:val="00947F5B"/>
    <w:rsid w:val="00950A4C"/>
    <w:rsid w:val="00950EA6"/>
    <w:rsid w:val="009525BA"/>
    <w:rsid w:val="00952851"/>
    <w:rsid w:val="00953640"/>
    <w:rsid w:val="009550B4"/>
    <w:rsid w:val="00955CD2"/>
    <w:rsid w:val="00955F03"/>
    <w:rsid w:val="00955F22"/>
    <w:rsid w:val="00956116"/>
    <w:rsid w:val="00956B0E"/>
    <w:rsid w:val="00956B46"/>
    <w:rsid w:val="00956D29"/>
    <w:rsid w:val="00957FD7"/>
    <w:rsid w:val="0096022E"/>
    <w:rsid w:val="00960CF8"/>
    <w:rsid w:val="009622B1"/>
    <w:rsid w:val="00962775"/>
    <w:rsid w:val="00963892"/>
    <w:rsid w:val="00964599"/>
    <w:rsid w:val="009655D8"/>
    <w:rsid w:val="009669D6"/>
    <w:rsid w:val="009671E2"/>
    <w:rsid w:val="00967EBF"/>
    <w:rsid w:val="009704E9"/>
    <w:rsid w:val="00970522"/>
    <w:rsid w:val="00970F41"/>
    <w:rsid w:val="00971A55"/>
    <w:rsid w:val="00971D7C"/>
    <w:rsid w:val="009722C4"/>
    <w:rsid w:val="009727B4"/>
    <w:rsid w:val="00972BA4"/>
    <w:rsid w:val="00972E4C"/>
    <w:rsid w:val="009730C0"/>
    <w:rsid w:val="00973DB3"/>
    <w:rsid w:val="00973E46"/>
    <w:rsid w:val="00973F17"/>
    <w:rsid w:val="00974334"/>
    <w:rsid w:val="00974682"/>
    <w:rsid w:val="009746A5"/>
    <w:rsid w:val="009749B9"/>
    <w:rsid w:val="009753FA"/>
    <w:rsid w:val="00975987"/>
    <w:rsid w:val="0097631C"/>
    <w:rsid w:val="00980583"/>
    <w:rsid w:val="009806C2"/>
    <w:rsid w:val="00982C08"/>
    <w:rsid w:val="009834E3"/>
    <w:rsid w:val="00983B68"/>
    <w:rsid w:val="00984703"/>
    <w:rsid w:val="00984A1A"/>
    <w:rsid w:val="009859C3"/>
    <w:rsid w:val="00991F42"/>
    <w:rsid w:val="00992510"/>
    <w:rsid w:val="009926EE"/>
    <w:rsid w:val="00992B2A"/>
    <w:rsid w:val="00992BA0"/>
    <w:rsid w:val="00993DA9"/>
    <w:rsid w:val="009943C8"/>
    <w:rsid w:val="00995756"/>
    <w:rsid w:val="00995796"/>
    <w:rsid w:val="00996009"/>
    <w:rsid w:val="0099675A"/>
    <w:rsid w:val="00997A0B"/>
    <w:rsid w:val="00997F8A"/>
    <w:rsid w:val="009A0874"/>
    <w:rsid w:val="009A0A1F"/>
    <w:rsid w:val="009A1C59"/>
    <w:rsid w:val="009A23EC"/>
    <w:rsid w:val="009A2D99"/>
    <w:rsid w:val="009A3251"/>
    <w:rsid w:val="009A3291"/>
    <w:rsid w:val="009A32EC"/>
    <w:rsid w:val="009A3731"/>
    <w:rsid w:val="009A4004"/>
    <w:rsid w:val="009A43AB"/>
    <w:rsid w:val="009A4B7C"/>
    <w:rsid w:val="009A4B99"/>
    <w:rsid w:val="009A4E84"/>
    <w:rsid w:val="009A53E0"/>
    <w:rsid w:val="009A5E82"/>
    <w:rsid w:val="009A655F"/>
    <w:rsid w:val="009A6839"/>
    <w:rsid w:val="009A6A3C"/>
    <w:rsid w:val="009B00D1"/>
    <w:rsid w:val="009B0639"/>
    <w:rsid w:val="009B0EB6"/>
    <w:rsid w:val="009B13CE"/>
    <w:rsid w:val="009B1A04"/>
    <w:rsid w:val="009B247B"/>
    <w:rsid w:val="009B2A26"/>
    <w:rsid w:val="009B38BE"/>
    <w:rsid w:val="009B4023"/>
    <w:rsid w:val="009B4556"/>
    <w:rsid w:val="009B477D"/>
    <w:rsid w:val="009B4D0C"/>
    <w:rsid w:val="009B4D77"/>
    <w:rsid w:val="009B53EA"/>
    <w:rsid w:val="009B5594"/>
    <w:rsid w:val="009B6277"/>
    <w:rsid w:val="009B6AB0"/>
    <w:rsid w:val="009B6DE8"/>
    <w:rsid w:val="009B75D2"/>
    <w:rsid w:val="009B766A"/>
    <w:rsid w:val="009C0A08"/>
    <w:rsid w:val="009C0AF0"/>
    <w:rsid w:val="009C130C"/>
    <w:rsid w:val="009C1465"/>
    <w:rsid w:val="009C1DB8"/>
    <w:rsid w:val="009C2CBD"/>
    <w:rsid w:val="009C2D16"/>
    <w:rsid w:val="009C39AC"/>
    <w:rsid w:val="009C5714"/>
    <w:rsid w:val="009C5C0A"/>
    <w:rsid w:val="009C60CC"/>
    <w:rsid w:val="009C657B"/>
    <w:rsid w:val="009C6756"/>
    <w:rsid w:val="009C6907"/>
    <w:rsid w:val="009C69D5"/>
    <w:rsid w:val="009C6BD2"/>
    <w:rsid w:val="009C7BEC"/>
    <w:rsid w:val="009D056E"/>
    <w:rsid w:val="009D108A"/>
    <w:rsid w:val="009D2335"/>
    <w:rsid w:val="009D29A9"/>
    <w:rsid w:val="009D2C96"/>
    <w:rsid w:val="009D34AE"/>
    <w:rsid w:val="009D418C"/>
    <w:rsid w:val="009D6C3D"/>
    <w:rsid w:val="009D6D4D"/>
    <w:rsid w:val="009D7632"/>
    <w:rsid w:val="009D76B0"/>
    <w:rsid w:val="009E0CBC"/>
    <w:rsid w:val="009E0D3A"/>
    <w:rsid w:val="009E124D"/>
    <w:rsid w:val="009E1E66"/>
    <w:rsid w:val="009E2F6A"/>
    <w:rsid w:val="009E356C"/>
    <w:rsid w:val="009E36EB"/>
    <w:rsid w:val="009E3FE7"/>
    <w:rsid w:val="009E4E1A"/>
    <w:rsid w:val="009E5A34"/>
    <w:rsid w:val="009E5D85"/>
    <w:rsid w:val="009E5F1E"/>
    <w:rsid w:val="009E6B14"/>
    <w:rsid w:val="009E705F"/>
    <w:rsid w:val="009F0C24"/>
    <w:rsid w:val="009F15B5"/>
    <w:rsid w:val="009F1E9C"/>
    <w:rsid w:val="009F2924"/>
    <w:rsid w:val="009F349D"/>
    <w:rsid w:val="009F3DEE"/>
    <w:rsid w:val="009F4231"/>
    <w:rsid w:val="009F4333"/>
    <w:rsid w:val="009F5A5A"/>
    <w:rsid w:val="009F67DE"/>
    <w:rsid w:val="009F6BBA"/>
    <w:rsid w:val="009F7101"/>
    <w:rsid w:val="00A00652"/>
    <w:rsid w:val="00A00D43"/>
    <w:rsid w:val="00A01A48"/>
    <w:rsid w:val="00A01C83"/>
    <w:rsid w:val="00A01F1A"/>
    <w:rsid w:val="00A0241F"/>
    <w:rsid w:val="00A02AC4"/>
    <w:rsid w:val="00A04A3D"/>
    <w:rsid w:val="00A0515A"/>
    <w:rsid w:val="00A05FED"/>
    <w:rsid w:val="00A06196"/>
    <w:rsid w:val="00A06C67"/>
    <w:rsid w:val="00A0748B"/>
    <w:rsid w:val="00A077D6"/>
    <w:rsid w:val="00A105A4"/>
    <w:rsid w:val="00A13126"/>
    <w:rsid w:val="00A138EC"/>
    <w:rsid w:val="00A13E72"/>
    <w:rsid w:val="00A147EA"/>
    <w:rsid w:val="00A1480C"/>
    <w:rsid w:val="00A14EE2"/>
    <w:rsid w:val="00A16A1D"/>
    <w:rsid w:val="00A17E62"/>
    <w:rsid w:val="00A206B6"/>
    <w:rsid w:val="00A20D6E"/>
    <w:rsid w:val="00A229C5"/>
    <w:rsid w:val="00A246AB"/>
    <w:rsid w:val="00A24EAC"/>
    <w:rsid w:val="00A25342"/>
    <w:rsid w:val="00A253A1"/>
    <w:rsid w:val="00A25713"/>
    <w:rsid w:val="00A2599D"/>
    <w:rsid w:val="00A261F8"/>
    <w:rsid w:val="00A26622"/>
    <w:rsid w:val="00A2662C"/>
    <w:rsid w:val="00A26733"/>
    <w:rsid w:val="00A27320"/>
    <w:rsid w:val="00A30083"/>
    <w:rsid w:val="00A302B5"/>
    <w:rsid w:val="00A308D4"/>
    <w:rsid w:val="00A32169"/>
    <w:rsid w:val="00A32B4B"/>
    <w:rsid w:val="00A33451"/>
    <w:rsid w:val="00A3360D"/>
    <w:rsid w:val="00A34A6B"/>
    <w:rsid w:val="00A34CEA"/>
    <w:rsid w:val="00A352DA"/>
    <w:rsid w:val="00A35FFB"/>
    <w:rsid w:val="00A36316"/>
    <w:rsid w:val="00A371B2"/>
    <w:rsid w:val="00A37624"/>
    <w:rsid w:val="00A37F90"/>
    <w:rsid w:val="00A4027F"/>
    <w:rsid w:val="00A406CE"/>
    <w:rsid w:val="00A40970"/>
    <w:rsid w:val="00A43146"/>
    <w:rsid w:val="00A43A2B"/>
    <w:rsid w:val="00A44671"/>
    <w:rsid w:val="00A44884"/>
    <w:rsid w:val="00A44B04"/>
    <w:rsid w:val="00A4530C"/>
    <w:rsid w:val="00A45651"/>
    <w:rsid w:val="00A45884"/>
    <w:rsid w:val="00A463CE"/>
    <w:rsid w:val="00A47B19"/>
    <w:rsid w:val="00A47F4F"/>
    <w:rsid w:val="00A50548"/>
    <w:rsid w:val="00A50678"/>
    <w:rsid w:val="00A50722"/>
    <w:rsid w:val="00A50E5C"/>
    <w:rsid w:val="00A51641"/>
    <w:rsid w:val="00A51C6B"/>
    <w:rsid w:val="00A530CB"/>
    <w:rsid w:val="00A535B2"/>
    <w:rsid w:val="00A53ADF"/>
    <w:rsid w:val="00A53D67"/>
    <w:rsid w:val="00A5417B"/>
    <w:rsid w:val="00A54E05"/>
    <w:rsid w:val="00A55793"/>
    <w:rsid w:val="00A566E8"/>
    <w:rsid w:val="00A574A1"/>
    <w:rsid w:val="00A57ABD"/>
    <w:rsid w:val="00A60B09"/>
    <w:rsid w:val="00A60B11"/>
    <w:rsid w:val="00A60BB8"/>
    <w:rsid w:val="00A6125F"/>
    <w:rsid w:val="00A61540"/>
    <w:rsid w:val="00A61921"/>
    <w:rsid w:val="00A62748"/>
    <w:rsid w:val="00A62E8A"/>
    <w:rsid w:val="00A63B4E"/>
    <w:rsid w:val="00A6416A"/>
    <w:rsid w:val="00A64229"/>
    <w:rsid w:val="00A64636"/>
    <w:rsid w:val="00A64A17"/>
    <w:rsid w:val="00A64ADB"/>
    <w:rsid w:val="00A64D68"/>
    <w:rsid w:val="00A6532A"/>
    <w:rsid w:val="00A6604D"/>
    <w:rsid w:val="00A670EE"/>
    <w:rsid w:val="00A67281"/>
    <w:rsid w:val="00A673A7"/>
    <w:rsid w:val="00A67919"/>
    <w:rsid w:val="00A67D39"/>
    <w:rsid w:val="00A700E1"/>
    <w:rsid w:val="00A70207"/>
    <w:rsid w:val="00A718CA"/>
    <w:rsid w:val="00A71975"/>
    <w:rsid w:val="00A74208"/>
    <w:rsid w:val="00A74368"/>
    <w:rsid w:val="00A74E2C"/>
    <w:rsid w:val="00A75A3A"/>
    <w:rsid w:val="00A80A34"/>
    <w:rsid w:val="00A80F37"/>
    <w:rsid w:val="00A810F4"/>
    <w:rsid w:val="00A81602"/>
    <w:rsid w:val="00A81E76"/>
    <w:rsid w:val="00A82250"/>
    <w:rsid w:val="00A82343"/>
    <w:rsid w:val="00A82566"/>
    <w:rsid w:val="00A8294F"/>
    <w:rsid w:val="00A82AE2"/>
    <w:rsid w:val="00A8435D"/>
    <w:rsid w:val="00A844F2"/>
    <w:rsid w:val="00A849B9"/>
    <w:rsid w:val="00A84C49"/>
    <w:rsid w:val="00A85A76"/>
    <w:rsid w:val="00A866EB"/>
    <w:rsid w:val="00A86A76"/>
    <w:rsid w:val="00A86FBA"/>
    <w:rsid w:val="00A87827"/>
    <w:rsid w:val="00A87D8B"/>
    <w:rsid w:val="00A90105"/>
    <w:rsid w:val="00A90B52"/>
    <w:rsid w:val="00A918E8"/>
    <w:rsid w:val="00A9373C"/>
    <w:rsid w:val="00A943D6"/>
    <w:rsid w:val="00A94A73"/>
    <w:rsid w:val="00A954D1"/>
    <w:rsid w:val="00A95847"/>
    <w:rsid w:val="00A96198"/>
    <w:rsid w:val="00A96257"/>
    <w:rsid w:val="00A965C7"/>
    <w:rsid w:val="00A96A48"/>
    <w:rsid w:val="00A96A6F"/>
    <w:rsid w:val="00A96E26"/>
    <w:rsid w:val="00AA0FFB"/>
    <w:rsid w:val="00AA11FE"/>
    <w:rsid w:val="00AA153C"/>
    <w:rsid w:val="00AA1606"/>
    <w:rsid w:val="00AA30BA"/>
    <w:rsid w:val="00AA37E5"/>
    <w:rsid w:val="00AA4073"/>
    <w:rsid w:val="00AA40B1"/>
    <w:rsid w:val="00AA4791"/>
    <w:rsid w:val="00AA47D1"/>
    <w:rsid w:val="00AA5A8B"/>
    <w:rsid w:val="00AA5C46"/>
    <w:rsid w:val="00AA65F4"/>
    <w:rsid w:val="00AA7870"/>
    <w:rsid w:val="00AA7902"/>
    <w:rsid w:val="00AA7F1E"/>
    <w:rsid w:val="00AB077A"/>
    <w:rsid w:val="00AB1891"/>
    <w:rsid w:val="00AB1901"/>
    <w:rsid w:val="00AB2441"/>
    <w:rsid w:val="00AB2533"/>
    <w:rsid w:val="00AB271E"/>
    <w:rsid w:val="00AB34F0"/>
    <w:rsid w:val="00AB5226"/>
    <w:rsid w:val="00AB5704"/>
    <w:rsid w:val="00AB7B30"/>
    <w:rsid w:val="00AC0097"/>
    <w:rsid w:val="00AC1933"/>
    <w:rsid w:val="00AC2652"/>
    <w:rsid w:val="00AC2A3A"/>
    <w:rsid w:val="00AC2EC2"/>
    <w:rsid w:val="00AC3218"/>
    <w:rsid w:val="00AC34D4"/>
    <w:rsid w:val="00AC435A"/>
    <w:rsid w:val="00AC47C3"/>
    <w:rsid w:val="00AC4809"/>
    <w:rsid w:val="00AC49ED"/>
    <w:rsid w:val="00AC5504"/>
    <w:rsid w:val="00AC5F87"/>
    <w:rsid w:val="00AC5FDF"/>
    <w:rsid w:val="00AC6201"/>
    <w:rsid w:val="00AC6A7E"/>
    <w:rsid w:val="00AC6AF8"/>
    <w:rsid w:val="00AC6ECF"/>
    <w:rsid w:val="00AC6FD9"/>
    <w:rsid w:val="00AC7332"/>
    <w:rsid w:val="00AC75B4"/>
    <w:rsid w:val="00AC7A94"/>
    <w:rsid w:val="00AC7ACA"/>
    <w:rsid w:val="00AD09D0"/>
    <w:rsid w:val="00AD1234"/>
    <w:rsid w:val="00AD1551"/>
    <w:rsid w:val="00AD1613"/>
    <w:rsid w:val="00AD1937"/>
    <w:rsid w:val="00AD1B4E"/>
    <w:rsid w:val="00AD1C86"/>
    <w:rsid w:val="00AD2523"/>
    <w:rsid w:val="00AD2BE7"/>
    <w:rsid w:val="00AD2D94"/>
    <w:rsid w:val="00AD4083"/>
    <w:rsid w:val="00AD465B"/>
    <w:rsid w:val="00AD47F3"/>
    <w:rsid w:val="00AD5B7A"/>
    <w:rsid w:val="00AD5FD5"/>
    <w:rsid w:val="00AD5FF5"/>
    <w:rsid w:val="00AD6FDE"/>
    <w:rsid w:val="00AD74ED"/>
    <w:rsid w:val="00AD768A"/>
    <w:rsid w:val="00AD77A4"/>
    <w:rsid w:val="00AD7D8B"/>
    <w:rsid w:val="00AE0515"/>
    <w:rsid w:val="00AE0538"/>
    <w:rsid w:val="00AE0F06"/>
    <w:rsid w:val="00AE2CEA"/>
    <w:rsid w:val="00AE44DC"/>
    <w:rsid w:val="00AE5CEE"/>
    <w:rsid w:val="00AE64F6"/>
    <w:rsid w:val="00AE6564"/>
    <w:rsid w:val="00AE7155"/>
    <w:rsid w:val="00AE7699"/>
    <w:rsid w:val="00AE7B5C"/>
    <w:rsid w:val="00AE7FC3"/>
    <w:rsid w:val="00AF03E9"/>
    <w:rsid w:val="00AF0410"/>
    <w:rsid w:val="00AF1F26"/>
    <w:rsid w:val="00AF22B3"/>
    <w:rsid w:val="00AF3071"/>
    <w:rsid w:val="00AF416C"/>
    <w:rsid w:val="00AF4F93"/>
    <w:rsid w:val="00AF5DE5"/>
    <w:rsid w:val="00AF6AFF"/>
    <w:rsid w:val="00AF6B88"/>
    <w:rsid w:val="00AF6C0E"/>
    <w:rsid w:val="00AF70E8"/>
    <w:rsid w:val="00B01FD3"/>
    <w:rsid w:val="00B025F0"/>
    <w:rsid w:val="00B02D9B"/>
    <w:rsid w:val="00B0333F"/>
    <w:rsid w:val="00B049EE"/>
    <w:rsid w:val="00B049F9"/>
    <w:rsid w:val="00B04EE7"/>
    <w:rsid w:val="00B076A6"/>
    <w:rsid w:val="00B07BCB"/>
    <w:rsid w:val="00B07DEA"/>
    <w:rsid w:val="00B1049F"/>
    <w:rsid w:val="00B107E1"/>
    <w:rsid w:val="00B1110F"/>
    <w:rsid w:val="00B1292B"/>
    <w:rsid w:val="00B12E88"/>
    <w:rsid w:val="00B13219"/>
    <w:rsid w:val="00B13491"/>
    <w:rsid w:val="00B137D5"/>
    <w:rsid w:val="00B1389B"/>
    <w:rsid w:val="00B1413A"/>
    <w:rsid w:val="00B1459C"/>
    <w:rsid w:val="00B15510"/>
    <w:rsid w:val="00B167AC"/>
    <w:rsid w:val="00B16D27"/>
    <w:rsid w:val="00B1724A"/>
    <w:rsid w:val="00B2074E"/>
    <w:rsid w:val="00B20CA8"/>
    <w:rsid w:val="00B21211"/>
    <w:rsid w:val="00B222F3"/>
    <w:rsid w:val="00B22501"/>
    <w:rsid w:val="00B22554"/>
    <w:rsid w:val="00B234D9"/>
    <w:rsid w:val="00B2355C"/>
    <w:rsid w:val="00B23BBD"/>
    <w:rsid w:val="00B23BC9"/>
    <w:rsid w:val="00B2454C"/>
    <w:rsid w:val="00B255A0"/>
    <w:rsid w:val="00B26ABA"/>
    <w:rsid w:val="00B27A3E"/>
    <w:rsid w:val="00B27D41"/>
    <w:rsid w:val="00B304D4"/>
    <w:rsid w:val="00B30956"/>
    <w:rsid w:val="00B315F3"/>
    <w:rsid w:val="00B3191A"/>
    <w:rsid w:val="00B32528"/>
    <w:rsid w:val="00B32FAB"/>
    <w:rsid w:val="00B33F14"/>
    <w:rsid w:val="00B34209"/>
    <w:rsid w:val="00B35109"/>
    <w:rsid w:val="00B35D06"/>
    <w:rsid w:val="00B372F8"/>
    <w:rsid w:val="00B4011F"/>
    <w:rsid w:val="00B4012F"/>
    <w:rsid w:val="00B404D7"/>
    <w:rsid w:val="00B40C1F"/>
    <w:rsid w:val="00B41B2E"/>
    <w:rsid w:val="00B41E3D"/>
    <w:rsid w:val="00B42D65"/>
    <w:rsid w:val="00B431DB"/>
    <w:rsid w:val="00B4320A"/>
    <w:rsid w:val="00B4325D"/>
    <w:rsid w:val="00B43F46"/>
    <w:rsid w:val="00B44BB5"/>
    <w:rsid w:val="00B44C17"/>
    <w:rsid w:val="00B45783"/>
    <w:rsid w:val="00B46F82"/>
    <w:rsid w:val="00B47CEF"/>
    <w:rsid w:val="00B47FDA"/>
    <w:rsid w:val="00B5016B"/>
    <w:rsid w:val="00B50943"/>
    <w:rsid w:val="00B50F61"/>
    <w:rsid w:val="00B5126E"/>
    <w:rsid w:val="00B51F44"/>
    <w:rsid w:val="00B532EF"/>
    <w:rsid w:val="00B541AE"/>
    <w:rsid w:val="00B54CEA"/>
    <w:rsid w:val="00B55361"/>
    <w:rsid w:val="00B556C1"/>
    <w:rsid w:val="00B5634D"/>
    <w:rsid w:val="00B567EC"/>
    <w:rsid w:val="00B56A9C"/>
    <w:rsid w:val="00B57642"/>
    <w:rsid w:val="00B57EF6"/>
    <w:rsid w:val="00B6011B"/>
    <w:rsid w:val="00B603F1"/>
    <w:rsid w:val="00B61B1E"/>
    <w:rsid w:val="00B626DA"/>
    <w:rsid w:val="00B62C18"/>
    <w:rsid w:val="00B6304C"/>
    <w:rsid w:val="00B63CF2"/>
    <w:rsid w:val="00B6537B"/>
    <w:rsid w:val="00B665AF"/>
    <w:rsid w:val="00B6695B"/>
    <w:rsid w:val="00B66ADE"/>
    <w:rsid w:val="00B672E1"/>
    <w:rsid w:val="00B67310"/>
    <w:rsid w:val="00B71007"/>
    <w:rsid w:val="00B71085"/>
    <w:rsid w:val="00B7123B"/>
    <w:rsid w:val="00B7180A"/>
    <w:rsid w:val="00B71AD0"/>
    <w:rsid w:val="00B722E6"/>
    <w:rsid w:val="00B729D4"/>
    <w:rsid w:val="00B72A9C"/>
    <w:rsid w:val="00B739D1"/>
    <w:rsid w:val="00B73C2F"/>
    <w:rsid w:val="00B73C30"/>
    <w:rsid w:val="00B74400"/>
    <w:rsid w:val="00B757BF"/>
    <w:rsid w:val="00B76E4F"/>
    <w:rsid w:val="00B76E93"/>
    <w:rsid w:val="00B774FC"/>
    <w:rsid w:val="00B775E9"/>
    <w:rsid w:val="00B777A1"/>
    <w:rsid w:val="00B777EA"/>
    <w:rsid w:val="00B77B3B"/>
    <w:rsid w:val="00B80444"/>
    <w:rsid w:val="00B81353"/>
    <w:rsid w:val="00B8137B"/>
    <w:rsid w:val="00B81D29"/>
    <w:rsid w:val="00B81F0C"/>
    <w:rsid w:val="00B82200"/>
    <w:rsid w:val="00B83A99"/>
    <w:rsid w:val="00B8424A"/>
    <w:rsid w:val="00B842A1"/>
    <w:rsid w:val="00B848ED"/>
    <w:rsid w:val="00B857CF"/>
    <w:rsid w:val="00B9057B"/>
    <w:rsid w:val="00B907EF"/>
    <w:rsid w:val="00B90A30"/>
    <w:rsid w:val="00B914BA"/>
    <w:rsid w:val="00B92B7F"/>
    <w:rsid w:val="00B92CF2"/>
    <w:rsid w:val="00B93219"/>
    <w:rsid w:val="00B93419"/>
    <w:rsid w:val="00B93618"/>
    <w:rsid w:val="00B93C0B"/>
    <w:rsid w:val="00B94164"/>
    <w:rsid w:val="00B94419"/>
    <w:rsid w:val="00B948CC"/>
    <w:rsid w:val="00B94C30"/>
    <w:rsid w:val="00B9617C"/>
    <w:rsid w:val="00B97077"/>
    <w:rsid w:val="00B97378"/>
    <w:rsid w:val="00B97ED7"/>
    <w:rsid w:val="00BA0262"/>
    <w:rsid w:val="00BA0711"/>
    <w:rsid w:val="00BA0A57"/>
    <w:rsid w:val="00BA293E"/>
    <w:rsid w:val="00BA680C"/>
    <w:rsid w:val="00BA69E3"/>
    <w:rsid w:val="00BA72AA"/>
    <w:rsid w:val="00BA7C0A"/>
    <w:rsid w:val="00BB0BC6"/>
    <w:rsid w:val="00BB0C89"/>
    <w:rsid w:val="00BB11E2"/>
    <w:rsid w:val="00BB205C"/>
    <w:rsid w:val="00BB31E8"/>
    <w:rsid w:val="00BB3DF4"/>
    <w:rsid w:val="00BB40B3"/>
    <w:rsid w:val="00BB4A24"/>
    <w:rsid w:val="00BB5E49"/>
    <w:rsid w:val="00BB6706"/>
    <w:rsid w:val="00BB6BCF"/>
    <w:rsid w:val="00BC0785"/>
    <w:rsid w:val="00BC0A13"/>
    <w:rsid w:val="00BC202E"/>
    <w:rsid w:val="00BC218C"/>
    <w:rsid w:val="00BC2DB2"/>
    <w:rsid w:val="00BC2E00"/>
    <w:rsid w:val="00BC30FB"/>
    <w:rsid w:val="00BC3AE6"/>
    <w:rsid w:val="00BC3CFD"/>
    <w:rsid w:val="00BC3D81"/>
    <w:rsid w:val="00BC4063"/>
    <w:rsid w:val="00BC4C6B"/>
    <w:rsid w:val="00BC4CCA"/>
    <w:rsid w:val="00BC5D8D"/>
    <w:rsid w:val="00BC5E76"/>
    <w:rsid w:val="00BC7283"/>
    <w:rsid w:val="00BD1F11"/>
    <w:rsid w:val="00BD2091"/>
    <w:rsid w:val="00BD3323"/>
    <w:rsid w:val="00BD363C"/>
    <w:rsid w:val="00BD3849"/>
    <w:rsid w:val="00BD3CB9"/>
    <w:rsid w:val="00BD3D71"/>
    <w:rsid w:val="00BD4258"/>
    <w:rsid w:val="00BD4AB8"/>
    <w:rsid w:val="00BD548A"/>
    <w:rsid w:val="00BD5754"/>
    <w:rsid w:val="00BD5AC5"/>
    <w:rsid w:val="00BD5C1A"/>
    <w:rsid w:val="00BD5E78"/>
    <w:rsid w:val="00BD7C1F"/>
    <w:rsid w:val="00BD7CD6"/>
    <w:rsid w:val="00BE0052"/>
    <w:rsid w:val="00BE0082"/>
    <w:rsid w:val="00BE0169"/>
    <w:rsid w:val="00BE06FD"/>
    <w:rsid w:val="00BE0D3A"/>
    <w:rsid w:val="00BE170C"/>
    <w:rsid w:val="00BE1DB7"/>
    <w:rsid w:val="00BE2B76"/>
    <w:rsid w:val="00BE2D14"/>
    <w:rsid w:val="00BE2D7B"/>
    <w:rsid w:val="00BE31C7"/>
    <w:rsid w:val="00BE37A3"/>
    <w:rsid w:val="00BE3920"/>
    <w:rsid w:val="00BE3BC9"/>
    <w:rsid w:val="00BE3E6E"/>
    <w:rsid w:val="00BE4251"/>
    <w:rsid w:val="00BE602F"/>
    <w:rsid w:val="00BE6B2F"/>
    <w:rsid w:val="00BE70E9"/>
    <w:rsid w:val="00BE70F0"/>
    <w:rsid w:val="00BE7BA9"/>
    <w:rsid w:val="00BF028D"/>
    <w:rsid w:val="00BF0925"/>
    <w:rsid w:val="00BF3190"/>
    <w:rsid w:val="00BF34A9"/>
    <w:rsid w:val="00BF3F6E"/>
    <w:rsid w:val="00BF6D41"/>
    <w:rsid w:val="00BF7B49"/>
    <w:rsid w:val="00C00578"/>
    <w:rsid w:val="00C01157"/>
    <w:rsid w:val="00C01BE7"/>
    <w:rsid w:val="00C01EF2"/>
    <w:rsid w:val="00C02128"/>
    <w:rsid w:val="00C02B74"/>
    <w:rsid w:val="00C03B8B"/>
    <w:rsid w:val="00C053C8"/>
    <w:rsid w:val="00C079DB"/>
    <w:rsid w:val="00C07C78"/>
    <w:rsid w:val="00C07FF1"/>
    <w:rsid w:val="00C1120A"/>
    <w:rsid w:val="00C11718"/>
    <w:rsid w:val="00C11B75"/>
    <w:rsid w:val="00C11C1D"/>
    <w:rsid w:val="00C12A32"/>
    <w:rsid w:val="00C13D07"/>
    <w:rsid w:val="00C13F0B"/>
    <w:rsid w:val="00C140D9"/>
    <w:rsid w:val="00C14691"/>
    <w:rsid w:val="00C158E9"/>
    <w:rsid w:val="00C15A1F"/>
    <w:rsid w:val="00C16D52"/>
    <w:rsid w:val="00C173FB"/>
    <w:rsid w:val="00C219EB"/>
    <w:rsid w:val="00C2219D"/>
    <w:rsid w:val="00C22B35"/>
    <w:rsid w:val="00C230A9"/>
    <w:rsid w:val="00C23D52"/>
    <w:rsid w:val="00C24246"/>
    <w:rsid w:val="00C24C41"/>
    <w:rsid w:val="00C25945"/>
    <w:rsid w:val="00C26D9E"/>
    <w:rsid w:val="00C27550"/>
    <w:rsid w:val="00C3000D"/>
    <w:rsid w:val="00C30167"/>
    <w:rsid w:val="00C32484"/>
    <w:rsid w:val="00C33513"/>
    <w:rsid w:val="00C35017"/>
    <w:rsid w:val="00C35C74"/>
    <w:rsid w:val="00C35F61"/>
    <w:rsid w:val="00C3679E"/>
    <w:rsid w:val="00C3752B"/>
    <w:rsid w:val="00C4032C"/>
    <w:rsid w:val="00C40499"/>
    <w:rsid w:val="00C414C8"/>
    <w:rsid w:val="00C42705"/>
    <w:rsid w:val="00C43D4F"/>
    <w:rsid w:val="00C43F0C"/>
    <w:rsid w:val="00C44A77"/>
    <w:rsid w:val="00C44B03"/>
    <w:rsid w:val="00C45D96"/>
    <w:rsid w:val="00C46A45"/>
    <w:rsid w:val="00C47388"/>
    <w:rsid w:val="00C473B7"/>
    <w:rsid w:val="00C47881"/>
    <w:rsid w:val="00C50647"/>
    <w:rsid w:val="00C511BA"/>
    <w:rsid w:val="00C51262"/>
    <w:rsid w:val="00C532A5"/>
    <w:rsid w:val="00C53994"/>
    <w:rsid w:val="00C55FCD"/>
    <w:rsid w:val="00C56294"/>
    <w:rsid w:val="00C56883"/>
    <w:rsid w:val="00C5742C"/>
    <w:rsid w:val="00C57879"/>
    <w:rsid w:val="00C61F0E"/>
    <w:rsid w:val="00C62B10"/>
    <w:rsid w:val="00C62B1E"/>
    <w:rsid w:val="00C63293"/>
    <w:rsid w:val="00C63CCE"/>
    <w:rsid w:val="00C63F2A"/>
    <w:rsid w:val="00C64133"/>
    <w:rsid w:val="00C667F7"/>
    <w:rsid w:val="00C66A76"/>
    <w:rsid w:val="00C66C1A"/>
    <w:rsid w:val="00C67DD5"/>
    <w:rsid w:val="00C7117C"/>
    <w:rsid w:val="00C71536"/>
    <w:rsid w:val="00C716BB"/>
    <w:rsid w:val="00C71BB9"/>
    <w:rsid w:val="00C72522"/>
    <w:rsid w:val="00C7304B"/>
    <w:rsid w:val="00C736B7"/>
    <w:rsid w:val="00C7416B"/>
    <w:rsid w:val="00C746FC"/>
    <w:rsid w:val="00C7496F"/>
    <w:rsid w:val="00C74C7C"/>
    <w:rsid w:val="00C76111"/>
    <w:rsid w:val="00C762A7"/>
    <w:rsid w:val="00C80266"/>
    <w:rsid w:val="00C80590"/>
    <w:rsid w:val="00C809F8"/>
    <w:rsid w:val="00C80C23"/>
    <w:rsid w:val="00C819F6"/>
    <w:rsid w:val="00C82DB9"/>
    <w:rsid w:val="00C84D45"/>
    <w:rsid w:val="00C85800"/>
    <w:rsid w:val="00C861B5"/>
    <w:rsid w:val="00C86397"/>
    <w:rsid w:val="00C8726E"/>
    <w:rsid w:val="00C90CE0"/>
    <w:rsid w:val="00C914AF"/>
    <w:rsid w:val="00C92445"/>
    <w:rsid w:val="00C93208"/>
    <w:rsid w:val="00C93BCE"/>
    <w:rsid w:val="00C94068"/>
    <w:rsid w:val="00C9433A"/>
    <w:rsid w:val="00C94534"/>
    <w:rsid w:val="00C9539C"/>
    <w:rsid w:val="00C954EB"/>
    <w:rsid w:val="00C955AA"/>
    <w:rsid w:val="00C956B7"/>
    <w:rsid w:val="00C957A6"/>
    <w:rsid w:val="00C95F6D"/>
    <w:rsid w:val="00C960E0"/>
    <w:rsid w:val="00C965D7"/>
    <w:rsid w:val="00CA0480"/>
    <w:rsid w:val="00CA0512"/>
    <w:rsid w:val="00CA0801"/>
    <w:rsid w:val="00CA0849"/>
    <w:rsid w:val="00CA086A"/>
    <w:rsid w:val="00CA0BBD"/>
    <w:rsid w:val="00CA0C77"/>
    <w:rsid w:val="00CA1A51"/>
    <w:rsid w:val="00CA1E9D"/>
    <w:rsid w:val="00CA433E"/>
    <w:rsid w:val="00CA4B7E"/>
    <w:rsid w:val="00CA50F6"/>
    <w:rsid w:val="00CA525F"/>
    <w:rsid w:val="00CA62A7"/>
    <w:rsid w:val="00CA666B"/>
    <w:rsid w:val="00CA6A25"/>
    <w:rsid w:val="00CB0167"/>
    <w:rsid w:val="00CB06A9"/>
    <w:rsid w:val="00CB0B24"/>
    <w:rsid w:val="00CB1821"/>
    <w:rsid w:val="00CB20C4"/>
    <w:rsid w:val="00CB2512"/>
    <w:rsid w:val="00CB27EA"/>
    <w:rsid w:val="00CB3E2C"/>
    <w:rsid w:val="00CB4BEA"/>
    <w:rsid w:val="00CB5354"/>
    <w:rsid w:val="00CB642E"/>
    <w:rsid w:val="00CB64F6"/>
    <w:rsid w:val="00CB6AB8"/>
    <w:rsid w:val="00CB6DB4"/>
    <w:rsid w:val="00CC0B35"/>
    <w:rsid w:val="00CC1A1C"/>
    <w:rsid w:val="00CC2845"/>
    <w:rsid w:val="00CC2C7F"/>
    <w:rsid w:val="00CC33E5"/>
    <w:rsid w:val="00CC3416"/>
    <w:rsid w:val="00CC35A2"/>
    <w:rsid w:val="00CC50B1"/>
    <w:rsid w:val="00CC5359"/>
    <w:rsid w:val="00CC53B4"/>
    <w:rsid w:val="00CC5979"/>
    <w:rsid w:val="00CC63FC"/>
    <w:rsid w:val="00CC660E"/>
    <w:rsid w:val="00CC70DC"/>
    <w:rsid w:val="00CD0439"/>
    <w:rsid w:val="00CD152B"/>
    <w:rsid w:val="00CD1CFD"/>
    <w:rsid w:val="00CD2190"/>
    <w:rsid w:val="00CD316F"/>
    <w:rsid w:val="00CD54A5"/>
    <w:rsid w:val="00CD74FD"/>
    <w:rsid w:val="00CE0B2C"/>
    <w:rsid w:val="00CE16DA"/>
    <w:rsid w:val="00CE23EE"/>
    <w:rsid w:val="00CE23F0"/>
    <w:rsid w:val="00CE40EF"/>
    <w:rsid w:val="00CE41D2"/>
    <w:rsid w:val="00CE44B4"/>
    <w:rsid w:val="00CE4882"/>
    <w:rsid w:val="00CE6862"/>
    <w:rsid w:val="00CE6BBE"/>
    <w:rsid w:val="00CF1244"/>
    <w:rsid w:val="00CF1466"/>
    <w:rsid w:val="00CF1E1E"/>
    <w:rsid w:val="00CF20BE"/>
    <w:rsid w:val="00CF2BA7"/>
    <w:rsid w:val="00CF5415"/>
    <w:rsid w:val="00CF548C"/>
    <w:rsid w:val="00CF621F"/>
    <w:rsid w:val="00CF6F19"/>
    <w:rsid w:val="00CF75AE"/>
    <w:rsid w:val="00CF7B27"/>
    <w:rsid w:val="00D00A80"/>
    <w:rsid w:val="00D0190D"/>
    <w:rsid w:val="00D03315"/>
    <w:rsid w:val="00D03C2C"/>
    <w:rsid w:val="00D047C7"/>
    <w:rsid w:val="00D04FD8"/>
    <w:rsid w:val="00D05642"/>
    <w:rsid w:val="00D065C8"/>
    <w:rsid w:val="00D100BD"/>
    <w:rsid w:val="00D1034A"/>
    <w:rsid w:val="00D1088B"/>
    <w:rsid w:val="00D10979"/>
    <w:rsid w:val="00D109AC"/>
    <w:rsid w:val="00D13AD6"/>
    <w:rsid w:val="00D13B55"/>
    <w:rsid w:val="00D13CD2"/>
    <w:rsid w:val="00D1402F"/>
    <w:rsid w:val="00D14CB2"/>
    <w:rsid w:val="00D14EE5"/>
    <w:rsid w:val="00D16FA7"/>
    <w:rsid w:val="00D172B1"/>
    <w:rsid w:val="00D1752A"/>
    <w:rsid w:val="00D17D75"/>
    <w:rsid w:val="00D2072C"/>
    <w:rsid w:val="00D20C89"/>
    <w:rsid w:val="00D20DE5"/>
    <w:rsid w:val="00D20ED4"/>
    <w:rsid w:val="00D221E1"/>
    <w:rsid w:val="00D22443"/>
    <w:rsid w:val="00D22D4A"/>
    <w:rsid w:val="00D22D95"/>
    <w:rsid w:val="00D2392D"/>
    <w:rsid w:val="00D2458A"/>
    <w:rsid w:val="00D24718"/>
    <w:rsid w:val="00D24F44"/>
    <w:rsid w:val="00D252AB"/>
    <w:rsid w:val="00D25C29"/>
    <w:rsid w:val="00D25ED0"/>
    <w:rsid w:val="00D2658A"/>
    <w:rsid w:val="00D26692"/>
    <w:rsid w:val="00D27913"/>
    <w:rsid w:val="00D27942"/>
    <w:rsid w:val="00D27F57"/>
    <w:rsid w:val="00D3026D"/>
    <w:rsid w:val="00D30D30"/>
    <w:rsid w:val="00D314D0"/>
    <w:rsid w:val="00D332C6"/>
    <w:rsid w:val="00D33438"/>
    <w:rsid w:val="00D334AD"/>
    <w:rsid w:val="00D33877"/>
    <w:rsid w:val="00D3388A"/>
    <w:rsid w:val="00D33B86"/>
    <w:rsid w:val="00D33E06"/>
    <w:rsid w:val="00D34042"/>
    <w:rsid w:val="00D350F8"/>
    <w:rsid w:val="00D355E0"/>
    <w:rsid w:val="00D36AEA"/>
    <w:rsid w:val="00D36E80"/>
    <w:rsid w:val="00D36F11"/>
    <w:rsid w:val="00D40199"/>
    <w:rsid w:val="00D408AF"/>
    <w:rsid w:val="00D40E12"/>
    <w:rsid w:val="00D42169"/>
    <w:rsid w:val="00D421EB"/>
    <w:rsid w:val="00D42429"/>
    <w:rsid w:val="00D42436"/>
    <w:rsid w:val="00D42964"/>
    <w:rsid w:val="00D438FF"/>
    <w:rsid w:val="00D43E36"/>
    <w:rsid w:val="00D444B3"/>
    <w:rsid w:val="00D4490F"/>
    <w:rsid w:val="00D44AFD"/>
    <w:rsid w:val="00D44CFF"/>
    <w:rsid w:val="00D455B1"/>
    <w:rsid w:val="00D45B4F"/>
    <w:rsid w:val="00D460FF"/>
    <w:rsid w:val="00D46189"/>
    <w:rsid w:val="00D462E2"/>
    <w:rsid w:val="00D47324"/>
    <w:rsid w:val="00D47EB1"/>
    <w:rsid w:val="00D510AE"/>
    <w:rsid w:val="00D5136D"/>
    <w:rsid w:val="00D51D0C"/>
    <w:rsid w:val="00D52275"/>
    <w:rsid w:val="00D52482"/>
    <w:rsid w:val="00D5318A"/>
    <w:rsid w:val="00D53343"/>
    <w:rsid w:val="00D5341B"/>
    <w:rsid w:val="00D53A00"/>
    <w:rsid w:val="00D5450B"/>
    <w:rsid w:val="00D55578"/>
    <w:rsid w:val="00D56112"/>
    <w:rsid w:val="00D562BE"/>
    <w:rsid w:val="00D5715B"/>
    <w:rsid w:val="00D57629"/>
    <w:rsid w:val="00D61398"/>
    <w:rsid w:val="00D63095"/>
    <w:rsid w:val="00D64B1D"/>
    <w:rsid w:val="00D64CF0"/>
    <w:rsid w:val="00D64F60"/>
    <w:rsid w:val="00D65AD9"/>
    <w:rsid w:val="00D66DA9"/>
    <w:rsid w:val="00D67E5F"/>
    <w:rsid w:val="00D67FB6"/>
    <w:rsid w:val="00D706A5"/>
    <w:rsid w:val="00D70D8B"/>
    <w:rsid w:val="00D7398C"/>
    <w:rsid w:val="00D73FAF"/>
    <w:rsid w:val="00D74436"/>
    <w:rsid w:val="00D74B67"/>
    <w:rsid w:val="00D74D34"/>
    <w:rsid w:val="00D750CF"/>
    <w:rsid w:val="00D7581B"/>
    <w:rsid w:val="00D75C52"/>
    <w:rsid w:val="00D75DE9"/>
    <w:rsid w:val="00D75EA1"/>
    <w:rsid w:val="00D76A33"/>
    <w:rsid w:val="00D76F0D"/>
    <w:rsid w:val="00D82666"/>
    <w:rsid w:val="00D85377"/>
    <w:rsid w:val="00D87190"/>
    <w:rsid w:val="00D87C97"/>
    <w:rsid w:val="00D91755"/>
    <w:rsid w:val="00D91DA1"/>
    <w:rsid w:val="00D92E03"/>
    <w:rsid w:val="00D92E33"/>
    <w:rsid w:val="00D93C7A"/>
    <w:rsid w:val="00D93DC3"/>
    <w:rsid w:val="00D9417A"/>
    <w:rsid w:val="00D946A7"/>
    <w:rsid w:val="00D94B19"/>
    <w:rsid w:val="00D94D48"/>
    <w:rsid w:val="00D9503B"/>
    <w:rsid w:val="00D95272"/>
    <w:rsid w:val="00D9611D"/>
    <w:rsid w:val="00D9702E"/>
    <w:rsid w:val="00D97E2F"/>
    <w:rsid w:val="00D97EE9"/>
    <w:rsid w:val="00DA01AC"/>
    <w:rsid w:val="00DA2EF8"/>
    <w:rsid w:val="00DA3B8F"/>
    <w:rsid w:val="00DA435F"/>
    <w:rsid w:val="00DA5256"/>
    <w:rsid w:val="00DA595B"/>
    <w:rsid w:val="00DA60D2"/>
    <w:rsid w:val="00DB011D"/>
    <w:rsid w:val="00DB1224"/>
    <w:rsid w:val="00DB1D17"/>
    <w:rsid w:val="00DB2417"/>
    <w:rsid w:val="00DB254E"/>
    <w:rsid w:val="00DB286A"/>
    <w:rsid w:val="00DB3CA0"/>
    <w:rsid w:val="00DB3EE4"/>
    <w:rsid w:val="00DB4297"/>
    <w:rsid w:val="00DB4937"/>
    <w:rsid w:val="00DB4A2C"/>
    <w:rsid w:val="00DB514C"/>
    <w:rsid w:val="00DB53AD"/>
    <w:rsid w:val="00DB53CC"/>
    <w:rsid w:val="00DB55FE"/>
    <w:rsid w:val="00DB573F"/>
    <w:rsid w:val="00DB6173"/>
    <w:rsid w:val="00DB661C"/>
    <w:rsid w:val="00DB78A0"/>
    <w:rsid w:val="00DB7D69"/>
    <w:rsid w:val="00DC00BA"/>
    <w:rsid w:val="00DC09FB"/>
    <w:rsid w:val="00DC11CA"/>
    <w:rsid w:val="00DC1744"/>
    <w:rsid w:val="00DC2141"/>
    <w:rsid w:val="00DC2D65"/>
    <w:rsid w:val="00DC2D6F"/>
    <w:rsid w:val="00DC3E16"/>
    <w:rsid w:val="00DC4CFF"/>
    <w:rsid w:val="00DC52EF"/>
    <w:rsid w:val="00DC5D59"/>
    <w:rsid w:val="00DC5D7A"/>
    <w:rsid w:val="00DC6075"/>
    <w:rsid w:val="00DC61A4"/>
    <w:rsid w:val="00DC69C4"/>
    <w:rsid w:val="00DC7A5A"/>
    <w:rsid w:val="00DC7AFB"/>
    <w:rsid w:val="00DC7D9F"/>
    <w:rsid w:val="00DD0FDB"/>
    <w:rsid w:val="00DD133B"/>
    <w:rsid w:val="00DD1E1E"/>
    <w:rsid w:val="00DD2B0B"/>
    <w:rsid w:val="00DD2E51"/>
    <w:rsid w:val="00DD2E93"/>
    <w:rsid w:val="00DD53AC"/>
    <w:rsid w:val="00DD5C57"/>
    <w:rsid w:val="00DD5F1C"/>
    <w:rsid w:val="00DD6A41"/>
    <w:rsid w:val="00DD6AAC"/>
    <w:rsid w:val="00DE00F9"/>
    <w:rsid w:val="00DE058D"/>
    <w:rsid w:val="00DE0A7A"/>
    <w:rsid w:val="00DE0D88"/>
    <w:rsid w:val="00DE2E01"/>
    <w:rsid w:val="00DE30A5"/>
    <w:rsid w:val="00DE5B8C"/>
    <w:rsid w:val="00DE6998"/>
    <w:rsid w:val="00DE6DC9"/>
    <w:rsid w:val="00DE78AE"/>
    <w:rsid w:val="00DF0799"/>
    <w:rsid w:val="00DF0A30"/>
    <w:rsid w:val="00DF1483"/>
    <w:rsid w:val="00DF14D1"/>
    <w:rsid w:val="00DF1D90"/>
    <w:rsid w:val="00DF2290"/>
    <w:rsid w:val="00DF306A"/>
    <w:rsid w:val="00DF3D14"/>
    <w:rsid w:val="00DF5755"/>
    <w:rsid w:val="00DF5915"/>
    <w:rsid w:val="00DF61D6"/>
    <w:rsid w:val="00DF7616"/>
    <w:rsid w:val="00DF787C"/>
    <w:rsid w:val="00E0097C"/>
    <w:rsid w:val="00E00A84"/>
    <w:rsid w:val="00E01895"/>
    <w:rsid w:val="00E0191E"/>
    <w:rsid w:val="00E01D57"/>
    <w:rsid w:val="00E046BA"/>
    <w:rsid w:val="00E048AB"/>
    <w:rsid w:val="00E049E0"/>
    <w:rsid w:val="00E04F75"/>
    <w:rsid w:val="00E0561F"/>
    <w:rsid w:val="00E06FE8"/>
    <w:rsid w:val="00E07CDB"/>
    <w:rsid w:val="00E1099E"/>
    <w:rsid w:val="00E11135"/>
    <w:rsid w:val="00E119B3"/>
    <w:rsid w:val="00E11C4D"/>
    <w:rsid w:val="00E12440"/>
    <w:rsid w:val="00E12E6E"/>
    <w:rsid w:val="00E13332"/>
    <w:rsid w:val="00E15285"/>
    <w:rsid w:val="00E15C84"/>
    <w:rsid w:val="00E15D69"/>
    <w:rsid w:val="00E16020"/>
    <w:rsid w:val="00E16FEA"/>
    <w:rsid w:val="00E1760F"/>
    <w:rsid w:val="00E1763C"/>
    <w:rsid w:val="00E20CAB"/>
    <w:rsid w:val="00E21F26"/>
    <w:rsid w:val="00E22095"/>
    <w:rsid w:val="00E22BF8"/>
    <w:rsid w:val="00E24531"/>
    <w:rsid w:val="00E24AF2"/>
    <w:rsid w:val="00E251F3"/>
    <w:rsid w:val="00E25B6E"/>
    <w:rsid w:val="00E25BFA"/>
    <w:rsid w:val="00E271C7"/>
    <w:rsid w:val="00E274FD"/>
    <w:rsid w:val="00E30CEA"/>
    <w:rsid w:val="00E31FE4"/>
    <w:rsid w:val="00E32E08"/>
    <w:rsid w:val="00E332F7"/>
    <w:rsid w:val="00E33D02"/>
    <w:rsid w:val="00E343FA"/>
    <w:rsid w:val="00E35A2F"/>
    <w:rsid w:val="00E374CC"/>
    <w:rsid w:val="00E408CC"/>
    <w:rsid w:val="00E42153"/>
    <w:rsid w:val="00E423DB"/>
    <w:rsid w:val="00E44219"/>
    <w:rsid w:val="00E444F9"/>
    <w:rsid w:val="00E44D0E"/>
    <w:rsid w:val="00E4531D"/>
    <w:rsid w:val="00E46664"/>
    <w:rsid w:val="00E46683"/>
    <w:rsid w:val="00E46775"/>
    <w:rsid w:val="00E46EE0"/>
    <w:rsid w:val="00E46FEE"/>
    <w:rsid w:val="00E47559"/>
    <w:rsid w:val="00E476EE"/>
    <w:rsid w:val="00E47741"/>
    <w:rsid w:val="00E478B4"/>
    <w:rsid w:val="00E515F6"/>
    <w:rsid w:val="00E51CFE"/>
    <w:rsid w:val="00E5404C"/>
    <w:rsid w:val="00E54D18"/>
    <w:rsid w:val="00E54E2B"/>
    <w:rsid w:val="00E555F0"/>
    <w:rsid w:val="00E55E12"/>
    <w:rsid w:val="00E562EE"/>
    <w:rsid w:val="00E57F07"/>
    <w:rsid w:val="00E600D1"/>
    <w:rsid w:val="00E60268"/>
    <w:rsid w:val="00E6079F"/>
    <w:rsid w:val="00E61300"/>
    <w:rsid w:val="00E6161C"/>
    <w:rsid w:val="00E61E5B"/>
    <w:rsid w:val="00E62515"/>
    <w:rsid w:val="00E62850"/>
    <w:rsid w:val="00E62FFB"/>
    <w:rsid w:val="00E638F6"/>
    <w:rsid w:val="00E63E39"/>
    <w:rsid w:val="00E64AAB"/>
    <w:rsid w:val="00E65F45"/>
    <w:rsid w:val="00E669F2"/>
    <w:rsid w:val="00E706A5"/>
    <w:rsid w:val="00E70A5F"/>
    <w:rsid w:val="00E717FF"/>
    <w:rsid w:val="00E72492"/>
    <w:rsid w:val="00E72F7A"/>
    <w:rsid w:val="00E73176"/>
    <w:rsid w:val="00E73694"/>
    <w:rsid w:val="00E73D4B"/>
    <w:rsid w:val="00E74F3B"/>
    <w:rsid w:val="00E74FCA"/>
    <w:rsid w:val="00E7544C"/>
    <w:rsid w:val="00E768BE"/>
    <w:rsid w:val="00E76902"/>
    <w:rsid w:val="00E77DE2"/>
    <w:rsid w:val="00E80D2F"/>
    <w:rsid w:val="00E82805"/>
    <w:rsid w:val="00E83754"/>
    <w:rsid w:val="00E84380"/>
    <w:rsid w:val="00E84774"/>
    <w:rsid w:val="00E84ADF"/>
    <w:rsid w:val="00E84EA4"/>
    <w:rsid w:val="00E851DC"/>
    <w:rsid w:val="00E85228"/>
    <w:rsid w:val="00E85E2D"/>
    <w:rsid w:val="00E86883"/>
    <w:rsid w:val="00E86BBF"/>
    <w:rsid w:val="00E877EE"/>
    <w:rsid w:val="00E901D3"/>
    <w:rsid w:val="00E90560"/>
    <w:rsid w:val="00E90639"/>
    <w:rsid w:val="00E90F13"/>
    <w:rsid w:val="00E9265B"/>
    <w:rsid w:val="00E9290A"/>
    <w:rsid w:val="00E9302F"/>
    <w:rsid w:val="00E93C5B"/>
    <w:rsid w:val="00E93E2A"/>
    <w:rsid w:val="00E950F4"/>
    <w:rsid w:val="00E9553E"/>
    <w:rsid w:val="00EA0457"/>
    <w:rsid w:val="00EA1513"/>
    <w:rsid w:val="00EA1840"/>
    <w:rsid w:val="00EA1DBA"/>
    <w:rsid w:val="00EA3A92"/>
    <w:rsid w:val="00EA3ED8"/>
    <w:rsid w:val="00EA4B8E"/>
    <w:rsid w:val="00EA73FF"/>
    <w:rsid w:val="00EA79DD"/>
    <w:rsid w:val="00EA7C85"/>
    <w:rsid w:val="00EA7E82"/>
    <w:rsid w:val="00EB056F"/>
    <w:rsid w:val="00EB0E37"/>
    <w:rsid w:val="00EB1613"/>
    <w:rsid w:val="00EB1D1F"/>
    <w:rsid w:val="00EB1DAD"/>
    <w:rsid w:val="00EB27CB"/>
    <w:rsid w:val="00EB34B7"/>
    <w:rsid w:val="00EB55AD"/>
    <w:rsid w:val="00EB61C0"/>
    <w:rsid w:val="00EB627E"/>
    <w:rsid w:val="00EB6F0A"/>
    <w:rsid w:val="00EB79E3"/>
    <w:rsid w:val="00EC0C6E"/>
    <w:rsid w:val="00EC1917"/>
    <w:rsid w:val="00EC1D02"/>
    <w:rsid w:val="00EC2338"/>
    <w:rsid w:val="00EC2B8A"/>
    <w:rsid w:val="00EC3408"/>
    <w:rsid w:val="00EC3755"/>
    <w:rsid w:val="00EC4D5C"/>
    <w:rsid w:val="00EC4EE5"/>
    <w:rsid w:val="00EC4F87"/>
    <w:rsid w:val="00EC5B08"/>
    <w:rsid w:val="00EC6C2D"/>
    <w:rsid w:val="00EC758B"/>
    <w:rsid w:val="00EC75C2"/>
    <w:rsid w:val="00EC7738"/>
    <w:rsid w:val="00EC7DD1"/>
    <w:rsid w:val="00EC7DF0"/>
    <w:rsid w:val="00ED074F"/>
    <w:rsid w:val="00ED0D04"/>
    <w:rsid w:val="00ED15D8"/>
    <w:rsid w:val="00ED1CCB"/>
    <w:rsid w:val="00ED1DBD"/>
    <w:rsid w:val="00ED34B6"/>
    <w:rsid w:val="00ED4A20"/>
    <w:rsid w:val="00ED64EC"/>
    <w:rsid w:val="00ED7865"/>
    <w:rsid w:val="00ED7AA0"/>
    <w:rsid w:val="00EE068D"/>
    <w:rsid w:val="00EE1357"/>
    <w:rsid w:val="00EE1851"/>
    <w:rsid w:val="00EE1AF7"/>
    <w:rsid w:val="00EE1BC4"/>
    <w:rsid w:val="00EE21D9"/>
    <w:rsid w:val="00EE39FE"/>
    <w:rsid w:val="00EE3F19"/>
    <w:rsid w:val="00EE4C56"/>
    <w:rsid w:val="00EE5598"/>
    <w:rsid w:val="00EE5EC3"/>
    <w:rsid w:val="00EE6B42"/>
    <w:rsid w:val="00EE6C12"/>
    <w:rsid w:val="00EE6DE7"/>
    <w:rsid w:val="00EE7461"/>
    <w:rsid w:val="00EE74FE"/>
    <w:rsid w:val="00EF01F6"/>
    <w:rsid w:val="00EF0F3C"/>
    <w:rsid w:val="00EF2FB0"/>
    <w:rsid w:val="00EF3C2B"/>
    <w:rsid w:val="00EF3FD3"/>
    <w:rsid w:val="00EF3FDF"/>
    <w:rsid w:val="00EF444D"/>
    <w:rsid w:val="00EF566B"/>
    <w:rsid w:val="00EF5B0A"/>
    <w:rsid w:val="00EF5BA8"/>
    <w:rsid w:val="00EF6884"/>
    <w:rsid w:val="00EF6969"/>
    <w:rsid w:val="00EF6B25"/>
    <w:rsid w:val="00EF720E"/>
    <w:rsid w:val="00EF7D8B"/>
    <w:rsid w:val="00F002C6"/>
    <w:rsid w:val="00F00575"/>
    <w:rsid w:val="00F00D5F"/>
    <w:rsid w:val="00F00E07"/>
    <w:rsid w:val="00F01A9D"/>
    <w:rsid w:val="00F027D7"/>
    <w:rsid w:val="00F030A8"/>
    <w:rsid w:val="00F036F4"/>
    <w:rsid w:val="00F03F7B"/>
    <w:rsid w:val="00F04120"/>
    <w:rsid w:val="00F04BCD"/>
    <w:rsid w:val="00F05085"/>
    <w:rsid w:val="00F05A5A"/>
    <w:rsid w:val="00F05EAD"/>
    <w:rsid w:val="00F068D8"/>
    <w:rsid w:val="00F06B4D"/>
    <w:rsid w:val="00F07241"/>
    <w:rsid w:val="00F07D4E"/>
    <w:rsid w:val="00F10874"/>
    <w:rsid w:val="00F1110F"/>
    <w:rsid w:val="00F11684"/>
    <w:rsid w:val="00F122E5"/>
    <w:rsid w:val="00F12469"/>
    <w:rsid w:val="00F13435"/>
    <w:rsid w:val="00F140D4"/>
    <w:rsid w:val="00F1479A"/>
    <w:rsid w:val="00F14D4D"/>
    <w:rsid w:val="00F1590B"/>
    <w:rsid w:val="00F15E3F"/>
    <w:rsid w:val="00F16799"/>
    <w:rsid w:val="00F17CDF"/>
    <w:rsid w:val="00F17F24"/>
    <w:rsid w:val="00F2099D"/>
    <w:rsid w:val="00F21AE5"/>
    <w:rsid w:val="00F21EB5"/>
    <w:rsid w:val="00F22338"/>
    <w:rsid w:val="00F22C06"/>
    <w:rsid w:val="00F23A29"/>
    <w:rsid w:val="00F24686"/>
    <w:rsid w:val="00F24E82"/>
    <w:rsid w:val="00F26AEF"/>
    <w:rsid w:val="00F308CC"/>
    <w:rsid w:val="00F30E57"/>
    <w:rsid w:val="00F30F61"/>
    <w:rsid w:val="00F32A73"/>
    <w:rsid w:val="00F32E7C"/>
    <w:rsid w:val="00F349CD"/>
    <w:rsid w:val="00F34D18"/>
    <w:rsid w:val="00F36AF1"/>
    <w:rsid w:val="00F37AB0"/>
    <w:rsid w:val="00F37B7E"/>
    <w:rsid w:val="00F40B39"/>
    <w:rsid w:val="00F40BA8"/>
    <w:rsid w:val="00F40DDB"/>
    <w:rsid w:val="00F413AD"/>
    <w:rsid w:val="00F41CF4"/>
    <w:rsid w:val="00F41EF7"/>
    <w:rsid w:val="00F41F4F"/>
    <w:rsid w:val="00F430CB"/>
    <w:rsid w:val="00F44207"/>
    <w:rsid w:val="00F45A84"/>
    <w:rsid w:val="00F45C2B"/>
    <w:rsid w:val="00F45DA2"/>
    <w:rsid w:val="00F461A6"/>
    <w:rsid w:val="00F46B33"/>
    <w:rsid w:val="00F46CA2"/>
    <w:rsid w:val="00F47F35"/>
    <w:rsid w:val="00F47FBA"/>
    <w:rsid w:val="00F5050D"/>
    <w:rsid w:val="00F505A7"/>
    <w:rsid w:val="00F518F7"/>
    <w:rsid w:val="00F51954"/>
    <w:rsid w:val="00F51B48"/>
    <w:rsid w:val="00F526B2"/>
    <w:rsid w:val="00F52D9C"/>
    <w:rsid w:val="00F53EFF"/>
    <w:rsid w:val="00F54161"/>
    <w:rsid w:val="00F5425D"/>
    <w:rsid w:val="00F553C9"/>
    <w:rsid w:val="00F5628B"/>
    <w:rsid w:val="00F56945"/>
    <w:rsid w:val="00F56A62"/>
    <w:rsid w:val="00F573F0"/>
    <w:rsid w:val="00F60BD4"/>
    <w:rsid w:val="00F61C27"/>
    <w:rsid w:val="00F620B4"/>
    <w:rsid w:val="00F62FD9"/>
    <w:rsid w:val="00F64138"/>
    <w:rsid w:val="00F64199"/>
    <w:rsid w:val="00F649A5"/>
    <w:rsid w:val="00F65279"/>
    <w:rsid w:val="00F65779"/>
    <w:rsid w:val="00F66456"/>
    <w:rsid w:val="00F664C5"/>
    <w:rsid w:val="00F66C34"/>
    <w:rsid w:val="00F66D25"/>
    <w:rsid w:val="00F67198"/>
    <w:rsid w:val="00F6747D"/>
    <w:rsid w:val="00F67B44"/>
    <w:rsid w:val="00F67E96"/>
    <w:rsid w:val="00F717AC"/>
    <w:rsid w:val="00F71CB0"/>
    <w:rsid w:val="00F71FAD"/>
    <w:rsid w:val="00F7201A"/>
    <w:rsid w:val="00F72EE2"/>
    <w:rsid w:val="00F73BBB"/>
    <w:rsid w:val="00F73D34"/>
    <w:rsid w:val="00F75734"/>
    <w:rsid w:val="00F766D7"/>
    <w:rsid w:val="00F772DD"/>
    <w:rsid w:val="00F777CF"/>
    <w:rsid w:val="00F77CD1"/>
    <w:rsid w:val="00F77FDA"/>
    <w:rsid w:val="00F819D5"/>
    <w:rsid w:val="00F81E6B"/>
    <w:rsid w:val="00F81FE8"/>
    <w:rsid w:val="00F82326"/>
    <w:rsid w:val="00F826BF"/>
    <w:rsid w:val="00F835EC"/>
    <w:rsid w:val="00F8428C"/>
    <w:rsid w:val="00F8468F"/>
    <w:rsid w:val="00F85B14"/>
    <w:rsid w:val="00F85E87"/>
    <w:rsid w:val="00F869F6"/>
    <w:rsid w:val="00F87145"/>
    <w:rsid w:val="00F877C5"/>
    <w:rsid w:val="00F87E3F"/>
    <w:rsid w:val="00F90779"/>
    <w:rsid w:val="00F9082A"/>
    <w:rsid w:val="00F90937"/>
    <w:rsid w:val="00F916C8"/>
    <w:rsid w:val="00F917E2"/>
    <w:rsid w:val="00F91861"/>
    <w:rsid w:val="00F92485"/>
    <w:rsid w:val="00F92579"/>
    <w:rsid w:val="00F93E2F"/>
    <w:rsid w:val="00F94042"/>
    <w:rsid w:val="00F94332"/>
    <w:rsid w:val="00F94480"/>
    <w:rsid w:val="00F94665"/>
    <w:rsid w:val="00F95955"/>
    <w:rsid w:val="00F96921"/>
    <w:rsid w:val="00F97487"/>
    <w:rsid w:val="00FA1184"/>
    <w:rsid w:val="00FA183D"/>
    <w:rsid w:val="00FA20A5"/>
    <w:rsid w:val="00FA23F7"/>
    <w:rsid w:val="00FA2BD3"/>
    <w:rsid w:val="00FA33D7"/>
    <w:rsid w:val="00FA3BB5"/>
    <w:rsid w:val="00FA44BE"/>
    <w:rsid w:val="00FA4EB7"/>
    <w:rsid w:val="00FA53B4"/>
    <w:rsid w:val="00FA6681"/>
    <w:rsid w:val="00FA6841"/>
    <w:rsid w:val="00FA6C4D"/>
    <w:rsid w:val="00FA7712"/>
    <w:rsid w:val="00FA7CCD"/>
    <w:rsid w:val="00FB116E"/>
    <w:rsid w:val="00FB1C63"/>
    <w:rsid w:val="00FB227A"/>
    <w:rsid w:val="00FB2CD6"/>
    <w:rsid w:val="00FB2F1E"/>
    <w:rsid w:val="00FB3FB6"/>
    <w:rsid w:val="00FB4209"/>
    <w:rsid w:val="00FB4FFE"/>
    <w:rsid w:val="00FB50E2"/>
    <w:rsid w:val="00FB5D12"/>
    <w:rsid w:val="00FB69B1"/>
    <w:rsid w:val="00FB6F71"/>
    <w:rsid w:val="00FC09F3"/>
    <w:rsid w:val="00FC2AB0"/>
    <w:rsid w:val="00FC2BD1"/>
    <w:rsid w:val="00FC36CD"/>
    <w:rsid w:val="00FC3D35"/>
    <w:rsid w:val="00FC4430"/>
    <w:rsid w:val="00FC4C09"/>
    <w:rsid w:val="00FC5159"/>
    <w:rsid w:val="00FC515A"/>
    <w:rsid w:val="00FC541E"/>
    <w:rsid w:val="00FC5AC5"/>
    <w:rsid w:val="00FC6048"/>
    <w:rsid w:val="00FC6146"/>
    <w:rsid w:val="00FC6156"/>
    <w:rsid w:val="00FC658F"/>
    <w:rsid w:val="00FC7B0D"/>
    <w:rsid w:val="00FC7FFA"/>
    <w:rsid w:val="00FD0910"/>
    <w:rsid w:val="00FD1BCA"/>
    <w:rsid w:val="00FD2779"/>
    <w:rsid w:val="00FD2DD6"/>
    <w:rsid w:val="00FD2EF5"/>
    <w:rsid w:val="00FD2F04"/>
    <w:rsid w:val="00FD38DB"/>
    <w:rsid w:val="00FD4291"/>
    <w:rsid w:val="00FD4D64"/>
    <w:rsid w:val="00FD4EAA"/>
    <w:rsid w:val="00FD5078"/>
    <w:rsid w:val="00FD53D7"/>
    <w:rsid w:val="00FD5D1A"/>
    <w:rsid w:val="00FD6AC1"/>
    <w:rsid w:val="00FD727F"/>
    <w:rsid w:val="00FD7BF9"/>
    <w:rsid w:val="00FD7DC8"/>
    <w:rsid w:val="00FE0135"/>
    <w:rsid w:val="00FE184C"/>
    <w:rsid w:val="00FE194C"/>
    <w:rsid w:val="00FE1BB3"/>
    <w:rsid w:val="00FE3469"/>
    <w:rsid w:val="00FE37E8"/>
    <w:rsid w:val="00FE4229"/>
    <w:rsid w:val="00FE4664"/>
    <w:rsid w:val="00FE4C44"/>
    <w:rsid w:val="00FE5461"/>
    <w:rsid w:val="00FE56ED"/>
    <w:rsid w:val="00FE5E68"/>
    <w:rsid w:val="00FE70F6"/>
    <w:rsid w:val="00FF05A2"/>
    <w:rsid w:val="00FF0957"/>
    <w:rsid w:val="00FF2E50"/>
    <w:rsid w:val="00FF3232"/>
    <w:rsid w:val="00FF38A5"/>
    <w:rsid w:val="00FF3B55"/>
    <w:rsid w:val="00FF3DBE"/>
    <w:rsid w:val="00FF3F1D"/>
    <w:rsid w:val="00FF41F1"/>
    <w:rsid w:val="00FF57EF"/>
    <w:rsid w:val="00FF6232"/>
    <w:rsid w:val="00FF6A35"/>
    <w:rsid w:val="00FF7402"/>
    <w:rsid w:val="00FF7B3C"/>
    <w:rsid w:val="00FF7C1F"/>
    <w:rsid w:val="00FF7C9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96609"/>
    <o:shapelayout v:ext="edit">
      <o:idmap v:ext="edit" data="1"/>
    </o:shapelayout>
  </w:shapeDefaults>
  <w:decimalSymbol w:val="."/>
  <w:listSeparator w:val=","/>
  <w14:docId w14:val="3E8A88AE"/>
  <w15:docId w15:val="{37E33DAE-BE66-4725-B107-D98D876ED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F1E"/>
    <w:pPr>
      <w:spacing w:before="120"/>
    </w:pPr>
    <w:rPr>
      <w:sz w:val="22"/>
      <w:szCs w:val="22"/>
      <w:lang w:eastAsia="en-US"/>
    </w:rPr>
  </w:style>
  <w:style w:type="paragraph" w:styleId="Heading1">
    <w:name w:val="heading 1"/>
    <w:basedOn w:val="Normal"/>
    <w:next w:val="Normal"/>
    <w:link w:val="Heading1Char"/>
    <w:uiPriority w:val="9"/>
    <w:qFormat/>
    <w:rsid w:val="004959DD"/>
    <w:pPr>
      <w:tabs>
        <w:tab w:val="right" w:pos="9072"/>
      </w:tabs>
      <w:spacing w:before="360" w:after="120"/>
      <w:outlineLvl w:val="0"/>
    </w:pPr>
    <w:rPr>
      <w:rFonts w:eastAsia="Times New Roman"/>
      <w:b/>
      <w:bCs/>
      <w:sz w:val="32"/>
      <w:szCs w:val="28"/>
    </w:rPr>
  </w:style>
  <w:style w:type="paragraph" w:styleId="Heading2">
    <w:name w:val="heading 2"/>
    <w:basedOn w:val="Normal"/>
    <w:next w:val="Normal"/>
    <w:link w:val="Heading2Char"/>
    <w:uiPriority w:val="9"/>
    <w:unhideWhenUsed/>
    <w:qFormat/>
    <w:rsid w:val="00274A56"/>
    <w:pPr>
      <w:spacing w:before="240" w:after="120"/>
      <w:outlineLvl w:val="1"/>
    </w:pPr>
    <w:rPr>
      <w:rFonts w:eastAsia="Times New Roman"/>
      <w:b/>
      <w:bCs/>
      <w:sz w:val="28"/>
      <w:szCs w:val="26"/>
    </w:rPr>
  </w:style>
  <w:style w:type="paragraph" w:styleId="Heading3">
    <w:name w:val="heading 3"/>
    <w:basedOn w:val="Normal"/>
    <w:next w:val="Normal"/>
    <w:link w:val="Heading3Char"/>
    <w:uiPriority w:val="9"/>
    <w:unhideWhenUsed/>
    <w:qFormat/>
    <w:rsid w:val="00086741"/>
    <w:pPr>
      <w:spacing w:after="120"/>
      <w:outlineLvl w:val="2"/>
    </w:pPr>
    <w:rPr>
      <w:rFonts w:eastAsia="Times New Roman"/>
      <w:b/>
      <w:bCs/>
      <w:sz w:val="24"/>
    </w:rPr>
  </w:style>
  <w:style w:type="paragraph" w:styleId="Heading4">
    <w:name w:val="heading 4"/>
    <w:basedOn w:val="Normal"/>
    <w:next w:val="Normal"/>
    <w:link w:val="Heading4Char"/>
    <w:uiPriority w:val="9"/>
    <w:semiHidden/>
    <w:unhideWhenUsed/>
    <w:rsid w:val="00086741"/>
    <w:pPr>
      <w:widowControl w:val="0"/>
      <w:spacing w:after="12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959DD"/>
    <w:rPr>
      <w:rFonts w:eastAsia="Times New Roman"/>
      <w:b/>
      <w:bCs/>
      <w:sz w:val="32"/>
      <w:szCs w:val="28"/>
      <w:lang w:eastAsia="en-US"/>
    </w:rPr>
  </w:style>
  <w:style w:type="character" w:customStyle="1" w:styleId="Heading2Char">
    <w:name w:val="Heading 2 Char"/>
    <w:basedOn w:val="DefaultParagraphFont"/>
    <w:link w:val="Heading2"/>
    <w:uiPriority w:val="9"/>
    <w:rsid w:val="00274A56"/>
    <w:rPr>
      <w:rFonts w:eastAsia="Times New Roman"/>
      <w:b/>
      <w:bCs/>
      <w:sz w:val="28"/>
      <w:szCs w:val="26"/>
      <w:lang w:eastAsia="en-US"/>
    </w:rPr>
  </w:style>
  <w:style w:type="character" w:customStyle="1" w:styleId="Heading3Char">
    <w:name w:val="Heading 3 Char"/>
    <w:basedOn w:val="DefaultParagraphFont"/>
    <w:link w:val="Heading3"/>
    <w:uiPriority w:val="9"/>
    <w:rsid w:val="00086741"/>
    <w:rPr>
      <w:rFonts w:eastAsia="Times New Roman"/>
      <w:b/>
      <w:bCs/>
      <w:sz w:val="24"/>
      <w:szCs w:val="22"/>
      <w:lang w:eastAsia="en-US"/>
    </w:rPr>
  </w:style>
  <w:style w:type="character" w:customStyle="1" w:styleId="Heading4Char">
    <w:name w:val="Heading 4 Char"/>
    <w:basedOn w:val="DefaultParagraphFont"/>
    <w:link w:val="Heading4"/>
    <w:uiPriority w:val="9"/>
    <w:semiHidden/>
    <w:rsid w:val="00086741"/>
    <w:rPr>
      <w:rFonts w:eastAsiaTheme="majorEastAsia" w:cstheme="majorBidi"/>
      <w:b/>
      <w:iCs/>
      <w:sz w:val="22"/>
      <w:szCs w:val="22"/>
      <w:lang w:eastAsia="en-US"/>
    </w:rPr>
  </w:style>
  <w:style w:type="paragraph" w:styleId="Title">
    <w:name w:val="Title"/>
    <w:basedOn w:val="Normal"/>
    <w:next w:val="Normal"/>
    <w:link w:val="TitleChar"/>
    <w:uiPriority w:val="10"/>
    <w:qFormat/>
    <w:rsid w:val="00D52482"/>
    <w:pPr>
      <w:spacing w:before="360" w:after="360"/>
      <w:ind w:left="113"/>
      <w:contextualSpacing/>
    </w:pPr>
    <w:rPr>
      <w:rFonts w:eastAsia="Times New Roman"/>
      <w:b/>
      <w:spacing w:val="5"/>
      <w:kern w:val="28"/>
      <w:sz w:val="72"/>
      <w:szCs w:val="52"/>
    </w:rPr>
  </w:style>
  <w:style w:type="character" w:customStyle="1" w:styleId="TitleChar">
    <w:name w:val="Title Char"/>
    <w:basedOn w:val="DefaultParagraphFont"/>
    <w:link w:val="Title"/>
    <w:uiPriority w:val="10"/>
    <w:rsid w:val="00D52482"/>
    <w:rPr>
      <w:rFonts w:eastAsia="Times New Roman"/>
      <w:b/>
      <w:spacing w:val="5"/>
      <w:kern w:val="28"/>
      <w:sz w:val="72"/>
      <w:szCs w:val="52"/>
      <w:lang w:eastAsia="en-US"/>
    </w:rPr>
  </w:style>
  <w:style w:type="paragraph" w:styleId="Subtitle">
    <w:name w:val="Subtitle"/>
    <w:basedOn w:val="Normal"/>
    <w:next w:val="Normal"/>
    <w:link w:val="SubtitleChar"/>
    <w:uiPriority w:val="11"/>
    <w:qFormat/>
    <w:rsid w:val="009B4D0C"/>
    <w:pPr>
      <w:numPr>
        <w:ilvl w:val="1"/>
      </w:numPr>
      <w:spacing w:before="360" w:after="360"/>
      <w:ind w:left="113"/>
    </w:pPr>
    <w:rPr>
      <w:rFonts w:eastAsia="Times New Roman"/>
      <w:b/>
      <w:iCs/>
      <w:spacing w:val="15"/>
      <w:sz w:val="36"/>
      <w:szCs w:val="24"/>
    </w:rPr>
  </w:style>
  <w:style w:type="character" w:customStyle="1" w:styleId="SubtitleChar">
    <w:name w:val="Subtitle Char"/>
    <w:basedOn w:val="DefaultParagraphFont"/>
    <w:link w:val="Subtitle"/>
    <w:uiPriority w:val="11"/>
    <w:rsid w:val="009B4D0C"/>
    <w:rPr>
      <w:rFonts w:eastAsia="Times New Roman"/>
      <w:b/>
      <w:iCs/>
      <w:spacing w:val="15"/>
      <w:sz w:val="36"/>
      <w:szCs w:val="24"/>
      <w:lang w:eastAsia="en-US"/>
    </w:rPr>
  </w:style>
  <w:style w:type="paragraph" w:styleId="TOC1">
    <w:name w:val="toc 1"/>
    <w:basedOn w:val="Normal"/>
    <w:next w:val="Normal"/>
    <w:link w:val="TOC1Char"/>
    <w:autoRedefine/>
    <w:uiPriority w:val="39"/>
    <w:unhideWhenUsed/>
    <w:rsid w:val="00871844"/>
    <w:pPr>
      <w:tabs>
        <w:tab w:val="left" w:pos="4253"/>
        <w:tab w:val="right" w:leader="dot" w:pos="9072"/>
      </w:tabs>
      <w:spacing w:after="60"/>
    </w:pPr>
  </w:style>
  <w:style w:type="character" w:customStyle="1" w:styleId="TOC1Char">
    <w:name w:val="TOC 1 Char"/>
    <w:basedOn w:val="DefaultParagraphFont"/>
    <w:link w:val="TOC1"/>
    <w:uiPriority w:val="39"/>
    <w:rsid w:val="00871844"/>
    <w:rPr>
      <w:sz w:val="22"/>
      <w:szCs w:val="22"/>
      <w:lang w:eastAsia="en-US"/>
    </w:rPr>
  </w:style>
  <w:style w:type="character" w:styleId="FootnoteReference">
    <w:name w:val="footnote reference"/>
    <w:basedOn w:val="DefaultParagraphFont"/>
    <w:uiPriority w:val="99"/>
    <w:semiHidden/>
    <w:unhideWhenUsed/>
    <w:rsid w:val="00B6695B"/>
    <w:rPr>
      <w:rFonts w:ascii="Calibri" w:hAnsi="Calibri"/>
      <w:sz w:val="20"/>
      <w:vertAlign w:val="superscript"/>
    </w:rPr>
  </w:style>
  <w:style w:type="paragraph" w:styleId="Header">
    <w:name w:val="header"/>
    <w:basedOn w:val="Normal"/>
    <w:link w:val="HeaderChar"/>
    <w:uiPriority w:val="99"/>
    <w:unhideWhenUsed/>
    <w:rsid w:val="003744E6"/>
    <w:pPr>
      <w:tabs>
        <w:tab w:val="center" w:pos="4513"/>
        <w:tab w:val="right" w:pos="9026"/>
      </w:tabs>
      <w:spacing w:before="0"/>
    </w:pPr>
  </w:style>
  <w:style w:type="character" w:customStyle="1" w:styleId="HeaderChar">
    <w:name w:val="Header Char"/>
    <w:basedOn w:val="DefaultParagraphFont"/>
    <w:link w:val="Header"/>
    <w:uiPriority w:val="99"/>
    <w:rsid w:val="003744E6"/>
    <w:rPr>
      <w:sz w:val="22"/>
      <w:szCs w:val="22"/>
      <w:lang w:eastAsia="en-US"/>
    </w:rPr>
  </w:style>
  <w:style w:type="character" w:styleId="Hyperlink">
    <w:name w:val="Hyperlink"/>
    <w:basedOn w:val="DefaultParagraphFont"/>
    <w:uiPriority w:val="99"/>
    <w:unhideWhenUsed/>
    <w:rsid w:val="00B6695B"/>
    <w:rPr>
      <w:rFonts w:ascii="Calibri" w:hAnsi="Calibri"/>
      <w:color w:val="0000FF"/>
      <w:sz w:val="22"/>
      <w:u w:val="single"/>
    </w:rPr>
  </w:style>
  <w:style w:type="paragraph" w:customStyle="1" w:styleId="TableText">
    <w:name w:val="Table Text"/>
    <w:basedOn w:val="Normal"/>
    <w:next w:val="Normal"/>
    <w:link w:val="TableTextChar"/>
    <w:qFormat/>
    <w:rsid w:val="00793624"/>
    <w:pPr>
      <w:spacing w:before="40" w:after="40"/>
      <w:ind w:left="113"/>
    </w:pPr>
    <w:rPr>
      <w:rFonts w:eastAsia="Times New Roman"/>
      <w:szCs w:val="20"/>
    </w:rPr>
  </w:style>
  <w:style w:type="character" w:customStyle="1" w:styleId="TableTextChar">
    <w:name w:val="Table Text Char"/>
    <w:basedOn w:val="DefaultParagraphFont"/>
    <w:link w:val="TableText"/>
    <w:rsid w:val="00793624"/>
    <w:rPr>
      <w:rFonts w:eastAsia="Times New Roman"/>
      <w:sz w:val="22"/>
      <w:lang w:eastAsia="en-US"/>
    </w:rPr>
  </w:style>
  <w:style w:type="table" w:styleId="TableGrid">
    <w:name w:val="Table Grid"/>
    <w:basedOn w:val="TableNormal"/>
    <w:uiPriority w:val="39"/>
    <w:rsid w:val="00956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centred">
    <w:name w:val="Table Text centred"/>
    <w:basedOn w:val="Normal"/>
    <w:next w:val="Normal"/>
    <w:link w:val="TableTextcentredChar"/>
    <w:qFormat/>
    <w:rsid w:val="00600609"/>
    <w:pPr>
      <w:spacing w:before="60" w:after="60"/>
      <w:ind w:left="57"/>
      <w:jc w:val="center"/>
    </w:pPr>
  </w:style>
  <w:style w:type="character" w:customStyle="1" w:styleId="TableTextcentredChar">
    <w:name w:val="Table Text centred Char"/>
    <w:basedOn w:val="DefaultParagraphFont"/>
    <w:link w:val="TableTextcentred"/>
    <w:rsid w:val="00600609"/>
    <w:rPr>
      <w:rFonts w:ascii="Calibri" w:hAnsi="Calibri"/>
    </w:rPr>
  </w:style>
  <w:style w:type="paragraph" w:styleId="Footer">
    <w:name w:val="footer"/>
    <w:basedOn w:val="Normal"/>
    <w:link w:val="FooterChar"/>
    <w:uiPriority w:val="99"/>
    <w:unhideWhenUsed/>
    <w:rsid w:val="003744E6"/>
    <w:pPr>
      <w:tabs>
        <w:tab w:val="center" w:pos="4513"/>
        <w:tab w:val="right" w:pos="9026"/>
      </w:tabs>
      <w:spacing w:before="0"/>
    </w:pPr>
  </w:style>
  <w:style w:type="character" w:customStyle="1" w:styleId="FooterChar">
    <w:name w:val="Footer Char"/>
    <w:basedOn w:val="DefaultParagraphFont"/>
    <w:link w:val="Footer"/>
    <w:uiPriority w:val="99"/>
    <w:rsid w:val="003744E6"/>
    <w:rPr>
      <w:sz w:val="22"/>
      <w:szCs w:val="22"/>
      <w:lang w:eastAsia="en-US"/>
    </w:rPr>
  </w:style>
  <w:style w:type="paragraph" w:customStyle="1" w:styleId="TableTextBoldcentred">
    <w:name w:val="Table Text Bold centred"/>
    <w:basedOn w:val="Normal"/>
    <w:link w:val="TableTextBoldcentredChar"/>
    <w:qFormat/>
    <w:rsid w:val="00B1389B"/>
    <w:pPr>
      <w:spacing w:before="40" w:after="40"/>
      <w:ind w:left="57"/>
      <w:jc w:val="center"/>
    </w:pPr>
    <w:rPr>
      <w:rFonts w:eastAsia="SimSun"/>
      <w:b/>
      <w:color w:val="000000"/>
      <w:szCs w:val="24"/>
    </w:rPr>
  </w:style>
  <w:style w:type="character" w:customStyle="1" w:styleId="TableTextBoldcentredChar">
    <w:name w:val="Table Text Bold centred Char"/>
    <w:basedOn w:val="DefaultParagraphFont"/>
    <w:link w:val="TableTextBoldcentred"/>
    <w:rsid w:val="00B1389B"/>
    <w:rPr>
      <w:rFonts w:eastAsia="SimSun"/>
      <w:b/>
      <w:color w:val="000000"/>
      <w:sz w:val="22"/>
      <w:szCs w:val="24"/>
      <w:lang w:eastAsia="en-US"/>
    </w:rPr>
  </w:style>
  <w:style w:type="paragraph" w:styleId="BalloonText">
    <w:name w:val="Balloon Text"/>
    <w:basedOn w:val="Normal"/>
    <w:link w:val="BalloonTextChar"/>
    <w:uiPriority w:val="99"/>
    <w:semiHidden/>
    <w:unhideWhenUsed/>
    <w:rsid w:val="00746C63"/>
    <w:rPr>
      <w:rFonts w:ascii="Tahoma" w:hAnsi="Tahoma" w:cs="Tahoma"/>
      <w:sz w:val="16"/>
      <w:szCs w:val="16"/>
    </w:rPr>
  </w:style>
  <w:style w:type="character" w:customStyle="1" w:styleId="BalloonTextChar">
    <w:name w:val="Balloon Text Char"/>
    <w:basedOn w:val="DefaultParagraphFont"/>
    <w:link w:val="BalloonText"/>
    <w:uiPriority w:val="99"/>
    <w:semiHidden/>
    <w:rsid w:val="00746C63"/>
    <w:rPr>
      <w:rFonts w:ascii="Tahoma" w:hAnsi="Tahoma" w:cs="Tahoma"/>
      <w:sz w:val="16"/>
      <w:szCs w:val="16"/>
    </w:rPr>
  </w:style>
  <w:style w:type="paragraph" w:customStyle="1" w:styleId="StyleCentered">
    <w:name w:val="Style Centered"/>
    <w:basedOn w:val="Normal"/>
    <w:next w:val="Normal"/>
    <w:link w:val="StyleCenteredChar"/>
    <w:rsid w:val="008808E4"/>
    <w:pPr>
      <w:jc w:val="center"/>
    </w:pPr>
    <w:rPr>
      <w:rFonts w:eastAsia="Times New Roman"/>
      <w:szCs w:val="20"/>
    </w:rPr>
  </w:style>
  <w:style w:type="character" w:customStyle="1" w:styleId="StyleCenteredChar">
    <w:name w:val="Style Centered Char"/>
    <w:basedOn w:val="DefaultParagraphFont"/>
    <w:link w:val="StyleCentered"/>
    <w:rsid w:val="008808E4"/>
    <w:rPr>
      <w:rFonts w:ascii="Calibri" w:eastAsia="Times New Roman" w:hAnsi="Calibri" w:cs="Times New Roman"/>
      <w:szCs w:val="20"/>
    </w:rPr>
  </w:style>
  <w:style w:type="paragraph" w:customStyle="1" w:styleId="ListBulletintable">
    <w:name w:val="List Bullet in table"/>
    <w:basedOn w:val="Normal"/>
    <w:link w:val="ListBulletintableChar"/>
    <w:qFormat/>
    <w:rsid w:val="00EC2338"/>
    <w:pPr>
      <w:numPr>
        <w:numId w:val="1"/>
      </w:numPr>
      <w:spacing w:before="60"/>
      <w:ind w:left="340" w:hanging="227"/>
    </w:pPr>
    <w:rPr>
      <w:rFonts w:eastAsia="Times New Roman"/>
      <w:szCs w:val="24"/>
    </w:rPr>
  </w:style>
  <w:style w:type="character" w:customStyle="1" w:styleId="ListBulletintableChar">
    <w:name w:val="List Bullet in table Char"/>
    <w:basedOn w:val="DefaultParagraphFont"/>
    <w:link w:val="ListBulletintable"/>
    <w:rsid w:val="00EC2338"/>
    <w:rPr>
      <w:rFonts w:eastAsia="Times New Roman"/>
      <w:sz w:val="22"/>
      <w:szCs w:val="24"/>
      <w:lang w:eastAsia="en-US"/>
    </w:rPr>
  </w:style>
  <w:style w:type="paragraph" w:customStyle="1" w:styleId="ListBullets">
    <w:name w:val="List Bullets"/>
    <w:basedOn w:val="Normal"/>
    <w:next w:val="Normal"/>
    <w:link w:val="ListBulletsChar"/>
    <w:qFormat/>
    <w:rsid w:val="00DC6075"/>
    <w:pPr>
      <w:numPr>
        <w:numId w:val="2"/>
      </w:numPr>
      <w:ind w:left="568" w:hanging="284"/>
    </w:pPr>
    <w:rPr>
      <w:rFonts w:eastAsia="Times New Roman" w:cs="Calibri"/>
    </w:rPr>
  </w:style>
  <w:style w:type="character" w:customStyle="1" w:styleId="ListBulletsChar">
    <w:name w:val="List Bullets Char"/>
    <w:basedOn w:val="DefaultParagraphFont"/>
    <w:link w:val="ListBullets"/>
    <w:rsid w:val="00DC6075"/>
    <w:rPr>
      <w:rFonts w:eastAsia="Times New Roman" w:cs="Calibri"/>
      <w:sz w:val="22"/>
      <w:szCs w:val="22"/>
      <w:lang w:eastAsia="en-US"/>
    </w:rPr>
  </w:style>
  <w:style w:type="paragraph" w:styleId="TOC2">
    <w:name w:val="toc 2"/>
    <w:basedOn w:val="Normal"/>
    <w:next w:val="Normal"/>
    <w:autoRedefine/>
    <w:uiPriority w:val="39"/>
    <w:semiHidden/>
    <w:unhideWhenUsed/>
    <w:rsid w:val="00A67919"/>
    <w:pPr>
      <w:ind w:left="220"/>
    </w:pPr>
  </w:style>
  <w:style w:type="paragraph" w:customStyle="1" w:styleId="Tabletextbold">
    <w:name w:val="Table text bold"/>
    <w:basedOn w:val="TableText"/>
    <w:link w:val="TabletextboldChar"/>
    <w:qFormat/>
    <w:rsid w:val="00793624"/>
    <w:pPr>
      <w:spacing w:before="60" w:after="60"/>
    </w:pPr>
    <w:rPr>
      <w:b/>
    </w:rPr>
  </w:style>
  <w:style w:type="character" w:customStyle="1" w:styleId="TabletextboldChar">
    <w:name w:val="Table text bold Char"/>
    <w:basedOn w:val="TableTextChar"/>
    <w:link w:val="Tabletextbold"/>
    <w:rsid w:val="00793624"/>
    <w:rPr>
      <w:rFonts w:eastAsia="Times New Roman"/>
      <w:b/>
      <w:sz w:val="22"/>
      <w:lang w:eastAsia="en-US"/>
    </w:rPr>
  </w:style>
  <w:style w:type="paragraph" w:customStyle="1" w:styleId="ListBullet8ptTable">
    <w:name w:val="List Bullet 8 pt Table"/>
    <w:basedOn w:val="Normal"/>
    <w:link w:val="ListBullet8ptTableChar"/>
    <w:rsid w:val="00C053C8"/>
    <w:pPr>
      <w:numPr>
        <w:numId w:val="5"/>
      </w:numPr>
      <w:tabs>
        <w:tab w:val="left" w:pos="236"/>
      </w:tabs>
      <w:spacing w:before="0"/>
      <w:ind w:left="-55" w:firstLine="7"/>
    </w:pPr>
    <w:rPr>
      <w:rFonts w:eastAsia="Times New Roman" w:cs="Times New (W1)"/>
      <w:sz w:val="16"/>
      <w:szCs w:val="20"/>
    </w:rPr>
  </w:style>
  <w:style w:type="character" w:customStyle="1" w:styleId="ListBullet8ptTableChar">
    <w:name w:val="List Bullet 8 pt Table Char"/>
    <w:basedOn w:val="DefaultParagraphFont"/>
    <w:link w:val="ListBullet8ptTable"/>
    <w:rsid w:val="00C053C8"/>
    <w:rPr>
      <w:rFonts w:eastAsia="Times New Roman" w:cs="Times New (W1)"/>
      <w:sz w:val="16"/>
      <w:lang w:eastAsia="en-US"/>
    </w:rPr>
  </w:style>
  <w:style w:type="paragraph" w:customStyle="1" w:styleId="TabletextItaliccentred">
    <w:name w:val="Table text Italic centred"/>
    <w:basedOn w:val="TableText"/>
    <w:next w:val="TableText"/>
    <w:link w:val="TabletextItaliccentredChar"/>
    <w:rsid w:val="006E2EDC"/>
    <w:pPr>
      <w:spacing w:before="20" w:after="20"/>
      <w:jc w:val="center"/>
    </w:pPr>
    <w:rPr>
      <w:bCs/>
      <w:i/>
      <w:iCs/>
      <w:szCs w:val="22"/>
    </w:rPr>
  </w:style>
  <w:style w:type="character" w:customStyle="1" w:styleId="TabletextItaliccentredChar">
    <w:name w:val="Table text Italic centred Char"/>
    <w:basedOn w:val="TableTextChar"/>
    <w:link w:val="TabletextItaliccentred"/>
    <w:rsid w:val="006E2EDC"/>
    <w:rPr>
      <w:rFonts w:eastAsia="Times New Roman"/>
      <w:bCs/>
      <w:i/>
      <w:iCs/>
      <w:sz w:val="22"/>
      <w:szCs w:val="22"/>
      <w:lang w:eastAsia="en-US"/>
    </w:rPr>
  </w:style>
  <w:style w:type="paragraph" w:customStyle="1" w:styleId="ListBullet9pt">
    <w:name w:val="List Bullet 9 pt"/>
    <w:basedOn w:val="ListBullet8ptTable"/>
    <w:link w:val="ListBullet9ptChar"/>
    <w:rsid w:val="00C053C8"/>
    <w:pPr>
      <w:framePr w:hSpace="180" w:wrap="around" w:vAnchor="text" w:hAnchor="margin" w:y="411"/>
    </w:pPr>
    <w:rPr>
      <w:sz w:val="18"/>
      <w:szCs w:val="18"/>
    </w:rPr>
  </w:style>
  <w:style w:type="character" w:customStyle="1" w:styleId="ListBullet9ptChar">
    <w:name w:val="List Bullet 9 pt Char"/>
    <w:basedOn w:val="ListBullet8ptTableChar"/>
    <w:link w:val="ListBullet9pt"/>
    <w:rsid w:val="00C053C8"/>
    <w:rPr>
      <w:rFonts w:eastAsia="Times New Roman" w:cs="Times New (W1)"/>
      <w:sz w:val="18"/>
      <w:szCs w:val="18"/>
      <w:lang w:eastAsia="en-US"/>
    </w:rPr>
  </w:style>
  <w:style w:type="paragraph" w:customStyle="1" w:styleId="ListBullet8ptTableBodyCalibri75pt">
    <w:name w:val="List Bullet 8 pt Table + +Body (Calibri) 7.5 pt"/>
    <w:basedOn w:val="ListBullet8ptTable"/>
    <w:rsid w:val="006E2EDC"/>
    <w:pPr>
      <w:framePr w:hSpace="180" w:wrap="around" w:vAnchor="text" w:hAnchor="margin" w:y="411"/>
    </w:pPr>
    <w:rPr>
      <w:rFonts w:asciiTheme="minorHAnsi" w:hAnsiTheme="minorHAnsi"/>
      <w:sz w:val="15"/>
    </w:rPr>
  </w:style>
  <w:style w:type="paragraph" w:customStyle="1" w:styleId="NormalBold12pt">
    <w:name w:val="Normal Bold 12 pt"/>
    <w:basedOn w:val="Normal"/>
    <w:qFormat/>
    <w:rsid w:val="004349BD"/>
    <w:pPr>
      <w:tabs>
        <w:tab w:val="right" w:pos="9072"/>
      </w:tabs>
      <w:spacing w:before="0"/>
    </w:pPr>
    <w:rPr>
      <w:b/>
      <w:sz w:val="24"/>
    </w:rPr>
  </w:style>
  <w:style w:type="paragraph" w:customStyle="1" w:styleId="TableText10pt">
    <w:name w:val="Table Text 10 pt"/>
    <w:basedOn w:val="TableText"/>
    <w:link w:val="TableText10ptChar"/>
    <w:rsid w:val="006F49ED"/>
    <w:rPr>
      <w:rFonts w:cs="Arial"/>
    </w:rPr>
  </w:style>
  <w:style w:type="character" w:customStyle="1" w:styleId="TableText10ptChar">
    <w:name w:val="Table Text 10 pt Char"/>
    <w:basedOn w:val="TableTextChar"/>
    <w:link w:val="TableText10pt"/>
    <w:rsid w:val="006F49ED"/>
    <w:rPr>
      <w:rFonts w:eastAsia="Times New Roman" w:cs="Arial"/>
      <w:sz w:val="22"/>
      <w:lang w:eastAsia="en-US"/>
    </w:rPr>
  </w:style>
  <w:style w:type="paragraph" w:styleId="ListParagraph">
    <w:name w:val="List Paragraph"/>
    <w:basedOn w:val="Normal"/>
    <w:link w:val="ListParagraphChar"/>
    <w:uiPriority w:val="34"/>
    <w:qFormat/>
    <w:rsid w:val="00493FC5"/>
    <w:pPr>
      <w:ind w:left="720"/>
      <w:contextualSpacing/>
    </w:pPr>
  </w:style>
  <w:style w:type="character" w:styleId="HTMLCite">
    <w:name w:val="HTML Cite"/>
    <w:basedOn w:val="DefaultParagraphFont"/>
    <w:uiPriority w:val="99"/>
    <w:semiHidden/>
    <w:unhideWhenUsed/>
    <w:rsid w:val="00524852"/>
    <w:rPr>
      <w:i/>
      <w:iCs/>
    </w:rPr>
  </w:style>
  <w:style w:type="character" w:styleId="UnresolvedMention">
    <w:name w:val="Unresolved Mention"/>
    <w:basedOn w:val="DefaultParagraphFont"/>
    <w:uiPriority w:val="99"/>
    <w:semiHidden/>
    <w:unhideWhenUsed/>
    <w:rsid w:val="00B80444"/>
    <w:rPr>
      <w:color w:val="605E5C"/>
      <w:shd w:val="clear" w:color="auto" w:fill="E1DFDD"/>
    </w:rPr>
  </w:style>
  <w:style w:type="paragraph" w:styleId="ListNumber">
    <w:name w:val="List Number"/>
    <w:basedOn w:val="Normal"/>
    <w:rsid w:val="00972E4C"/>
    <w:pPr>
      <w:tabs>
        <w:tab w:val="num" w:pos="360"/>
      </w:tabs>
      <w:ind w:left="284" w:hanging="284"/>
    </w:pPr>
    <w:rPr>
      <w:rFonts w:eastAsia="Times New Roman" w:cs="Times New (W1)"/>
    </w:rPr>
  </w:style>
  <w:style w:type="paragraph" w:styleId="ListBullet">
    <w:name w:val="List Bullet"/>
    <w:basedOn w:val="Normal"/>
    <w:link w:val="ListBulletChar"/>
    <w:qFormat/>
    <w:rsid w:val="00972E4C"/>
    <w:pPr>
      <w:numPr>
        <w:numId w:val="6"/>
      </w:numPr>
      <w:spacing w:before="80" w:after="80"/>
      <w:ind w:left="568" w:hanging="284"/>
    </w:pPr>
    <w:rPr>
      <w:rFonts w:eastAsia="Times New Roman"/>
    </w:rPr>
  </w:style>
  <w:style w:type="character" w:customStyle="1" w:styleId="ListBulletChar">
    <w:name w:val="List Bullet Char"/>
    <w:link w:val="ListBullet"/>
    <w:rsid w:val="00972E4C"/>
    <w:rPr>
      <w:rFonts w:eastAsia="Times New Roman"/>
      <w:sz w:val="22"/>
      <w:szCs w:val="22"/>
      <w:lang w:eastAsia="en-US"/>
    </w:rPr>
  </w:style>
  <w:style w:type="paragraph" w:customStyle="1" w:styleId="NormalItalicindented">
    <w:name w:val="Normal Italic indented"/>
    <w:basedOn w:val="Normal"/>
    <w:next w:val="Normal"/>
    <w:link w:val="NormalItalicindentedChar"/>
    <w:rsid w:val="00972E4C"/>
    <w:pPr>
      <w:spacing w:before="60"/>
      <w:ind w:left="284"/>
    </w:pPr>
    <w:rPr>
      <w:rFonts w:eastAsia="Times New Roman"/>
      <w:i/>
      <w:szCs w:val="20"/>
    </w:rPr>
  </w:style>
  <w:style w:type="character" w:customStyle="1" w:styleId="NormalItalicindentedChar">
    <w:name w:val="Normal Italic indented Char"/>
    <w:link w:val="NormalItalicindented"/>
    <w:rsid w:val="00972E4C"/>
    <w:rPr>
      <w:rFonts w:eastAsia="Times New Roman"/>
      <w:i/>
      <w:sz w:val="22"/>
      <w:lang w:eastAsia="en-US"/>
    </w:rPr>
  </w:style>
  <w:style w:type="paragraph" w:customStyle="1" w:styleId="StyleListBullet95pt">
    <w:name w:val="Style List Bullet 9.5 pt"/>
    <w:basedOn w:val="ListBullet9pt"/>
    <w:link w:val="StyleListBullet95ptChar"/>
    <w:rsid w:val="00C053C8"/>
    <w:pPr>
      <w:framePr w:wrap="around"/>
      <w:ind w:left="-57" w:firstLine="6"/>
    </w:pPr>
    <w:rPr>
      <w:sz w:val="19"/>
    </w:rPr>
  </w:style>
  <w:style w:type="paragraph" w:customStyle="1" w:styleId="ListBullet10pt">
    <w:name w:val="List Bullet 10 pt"/>
    <w:basedOn w:val="ListBullet9pt"/>
    <w:next w:val="Normal"/>
    <w:rsid w:val="00A17E62"/>
    <w:pPr>
      <w:framePr w:wrap="around"/>
    </w:pPr>
    <w:rPr>
      <w:sz w:val="20"/>
    </w:rPr>
  </w:style>
  <w:style w:type="character" w:customStyle="1" w:styleId="StyleListBullet95ptChar">
    <w:name w:val="Style List Bullet 9.5 pt Char"/>
    <w:basedOn w:val="ListBullet9ptChar"/>
    <w:link w:val="StyleListBullet95pt"/>
    <w:rsid w:val="00C053C8"/>
    <w:rPr>
      <w:rFonts w:eastAsia="Times New Roman" w:cs="Times New (W1)"/>
      <w:sz w:val="19"/>
      <w:szCs w:val="18"/>
      <w:lang w:eastAsia="en-US"/>
    </w:rPr>
  </w:style>
  <w:style w:type="paragraph" w:customStyle="1" w:styleId="StyleHeading1Centered">
    <w:name w:val="Style Heading 1 + Centered"/>
    <w:basedOn w:val="Heading1"/>
    <w:link w:val="StyleHeading1CenteredChar"/>
    <w:rsid w:val="008C5B00"/>
    <w:pPr>
      <w:jc w:val="center"/>
    </w:pPr>
    <w:rPr>
      <w:szCs w:val="20"/>
    </w:rPr>
  </w:style>
  <w:style w:type="paragraph" w:customStyle="1" w:styleId="Heading1centered">
    <w:name w:val="Heading 1 centered"/>
    <w:basedOn w:val="Heading1"/>
    <w:next w:val="Normal"/>
    <w:link w:val="Heading1centeredChar"/>
    <w:qFormat/>
    <w:rsid w:val="008C5B00"/>
    <w:pPr>
      <w:jc w:val="center"/>
    </w:pPr>
  </w:style>
  <w:style w:type="character" w:customStyle="1" w:styleId="StyleHeading1CenteredChar">
    <w:name w:val="Style Heading 1 + Centered Char"/>
    <w:basedOn w:val="Heading1Char"/>
    <w:link w:val="StyleHeading1Centered"/>
    <w:rsid w:val="008C5B00"/>
    <w:rPr>
      <w:rFonts w:eastAsia="Times New Roman"/>
      <w:b/>
      <w:bCs/>
      <w:sz w:val="32"/>
      <w:szCs w:val="28"/>
      <w:lang w:eastAsia="en-US"/>
    </w:rPr>
  </w:style>
  <w:style w:type="paragraph" w:customStyle="1" w:styleId="LIstbulletsintableUnitgoals">
    <w:name w:val="LIst bullets in table (Unit goals)"/>
    <w:basedOn w:val="ListBulletintable"/>
    <w:link w:val="LIstbulletsintableUnitgoalsChar"/>
    <w:qFormat/>
    <w:rsid w:val="007F20C1"/>
    <w:pPr>
      <w:tabs>
        <w:tab w:val="left" w:pos="514"/>
      </w:tabs>
      <w:ind w:left="170" w:hanging="170"/>
    </w:pPr>
  </w:style>
  <w:style w:type="character" w:customStyle="1" w:styleId="Heading1centeredChar">
    <w:name w:val="Heading 1 centered Char"/>
    <w:basedOn w:val="Heading1Char"/>
    <w:link w:val="Heading1centered"/>
    <w:rsid w:val="008C5B00"/>
    <w:rPr>
      <w:rFonts w:eastAsia="Times New Roman"/>
      <w:b/>
      <w:bCs/>
      <w:sz w:val="32"/>
      <w:szCs w:val="28"/>
      <w:lang w:eastAsia="en-US"/>
    </w:rPr>
  </w:style>
  <w:style w:type="character" w:customStyle="1" w:styleId="LIstbulletsintableUnitgoalsChar">
    <w:name w:val="LIst bullets in table (Unit goals) Char"/>
    <w:basedOn w:val="ListBulletintableChar"/>
    <w:link w:val="LIstbulletsintableUnitgoals"/>
    <w:rsid w:val="007F20C1"/>
    <w:rPr>
      <w:rFonts w:eastAsia="Times New Roman"/>
      <w:sz w:val="22"/>
      <w:szCs w:val="24"/>
      <w:lang w:eastAsia="en-US"/>
    </w:rPr>
  </w:style>
  <w:style w:type="paragraph" w:customStyle="1" w:styleId="TableTextBold0">
    <w:name w:val="Table Text Bold"/>
    <w:basedOn w:val="TableText"/>
    <w:next w:val="Normal"/>
    <w:link w:val="TableTextBoldChar0"/>
    <w:rsid w:val="00CB6AB8"/>
    <w:pPr>
      <w:spacing w:before="60" w:after="60"/>
      <w:ind w:left="57"/>
    </w:pPr>
    <w:rPr>
      <w:b/>
    </w:rPr>
  </w:style>
  <w:style w:type="character" w:customStyle="1" w:styleId="TableTextBoldChar0">
    <w:name w:val="Table Text Bold Char"/>
    <w:basedOn w:val="TableTextChar"/>
    <w:link w:val="TableTextBold0"/>
    <w:rsid w:val="00CB6AB8"/>
    <w:rPr>
      <w:rFonts w:eastAsia="Times New Roman"/>
      <w:b/>
      <w:sz w:val="22"/>
      <w:lang w:eastAsia="en-US"/>
    </w:rPr>
  </w:style>
  <w:style w:type="paragraph" w:customStyle="1" w:styleId="Heading3subheading">
    <w:name w:val="Heading 3 sub heading"/>
    <w:basedOn w:val="NormalBold12pt"/>
    <w:rsid w:val="001E5603"/>
    <w:pPr>
      <w:spacing w:before="40"/>
    </w:pPr>
    <w:rPr>
      <w:bCs/>
      <w:color w:val="FF0000"/>
    </w:rPr>
  </w:style>
  <w:style w:type="paragraph" w:customStyle="1" w:styleId="TableTextListBullets">
    <w:name w:val="Table Text List Bullets"/>
    <w:basedOn w:val="ListBullet"/>
    <w:next w:val="TableText"/>
    <w:link w:val="TableTextListBulletsChar"/>
    <w:qFormat/>
    <w:rsid w:val="001E5603"/>
    <w:pPr>
      <w:numPr>
        <w:numId w:val="7"/>
      </w:numPr>
      <w:tabs>
        <w:tab w:val="left" w:pos="196"/>
      </w:tabs>
      <w:ind w:left="454" w:hanging="284"/>
    </w:pPr>
    <w:rPr>
      <w:rFonts w:cs="Times New (W1)"/>
    </w:rPr>
  </w:style>
  <w:style w:type="character" w:customStyle="1" w:styleId="TableTextListBulletsChar">
    <w:name w:val="Table Text List Bullets Char"/>
    <w:basedOn w:val="DefaultParagraphFont"/>
    <w:link w:val="TableTextListBullets"/>
    <w:rsid w:val="001E5603"/>
    <w:rPr>
      <w:rFonts w:eastAsia="Times New Roman" w:cs="Times New (W1)"/>
      <w:sz w:val="22"/>
      <w:szCs w:val="22"/>
      <w:lang w:eastAsia="en-US"/>
    </w:rPr>
  </w:style>
  <w:style w:type="paragraph" w:customStyle="1" w:styleId="TabletextCentered">
    <w:name w:val="Table text Centered"/>
    <w:basedOn w:val="Tabletextbold"/>
    <w:rsid w:val="0019679A"/>
    <w:pPr>
      <w:spacing w:before="40" w:after="40"/>
      <w:jc w:val="center"/>
    </w:pPr>
    <w:rPr>
      <w:b w:val="0"/>
    </w:rPr>
  </w:style>
  <w:style w:type="character" w:customStyle="1" w:styleId="ListParagraphChar">
    <w:name w:val="List Paragraph Char"/>
    <w:link w:val="ListParagraph"/>
    <w:uiPriority w:val="34"/>
    <w:rsid w:val="00895A18"/>
    <w:rPr>
      <w:sz w:val="22"/>
      <w:szCs w:val="22"/>
      <w:lang w:eastAsia="en-US"/>
    </w:rPr>
  </w:style>
  <w:style w:type="paragraph" w:customStyle="1" w:styleId="TabletextcentredBold10pt">
    <w:name w:val="Table text centred Bold 10pt"/>
    <w:basedOn w:val="Normal"/>
    <w:next w:val="TableText"/>
    <w:link w:val="TabletextcentredBold10ptChar"/>
    <w:autoRedefine/>
    <w:qFormat/>
    <w:rsid w:val="00876FA4"/>
    <w:pPr>
      <w:tabs>
        <w:tab w:val="left" w:pos="207"/>
      </w:tabs>
      <w:spacing w:before="20" w:after="20"/>
      <w:jc w:val="center"/>
    </w:pPr>
    <w:rPr>
      <w:rFonts w:eastAsia="Times New Roman" w:cs="Times New (W1)"/>
      <w:b/>
    </w:rPr>
  </w:style>
  <w:style w:type="character" w:customStyle="1" w:styleId="TabletextcentredBold10ptChar">
    <w:name w:val="Table text centred Bold 10pt Char"/>
    <w:link w:val="TabletextcentredBold10pt"/>
    <w:rsid w:val="00876FA4"/>
    <w:rPr>
      <w:rFonts w:eastAsia="Times New Roman" w:cs="Times New (W1)"/>
      <w:b/>
      <w:sz w:val="22"/>
      <w:szCs w:val="22"/>
      <w:lang w:eastAsia="en-US"/>
    </w:rPr>
  </w:style>
  <w:style w:type="paragraph" w:customStyle="1" w:styleId="StyleListBullet11pt">
    <w:name w:val="Style List Bullet 11 pt"/>
    <w:basedOn w:val="ListBullet9pt"/>
    <w:rsid w:val="000E2D4B"/>
    <w:pPr>
      <w:framePr w:wrap="around"/>
      <w:numPr>
        <w:numId w:val="11"/>
      </w:numPr>
      <w:spacing w:before="20"/>
      <w:ind w:left="0" w:firstLine="6"/>
    </w:pPr>
    <w:rPr>
      <w:sz w:val="22"/>
      <w:szCs w:val="20"/>
    </w:rPr>
  </w:style>
  <w:style w:type="paragraph" w:customStyle="1" w:styleId="TableListBullets">
    <w:name w:val="Table List Bullets"/>
    <w:basedOn w:val="Normal"/>
    <w:qFormat/>
    <w:rsid w:val="000E2D4B"/>
    <w:pPr>
      <w:numPr>
        <w:numId w:val="9"/>
      </w:numPr>
      <w:spacing w:before="60" w:after="60"/>
      <w:ind w:left="454" w:hanging="284"/>
    </w:pPr>
    <w:rPr>
      <w:rFonts w:eastAsia="Times New Roman"/>
      <w:szCs w:val="24"/>
    </w:rPr>
  </w:style>
  <w:style w:type="character" w:styleId="CommentReference">
    <w:name w:val="annotation reference"/>
    <w:basedOn w:val="DefaultParagraphFont"/>
    <w:uiPriority w:val="99"/>
    <w:semiHidden/>
    <w:unhideWhenUsed/>
    <w:rsid w:val="007A612D"/>
    <w:rPr>
      <w:sz w:val="16"/>
      <w:szCs w:val="16"/>
    </w:rPr>
  </w:style>
  <w:style w:type="paragraph" w:styleId="CommentText">
    <w:name w:val="annotation text"/>
    <w:basedOn w:val="Normal"/>
    <w:link w:val="CommentTextChar"/>
    <w:uiPriority w:val="99"/>
    <w:semiHidden/>
    <w:unhideWhenUsed/>
    <w:rsid w:val="007A612D"/>
    <w:rPr>
      <w:sz w:val="20"/>
      <w:szCs w:val="20"/>
    </w:rPr>
  </w:style>
  <w:style w:type="character" w:customStyle="1" w:styleId="CommentTextChar">
    <w:name w:val="Comment Text Char"/>
    <w:basedOn w:val="DefaultParagraphFont"/>
    <w:link w:val="CommentText"/>
    <w:uiPriority w:val="99"/>
    <w:semiHidden/>
    <w:rsid w:val="007A612D"/>
    <w:rPr>
      <w:lang w:eastAsia="en-US"/>
    </w:rPr>
  </w:style>
  <w:style w:type="paragraph" w:styleId="CommentSubject">
    <w:name w:val="annotation subject"/>
    <w:basedOn w:val="CommentText"/>
    <w:next w:val="CommentText"/>
    <w:link w:val="CommentSubjectChar"/>
    <w:uiPriority w:val="99"/>
    <w:semiHidden/>
    <w:unhideWhenUsed/>
    <w:rsid w:val="007A612D"/>
    <w:rPr>
      <w:b/>
      <w:bCs/>
    </w:rPr>
  </w:style>
  <w:style w:type="character" w:customStyle="1" w:styleId="CommentSubjectChar">
    <w:name w:val="Comment Subject Char"/>
    <w:basedOn w:val="CommentTextChar"/>
    <w:link w:val="CommentSubject"/>
    <w:uiPriority w:val="99"/>
    <w:semiHidden/>
    <w:rsid w:val="007A612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79859">
      <w:bodyDiv w:val="1"/>
      <w:marLeft w:val="0"/>
      <w:marRight w:val="0"/>
      <w:marTop w:val="0"/>
      <w:marBottom w:val="0"/>
      <w:divBdr>
        <w:top w:val="none" w:sz="0" w:space="0" w:color="auto"/>
        <w:left w:val="none" w:sz="0" w:space="0" w:color="auto"/>
        <w:bottom w:val="none" w:sz="0" w:space="0" w:color="auto"/>
        <w:right w:val="none" w:sz="0" w:space="0" w:color="auto"/>
      </w:divBdr>
    </w:div>
    <w:div w:id="177961991">
      <w:bodyDiv w:val="1"/>
      <w:marLeft w:val="0"/>
      <w:marRight w:val="0"/>
      <w:marTop w:val="0"/>
      <w:marBottom w:val="0"/>
      <w:divBdr>
        <w:top w:val="none" w:sz="0" w:space="0" w:color="auto"/>
        <w:left w:val="none" w:sz="0" w:space="0" w:color="auto"/>
        <w:bottom w:val="none" w:sz="0" w:space="0" w:color="auto"/>
        <w:right w:val="none" w:sz="0" w:space="0" w:color="auto"/>
      </w:divBdr>
    </w:div>
    <w:div w:id="335690810">
      <w:bodyDiv w:val="1"/>
      <w:marLeft w:val="0"/>
      <w:marRight w:val="0"/>
      <w:marTop w:val="0"/>
      <w:marBottom w:val="0"/>
      <w:divBdr>
        <w:top w:val="none" w:sz="0" w:space="0" w:color="auto"/>
        <w:left w:val="none" w:sz="0" w:space="0" w:color="auto"/>
        <w:bottom w:val="none" w:sz="0" w:space="0" w:color="auto"/>
        <w:right w:val="none" w:sz="0" w:space="0" w:color="auto"/>
      </w:divBdr>
      <w:divsChild>
        <w:div w:id="1809393867">
          <w:marLeft w:val="0"/>
          <w:marRight w:val="0"/>
          <w:marTop w:val="0"/>
          <w:marBottom w:val="0"/>
          <w:divBdr>
            <w:top w:val="none" w:sz="0" w:space="0" w:color="auto"/>
            <w:left w:val="none" w:sz="0" w:space="0" w:color="auto"/>
            <w:bottom w:val="none" w:sz="0" w:space="0" w:color="auto"/>
            <w:right w:val="none" w:sz="0" w:space="0" w:color="auto"/>
          </w:divBdr>
        </w:div>
        <w:div w:id="1473987092">
          <w:marLeft w:val="45"/>
          <w:marRight w:val="45"/>
          <w:marTop w:val="15"/>
          <w:marBottom w:val="0"/>
          <w:divBdr>
            <w:top w:val="none" w:sz="0" w:space="0" w:color="auto"/>
            <w:left w:val="none" w:sz="0" w:space="0" w:color="auto"/>
            <w:bottom w:val="none" w:sz="0" w:space="0" w:color="auto"/>
            <w:right w:val="none" w:sz="0" w:space="0" w:color="auto"/>
          </w:divBdr>
          <w:divsChild>
            <w:div w:id="177513344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472259777">
      <w:bodyDiv w:val="1"/>
      <w:marLeft w:val="0"/>
      <w:marRight w:val="0"/>
      <w:marTop w:val="0"/>
      <w:marBottom w:val="0"/>
      <w:divBdr>
        <w:top w:val="none" w:sz="0" w:space="0" w:color="auto"/>
        <w:left w:val="none" w:sz="0" w:space="0" w:color="auto"/>
        <w:bottom w:val="none" w:sz="0" w:space="0" w:color="auto"/>
        <w:right w:val="none" w:sz="0" w:space="0" w:color="auto"/>
      </w:divBdr>
    </w:div>
    <w:div w:id="593785474">
      <w:bodyDiv w:val="1"/>
      <w:marLeft w:val="0"/>
      <w:marRight w:val="0"/>
      <w:marTop w:val="0"/>
      <w:marBottom w:val="0"/>
      <w:divBdr>
        <w:top w:val="none" w:sz="0" w:space="0" w:color="auto"/>
        <w:left w:val="none" w:sz="0" w:space="0" w:color="auto"/>
        <w:bottom w:val="none" w:sz="0" w:space="0" w:color="auto"/>
        <w:right w:val="none" w:sz="0" w:space="0" w:color="auto"/>
      </w:divBdr>
    </w:div>
    <w:div w:id="1277560531">
      <w:bodyDiv w:val="1"/>
      <w:marLeft w:val="0"/>
      <w:marRight w:val="0"/>
      <w:marTop w:val="0"/>
      <w:marBottom w:val="0"/>
      <w:divBdr>
        <w:top w:val="none" w:sz="0" w:space="0" w:color="auto"/>
        <w:left w:val="none" w:sz="0" w:space="0" w:color="auto"/>
        <w:bottom w:val="none" w:sz="0" w:space="0" w:color="auto"/>
        <w:right w:val="none" w:sz="0" w:space="0" w:color="auto"/>
      </w:divBdr>
    </w:div>
    <w:div w:id="143998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mailto:bssscertification@ed.act.edu.a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australiancurriculum.edu.a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BB2FE9-7A91-4EEB-9539-D48550E09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2051</TotalTime>
  <Pages>48</Pages>
  <Words>15065</Words>
  <Characters>93105</Characters>
  <Application>Microsoft Office Word</Application>
  <DocSecurity>0</DocSecurity>
  <Lines>3210</Lines>
  <Paragraphs>1272</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106898</CharactersWithSpaces>
  <SharedDoc>false</SharedDoc>
  <HLinks>
    <vt:vector size="12" baseType="variant">
      <vt:variant>
        <vt:i4>4325438</vt:i4>
      </vt:variant>
      <vt:variant>
        <vt:i4>12</vt:i4>
      </vt:variant>
      <vt:variant>
        <vt:i4>0</vt:i4>
      </vt:variant>
      <vt:variant>
        <vt:i4>5</vt:i4>
      </vt:variant>
      <vt:variant>
        <vt:lpwstr>http://www.bsss.act.edu.au/grade_moderation/information_for_teachers</vt:lpwstr>
      </vt:variant>
      <vt:variant>
        <vt:lpwstr/>
      </vt:variant>
      <vt:variant>
        <vt:i4>1769524</vt:i4>
      </vt:variant>
      <vt:variant>
        <vt:i4>5</vt:i4>
      </vt:variant>
      <vt:variant>
        <vt:i4>0</vt:i4>
      </vt:variant>
      <vt:variant>
        <vt:i4>5</vt:i4>
      </vt:variant>
      <vt:variant>
        <vt:lpwstr/>
      </vt:variant>
      <vt:variant>
        <vt:lpwstr>_Toc347845457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elspeth nelson</dc:creator>
  <cp:lastModifiedBy>Watson, Courtney</cp:lastModifiedBy>
  <cp:revision>257</cp:revision>
  <cp:lastPrinted>2025-02-04T04:04:00Z</cp:lastPrinted>
  <dcterms:created xsi:type="dcterms:W3CDTF">2019-01-16T05:15:00Z</dcterms:created>
  <dcterms:modified xsi:type="dcterms:W3CDTF">2025-12-16T00:13:00Z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2025-02-04T03:43:01Z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2a6a1b69-7ebb-4d5c-a531-2a058c428ca8</vt:lpwstr>
  </property>
  <property fmtid="{D5CDD505-2E9C-101B-9397-08002B2CF9AE}" pid="8" name="MSIP_Label_69af8531-eb46-4968-8cb3-105d2f5ea87e_ContentBits">
    <vt:lpwstr>0</vt:lpwstr>
  </property>
</Properties>
</file>